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80" w:rsidRDefault="00FD5E80" w:rsidP="00FD5E8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АДМИНИСТРАЦИЯ СИБИРСКОГО СЕЛЬСОВЕТА</w:t>
      </w:r>
    </w:p>
    <w:p w:rsidR="00FD5E80" w:rsidRDefault="00FD5E80" w:rsidP="00FD5E8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КУПИНСКОГО РАЙОНА НОВОСИБИРСКОЙ ОБЛАСТИ</w:t>
      </w:r>
    </w:p>
    <w:p w:rsidR="00FD5E80" w:rsidRDefault="00FD5E80" w:rsidP="00FD5E8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FD5E80" w:rsidRDefault="00FD5E80" w:rsidP="00FD5E8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FD5E80" w:rsidRDefault="00FD5E80" w:rsidP="00FD5E8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FD5E80" w:rsidRDefault="00FD5E80" w:rsidP="00FD5E8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>.10.202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                                                                                                          № 5</w:t>
      </w:r>
      <w:r>
        <w:rPr>
          <w:rFonts w:ascii="Arial" w:hAnsi="Arial" w:cs="Arial"/>
          <w:color w:val="000000"/>
          <w:sz w:val="24"/>
          <w:szCs w:val="24"/>
        </w:rPr>
        <w:t>8</w:t>
      </w:r>
    </w:p>
    <w:p w:rsidR="00FD5E80" w:rsidRDefault="00FD5E80" w:rsidP="00FD5E8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Сибирский</w:t>
      </w:r>
    </w:p>
    <w:p w:rsidR="00FD5E80" w:rsidRDefault="00FD5E80" w:rsidP="00FD5E80">
      <w:pPr>
        <w:jc w:val="center"/>
        <w:rPr>
          <w:rFonts w:ascii="Arial" w:hAnsi="Arial" w:cs="Arial"/>
          <w:b/>
          <w:sz w:val="24"/>
          <w:szCs w:val="24"/>
        </w:rPr>
      </w:pPr>
    </w:p>
    <w:p w:rsidR="00FD5E80" w:rsidRDefault="00FD5E80" w:rsidP="00FD5E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основных направлений долговой политики </w:t>
      </w:r>
    </w:p>
    <w:p w:rsidR="00FD5E80" w:rsidRDefault="00FD5E80" w:rsidP="00FD5E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Сибирского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FD5E80" w:rsidRDefault="00FD5E80" w:rsidP="00FD5E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FD5E80" w:rsidRDefault="00FD5E80" w:rsidP="00FD5E80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D5E80" w:rsidRDefault="00FD5E80" w:rsidP="00FD5E8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В соответствии со ст. 107.1 Бюджетного кодекса Российской Федерации, </w:t>
      </w:r>
      <w:r>
        <w:rPr>
          <w:rFonts w:ascii="Arial" w:hAnsi="Arial" w:cs="Arial"/>
          <w:color w:val="000000"/>
          <w:sz w:val="24"/>
          <w:szCs w:val="24"/>
        </w:rPr>
        <w:t>Уставом Сибир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</w:rPr>
        <w:t xml:space="preserve"> Новосибирской области</w:t>
      </w:r>
      <w:r>
        <w:rPr>
          <w:rFonts w:ascii="Arial" w:hAnsi="Arial" w:cs="Arial"/>
          <w:sz w:val="24"/>
          <w:szCs w:val="24"/>
        </w:rPr>
        <w:t>, в целях обеспечения эффективного управления муниципальным долгом, администрация Сибирского сельсовета</w:t>
      </w:r>
    </w:p>
    <w:p w:rsidR="00FD5E80" w:rsidRDefault="00FD5E80" w:rsidP="00FD5E80">
      <w:pPr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D5E80" w:rsidRDefault="00FD5E80" w:rsidP="00FD5E80">
      <w:pPr>
        <w:jc w:val="both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основные направления долговой политики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в соответствии с Приложением.</w:t>
      </w:r>
    </w:p>
    <w:p w:rsidR="00FD5E80" w:rsidRDefault="00FD5E80" w:rsidP="00FD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Специалисту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>
        <w:rPr>
          <w:rFonts w:ascii="Arial" w:hAnsi="Arial" w:cs="Arial"/>
          <w:sz w:val="24"/>
          <w:szCs w:val="24"/>
        </w:rPr>
        <w:t>Ягур</w:t>
      </w:r>
      <w:proofErr w:type="spellEnd"/>
      <w:r>
        <w:rPr>
          <w:rFonts w:ascii="Arial" w:hAnsi="Arial" w:cs="Arial"/>
          <w:sz w:val="24"/>
          <w:szCs w:val="24"/>
        </w:rPr>
        <w:t xml:space="preserve"> Л.А.) опубликовать настоящее постановление в периодическом печатном издании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«Муниципальные ведомости» и разместить на официальном сайте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сельсовета 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района.  </w:t>
      </w:r>
    </w:p>
    <w:p w:rsidR="00FD5E80" w:rsidRDefault="00FD5E80" w:rsidP="00FD5E80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 Настоящее постановление вступает в силу с 01.01.202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FD5E80" w:rsidRDefault="00FD5E80" w:rsidP="00FD5E80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FD5E80" w:rsidRDefault="00FD5E80" w:rsidP="00FD5E8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Сибирского сельсовета</w:t>
      </w:r>
    </w:p>
    <w:p w:rsidR="00FD5E80" w:rsidRDefault="00FD5E80" w:rsidP="00FD5E8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</w:rPr>
        <w:tab/>
        <w:t xml:space="preserve">                          О.С. Алексеева</w:t>
      </w: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УТВЕРЖДЕНЫ</w:t>
      </w: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постановлением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Сибирского сельсовет</w:t>
      </w: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FD5E80" w:rsidRDefault="00FD5E80" w:rsidP="00FD5E80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>.10.202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 5</w:t>
      </w:r>
      <w:r>
        <w:rPr>
          <w:rFonts w:ascii="Arial" w:hAnsi="Arial" w:cs="Arial"/>
          <w:sz w:val="24"/>
          <w:szCs w:val="24"/>
        </w:rPr>
        <w:t>8</w:t>
      </w:r>
    </w:p>
    <w:p w:rsidR="00FD5E80" w:rsidRDefault="00FD5E80" w:rsidP="00FD5E80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направления долговой политики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FD5E80" w:rsidRDefault="00FD5E80" w:rsidP="00FD5E80">
      <w:pPr>
        <w:pStyle w:val="ConsPlusNormal"/>
        <w:ind w:firstLine="709"/>
        <w:jc w:val="center"/>
        <w:rPr>
          <w:sz w:val="24"/>
          <w:szCs w:val="24"/>
        </w:rPr>
      </w:pPr>
    </w:p>
    <w:p w:rsidR="00FD5E80" w:rsidRDefault="00FD5E80" w:rsidP="00FD5E80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FD5E80" w:rsidRDefault="00FD5E80" w:rsidP="00FD5E80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:rsidR="00FD5E80" w:rsidRDefault="00FD5E80" w:rsidP="00FD5E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направления долговой политики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(далее - долговая политика Сибирского сельсовета) определяют приоритетные направления деятельности по управлению муниципальным долгом, в соответствии с требованиями, установленными ст. 107.1 Бюджетного кодекса Российской Федерации.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</w:p>
    <w:p w:rsidR="00FD5E80" w:rsidRDefault="00FD5E80" w:rsidP="00FD5E80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Итоги реализации долговой политики</w:t>
      </w:r>
    </w:p>
    <w:p w:rsidR="00FD5E80" w:rsidRDefault="00FD5E80" w:rsidP="00FD5E80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D5E80" w:rsidRDefault="00FD5E80" w:rsidP="00FD5E8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основных направлений осуществлялась с учетом итогов реализации долговой политики и программы муниципальных заимствований Сибирского сельсовета за период с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по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годы.</w:t>
      </w:r>
    </w:p>
    <w:p w:rsidR="00FD5E80" w:rsidRDefault="00FD5E80" w:rsidP="00FD5E8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 объем муниципального долга Сибирского сельсовета равен нулю.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 минимизации финансовых рисков для бюджета муниципальные гарантии Сибирским сельсоветом не предоставляются.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</w:p>
    <w:p w:rsidR="00FD5E80" w:rsidRDefault="00FD5E80" w:rsidP="00FD5E80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Основные факторы, определяющие характер и направления долговой политики Сибирского сельсовета</w:t>
      </w:r>
    </w:p>
    <w:p w:rsidR="00FD5E80" w:rsidRDefault="00FD5E80" w:rsidP="00FD5E80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</w:p>
    <w:p w:rsidR="00FD5E80" w:rsidRDefault="00FD5E80" w:rsidP="00FD5E80">
      <w:pPr>
        <w:pStyle w:val="ConsPlusNormal"/>
        <w:tabs>
          <w:tab w:val="left" w:pos="426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Основными факторами, определяющими характер и направления долговой политики Сибирского сельсовета в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году и плановом периоде 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будут являться:</w:t>
      </w:r>
    </w:p>
    <w:p w:rsidR="00FD5E80" w:rsidRDefault="00FD5E80" w:rsidP="00FD5E80">
      <w:pPr>
        <w:pStyle w:val="ConsPlusNormal"/>
        <w:tabs>
          <w:tab w:val="left" w:pos="426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-влияние рисков нестабильной экономической ситуации на территории Сибирского сельсовета, связанных с неполучением собственных налоговых и неналоговых доходов;</w:t>
      </w:r>
    </w:p>
    <w:p w:rsidR="00FD5E80" w:rsidRDefault="00FD5E80" w:rsidP="00FD5E80">
      <w:pPr>
        <w:pStyle w:val="ConsPlusNormal"/>
        <w:tabs>
          <w:tab w:val="left" w:pos="426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-рост недоимки по платежам в бюджет;</w:t>
      </w:r>
    </w:p>
    <w:p w:rsidR="00FD5E80" w:rsidRDefault="00FD5E80" w:rsidP="00FD5E80">
      <w:pPr>
        <w:pStyle w:val="ConsPlusNormal"/>
        <w:tabs>
          <w:tab w:val="left" w:pos="426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FD5E80" w:rsidRDefault="00FD5E80" w:rsidP="00FD5E80">
      <w:pPr>
        <w:pStyle w:val="ConsPlusNormal"/>
        <w:tabs>
          <w:tab w:val="left" w:pos="426"/>
        </w:tabs>
        <w:outlineLvl w:val="1"/>
        <w:rPr>
          <w:sz w:val="24"/>
          <w:szCs w:val="24"/>
        </w:rPr>
      </w:pPr>
    </w:p>
    <w:p w:rsidR="00FD5E80" w:rsidRDefault="00FD5E80" w:rsidP="00FD5E80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</w:p>
    <w:p w:rsidR="00FD5E80" w:rsidRDefault="00FD5E80" w:rsidP="00FD5E80">
      <w:pPr>
        <w:pStyle w:val="ConsPlusNormal"/>
        <w:tabs>
          <w:tab w:val="left" w:pos="426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4. Цели и задачи долговой политики</w:t>
      </w:r>
    </w:p>
    <w:p w:rsidR="00FD5E80" w:rsidRDefault="00FD5E80" w:rsidP="00FD5E80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долговой политики Сибирского сельсовета в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годах будет осуществляться в соответствии со следующими целями: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сбалансированности бюджета поселения;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рисков в сфере управления муниципальным долгом.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долговой политики будет направлена на решение следующих задач: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минимизация размера муниципального долга поселения;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контроля показателей долговой устойчивости (предельных объемов муниципального долга и расходов на обслуживание муниципального долга), предусмотренных ст. 107.1 Бюджетного кодекса Российской Федерации.</w:t>
      </w:r>
    </w:p>
    <w:p w:rsidR="00FD5E80" w:rsidRDefault="00FD5E80" w:rsidP="00FD5E8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5E80" w:rsidRDefault="00FD5E80" w:rsidP="00FD5E80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Основные направления долговой политики и мероприятия, проводимые в рамках их реализации</w:t>
      </w:r>
    </w:p>
    <w:p w:rsidR="00FD5E80" w:rsidRDefault="00FD5E80" w:rsidP="00FD5E80">
      <w:pPr>
        <w:pStyle w:val="ConsPlusNormal"/>
        <w:ind w:firstLine="709"/>
        <w:jc w:val="both"/>
        <w:rPr>
          <w:sz w:val="24"/>
          <w:szCs w:val="24"/>
        </w:rPr>
      </w:pPr>
    </w:p>
    <w:p w:rsidR="00FD5E80" w:rsidRDefault="00FD5E80" w:rsidP="00FD5E8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направлениями долговой политики Сибирского сельсовета в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годах являются:</w:t>
      </w:r>
    </w:p>
    <w:p w:rsidR="00FD5E80" w:rsidRDefault="00FD5E80" w:rsidP="00FD5E8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минимизация долговых обязательств бюджета поселения;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минимизация процентных ставок по коммерческим кредитам.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долговой политики Сибирского сельсовета в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годах будет осуществляется путем выполнения комплекса мероприятий: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Поддержание объема муниципального долга на оптимальном уровне. 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Равномерное распределение платежей, связанных с погашением и обслуживанием муниципального долга, в том числе: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 поселения.</w:t>
      </w:r>
    </w:p>
    <w:p w:rsidR="00FD5E80" w:rsidRDefault="00FD5E80" w:rsidP="00FD5E80">
      <w:pPr>
        <w:pStyle w:val="ConsPlusNormal"/>
        <w:ind w:firstLine="540"/>
        <w:jc w:val="center"/>
        <w:rPr>
          <w:sz w:val="24"/>
          <w:szCs w:val="24"/>
        </w:rPr>
      </w:pPr>
    </w:p>
    <w:p w:rsidR="00FD5E80" w:rsidRDefault="00FD5E80" w:rsidP="00FD5E80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Ожидаемые результаты долговой политики Сибирского сельсовета</w:t>
      </w:r>
    </w:p>
    <w:p w:rsidR="00FD5E80" w:rsidRDefault="00FD5E80" w:rsidP="00FD5E80">
      <w:pPr>
        <w:pStyle w:val="ConsPlusNormal"/>
        <w:ind w:firstLine="540"/>
        <w:jc w:val="center"/>
        <w:rPr>
          <w:sz w:val="24"/>
          <w:szCs w:val="24"/>
        </w:rPr>
      </w:pP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Поддержание объема муниципального долга на оптимальном уровне;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</w:p>
    <w:p w:rsidR="00FD5E80" w:rsidRDefault="00FD5E80" w:rsidP="00FD5E80">
      <w:pPr>
        <w:pStyle w:val="ConsPlusNormal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7. Основные риски, связанные с управлением муниципальным долгом</w:t>
      </w:r>
    </w:p>
    <w:p w:rsidR="00FD5E80" w:rsidRDefault="00FD5E80" w:rsidP="00FD5E80">
      <w:pPr>
        <w:pStyle w:val="ConsPlusNormal"/>
        <w:ind w:firstLine="540"/>
        <w:rPr>
          <w:sz w:val="24"/>
          <w:szCs w:val="24"/>
        </w:rPr>
      </w:pP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рисками, связанными с управлением муниципальным долгом, являются: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Риск недостаточного поступления доходов в бюджет.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оценки данного риска планируется продолжить мониторинг исполнения бюджета поселения по доходам и работать с недоимкой по платежам в бюджет.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7.2. Риск рефинансирования.</w:t>
      </w:r>
    </w:p>
    <w:p w:rsidR="00FD5E80" w:rsidRDefault="00FD5E80" w:rsidP="00FD5E8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Риск рефинансирования связан с необходимостью привлечения новых заимствований для погашения ранее принятых долговых обязательств.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 поселения на обслуживание долга.</w:t>
      </w:r>
    </w:p>
    <w:p w:rsidR="00FD5E80" w:rsidRDefault="00FD5E80" w:rsidP="00FD5E8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7.3. Риск снижения ликвидности рынка заимствований.</w:t>
      </w:r>
    </w:p>
    <w:p w:rsidR="00FD5E80" w:rsidRDefault="00FD5E80" w:rsidP="00FD5E80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Риск снижения ликвидности рынка заимствований - неполучение денежных средств на погашение долговых обязательств, связанное с отказом кредитных организаций предоставить заемные средства в случае наступления финансового кризиса.</w:t>
      </w:r>
    </w:p>
    <w:p w:rsidR="00FD5E80" w:rsidRDefault="00FD5E80" w:rsidP="00FD5E80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7.4. Процентный риск – вероятность увеличения расходов бюджета поселения на обслуживание муниципального долга из-за увеличения процентных ставок по коммерческим кредитам.</w:t>
      </w:r>
    </w:p>
    <w:p w:rsidR="00FD5E80" w:rsidRDefault="00FD5E80" w:rsidP="00FD5E80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контракту.</w:t>
      </w:r>
    </w:p>
    <w:p w:rsidR="00FD5E80" w:rsidRDefault="00FD5E80" w:rsidP="00FD5E80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sz w:val="24"/>
          <w:szCs w:val="24"/>
          <w:highlight w:val="yellow"/>
        </w:rPr>
      </w:pPr>
    </w:p>
    <w:p w:rsidR="00FD5E80" w:rsidRDefault="00FD5E80" w:rsidP="00FD5E80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FD5E80" w:rsidRDefault="00FD5E80" w:rsidP="00FD5E80">
      <w:pPr>
        <w:rPr>
          <w:rFonts w:ascii="Arial" w:hAnsi="Arial" w:cs="Arial"/>
          <w:sz w:val="24"/>
          <w:szCs w:val="24"/>
        </w:rPr>
      </w:pPr>
    </w:p>
    <w:p w:rsidR="000E6F39" w:rsidRDefault="000E6F39"/>
    <w:sectPr w:rsidR="000E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7F"/>
    <w:rsid w:val="000E6F39"/>
    <w:rsid w:val="003D407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4C7E-69B6-42A1-BCD6-AB8180FB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8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E80"/>
    <w:pPr>
      <w:snapToGri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FD5E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rsid w:val="00FD5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semiHidden/>
    <w:rsid w:val="00FD5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980</Words>
  <Characters>5587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2024-10-31T08:34:00Z</dcterms:created>
  <dcterms:modified xsi:type="dcterms:W3CDTF">2024-10-31T08:41:00Z</dcterms:modified>
</cp:coreProperties>
</file>