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1" w:rsidRPr="006B7AAD" w:rsidRDefault="00BE6F91" w:rsidP="00BE6F91">
      <w:pPr>
        <w:spacing w:after="0" w:line="276" w:lineRule="auto"/>
        <w:jc w:val="center"/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6B7AAD"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E6F91" w:rsidRPr="006B7AAD" w:rsidRDefault="00BE6F91" w:rsidP="00BE6F91">
      <w:pPr>
        <w:spacing w:after="200" w:line="276" w:lineRule="auto"/>
        <w:ind w:left="-720"/>
        <w:jc w:val="center"/>
        <w:rPr>
          <w:rFonts w:ascii="Arial" w:eastAsia="Arial Unicode MS" w:hAnsi="Arial" w:cs="Arial"/>
          <w:lang w:eastAsia="ru-RU"/>
        </w:rPr>
      </w:pPr>
      <w:r w:rsidRPr="006B7AAD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3D2C8E6B" wp14:editId="71606D78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6F91" w:rsidRDefault="00BE6F91" w:rsidP="00BE6F9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2C8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BE6F91" w:rsidRDefault="00BE6F91" w:rsidP="00BE6F91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7AAD">
        <w:rPr>
          <w:rFonts w:ascii="Arial" w:eastAsia="Arial Unicode MS" w:hAnsi="Arial" w:cs="Arial"/>
          <w:lang w:eastAsia="ru-RU"/>
        </w:rPr>
        <w:t xml:space="preserve">Основана      в     марте </w:t>
      </w:r>
      <w:r w:rsidRPr="006B7AAD">
        <w:rPr>
          <w:rFonts w:ascii="Arial" w:eastAsia="Arial Unicode MS" w:hAnsi="Arial" w:cs="Arial"/>
          <w:lang w:eastAsia="ru-RU"/>
        </w:rPr>
        <w:tab/>
        <w:t>2007 года.</w:t>
      </w:r>
    </w:p>
    <w:p w:rsidR="00BE6F91" w:rsidRPr="006B7AAD" w:rsidRDefault="00BE6F91" w:rsidP="00BE6F91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6B7AAD">
        <w:rPr>
          <w:rFonts w:ascii="Arial" w:eastAsia="Arial Unicode MS" w:hAnsi="Arial" w:cs="Arial"/>
          <w:lang w:eastAsia="ru-RU"/>
        </w:rPr>
        <w:t>п. Сибирский</w:t>
      </w:r>
    </w:p>
    <w:p w:rsidR="00BE6F91" w:rsidRPr="006B7AAD" w:rsidRDefault="00BE6F91" w:rsidP="00BE6F91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6B7AAD">
        <w:rPr>
          <w:rFonts w:ascii="Arial" w:eastAsia="Arial Unicode MS" w:hAnsi="Arial" w:cs="Arial"/>
          <w:lang w:eastAsia="ru-RU"/>
        </w:rPr>
        <w:t>29</w:t>
      </w:r>
      <w:r w:rsidRPr="006B7AAD">
        <w:rPr>
          <w:rFonts w:ascii="Arial" w:eastAsia="Arial Unicode MS" w:hAnsi="Arial" w:cs="Arial"/>
          <w:lang w:eastAsia="ru-RU"/>
        </w:rPr>
        <w:t>.0</w:t>
      </w:r>
      <w:r w:rsidRPr="006B7AAD">
        <w:rPr>
          <w:rFonts w:ascii="Arial" w:eastAsia="Arial Unicode MS" w:hAnsi="Arial" w:cs="Arial"/>
          <w:lang w:eastAsia="ru-RU"/>
        </w:rPr>
        <w:t>1</w:t>
      </w:r>
      <w:r w:rsidRPr="006B7AAD">
        <w:rPr>
          <w:rFonts w:ascii="Arial" w:eastAsia="Arial Unicode MS" w:hAnsi="Arial" w:cs="Arial"/>
          <w:lang w:eastAsia="ru-RU"/>
        </w:rPr>
        <w:t>.2024г.                                                                                                          № 0</w:t>
      </w:r>
      <w:r w:rsidRPr="006B7AAD">
        <w:rPr>
          <w:rFonts w:ascii="Arial" w:eastAsia="Arial Unicode MS" w:hAnsi="Arial" w:cs="Arial"/>
          <w:lang w:eastAsia="ru-RU"/>
        </w:rPr>
        <w:t>1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>СОВЕТ ДЕПУТАТОВ СИБИРСКОГО СЕЛЬСОВЕТА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>КУПИНСКОГО РАЙОНА НОВОСИБИРСКОЙ ОБЛАСТИ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>РЕШЕНИЕ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 xml:space="preserve">Сорок четвёртой сессии шестого созыва    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 xml:space="preserve">    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5C1AD8">
        <w:rPr>
          <w:rFonts w:ascii="Arial" w:eastAsia="Times New Roman" w:hAnsi="Arial" w:cs="Arial"/>
          <w:bCs/>
          <w:lang w:eastAsia="ru-RU"/>
        </w:rPr>
        <w:t xml:space="preserve">             </w:t>
      </w:r>
      <w:proofErr w:type="gramStart"/>
      <w:r w:rsidRPr="005C1AD8">
        <w:rPr>
          <w:rFonts w:ascii="Arial" w:eastAsia="Times New Roman" w:hAnsi="Arial" w:cs="Arial"/>
          <w:bCs/>
          <w:lang w:eastAsia="ru-RU"/>
        </w:rPr>
        <w:t>от</w:t>
      </w:r>
      <w:proofErr w:type="gramEnd"/>
      <w:r w:rsidRPr="005C1AD8">
        <w:rPr>
          <w:rFonts w:ascii="Arial" w:eastAsia="Times New Roman" w:hAnsi="Arial" w:cs="Arial"/>
          <w:bCs/>
          <w:lang w:eastAsia="ru-RU"/>
        </w:rPr>
        <w:t xml:space="preserve"> 29.01.2024г.                                                                           № 117</w:t>
      </w:r>
    </w:p>
    <w:p w:rsidR="005C1AD8" w:rsidRPr="005C1AD8" w:rsidRDefault="005C1AD8" w:rsidP="005C1AD8">
      <w:pPr>
        <w:spacing w:line="259" w:lineRule="auto"/>
        <w:jc w:val="center"/>
        <w:rPr>
          <w:rFonts w:ascii="Arial" w:hAnsi="Arial" w:cs="Arial"/>
        </w:rPr>
      </w:pPr>
      <w:r w:rsidRPr="005C1AD8">
        <w:rPr>
          <w:rFonts w:ascii="Arial" w:hAnsi="Arial" w:cs="Arial"/>
        </w:rPr>
        <w:t>п. Сибирский</w:t>
      </w:r>
    </w:p>
    <w:p w:rsidR="005C1AD8" w:rsidRPr="005C1AD8" w:rsidRDefault="005C1AD8" w:rsidP="005C1AD8">
      <w:pPr>
        <w:spacing w:line="259" w:lineRule="auto"/>
        <w:jc w:val="center"/>
        <w:rPr>
          <w:rFonts w:ascii="Arial" w:eastAsia="Times New Roman" w:hAnsi="Arial" w:cs="Arial"/>
          <w:b/>
          <w:lang w:eastAsia="ru-RU"/>
        </w:rPr>
      </w:pPr>
      <w:r w:rsidRPr="005C1AD8">
        <w:rPr>
          <w:rFonts w:ascii="Arial" w:hAnsi="Arial" w:cs="Arial"/>
          <w:b/>
        </w:rPr>
        <w:t xml:space="preserve">О внесении изменения в решение 13 сессии Совета депутатов от 23.09.2021г № 42 «Об утверждении </w:t>
      </w:r>
      <w:r w:rsidRPr="005C1AD8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Положения о муниципальном контроле в сфере благоустройства в администрации Сибирского сельсовета </w:t>
      </w:r>
      <w:proofErr w:type="spellStart"/>
      <w:r w:rsidRPr="005C1AD8">
        <w:rPr>
          <w:rFonts w:ascii="Arial" w:eastAsia="Times New Roman" w:hAnsi="Arial" w:cs="Arial"/>
          <w:b/>
          <w:bCs/>
          <w:color w:val="000000"/>
          <w:lang w:eastAsia="ru-RU"/>
        </w:rPr>
        <w:t>Купинского</w:t>
      </w:r>
      <w:proofErr w:type="spellEnd"/>
      <w:r w:rsidRPr="005C1AD8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района Новосибирской области</w:t>
      </w:r>
    </w:p>
    <w:p w:rsidR="005C1AD8" w:rsidRPr="005C1AD8" w:rsidRDefault="005C1AD8" w:rsidP="005C1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5C1AD8">
        <w:rPr>
          <w:rFonts w:ascii="Arial" w:hAnsi="Arial" w:cs="Arial"/>
        </w:rPr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5C1AD8">
        <w:rPr>
          <w:rFonts w:ascii="Arial" w:hAnsi="Arial" w:cs="Arial"/>
          <w:lang w:eastAsia="ru-RU"/>
        </w:rPr>
        <w:t xml:space="preserve">Руководствуясь Уставом Сибирского сельсовета </w:t>
      </w:r>
      <w:proofErr w:type="spellStart"/>
      <w:r w:rsidRPr="005C1AD8">
        <w:rPr>
          <w:rFonts w:ascii="Arial" w:hAnsi="Arial" w:cs="Arial"/>
          <w:lang w:eastAsia="ru-RU"/>
        </w:rPr>
        <w:t>Купинского</w:t>
      </w:r>
      <w:proofErr w:type="spellEnd"/>
      <w:r w:rsidRPr="005C1AD8">
        <w:rPr>
          <w:rFonts w:ascii="Arial" w:hAnsi="Arial" w:cs="Arial"/>
          <w:lang w:eastAsia="ru-RU"/>
        </w:rPr>
        <w:t xml:space="preserve"> района Новосибирской области, Совет депутатов Сибирского сельсовета </w:t>
      </w:r>
      <w:proofErr w:type="spellStart"/>
      <w:r w:rsidRPr="005C1AD8">
        <w:rPr>
          <w:rFonts w:ascii="Arial" w:hAnsi="Arial" w:cs="Arial"/>
          <w:lang w:eastAsia="ru-RU"/>
        </w:rPr>
        <w:t>Купинского</w:t>
      </w:r>
      <w:proofErr w:type="spellEnd"/>
      <w:r w:rsidRPr="005C1AD8">
        <w:rPr>
          <w:rFonts w:ascii="Arial" w:hAnsi="Arial" w:cs="Arial"/>
          <w:lang w:eastAsia="ru-RU"/>
        </w:rPr>
        <w:t xml:space="preserve"> района Новосибирской области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 xml:space="preserve"> РЕШИЛ: 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 xml:space="preserve">         1. Часть 3, п.3.11 дополнить следующими подпунктами: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>- контрольный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 xml:space="preserve">- основания принятия решения </w:t>
      </w:r>
      <w:proofErr w:type="spellStart"/>
      <w:r w:rsidRPr="005C1AD8">
        <w:rPr>
          <w:rFonts w:ascii="Arial" w:hAnsi="Arial" w:cs="Arial"/>
        </w:rPr>
        <w:t>контрольно</w:t>
      </w:r>
      <w:proofErr w:type="spellEnd"/>
      <w:r w:rsidRPr="005C1AD8">
        <w:rPr>
          <w:rFonts w:ascii="Arial" w:hAnsi="Arial" w:cs="Arial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  <w:r w:rsidRPr="005C1AD8">
        <w:rPr>
          <w:rFonts w:ascii="Arial" w:hAnsi="Arial" w:cs="Arial"/>
        </w:rPr>
        <w:t>- сроки принятия решения о проведении профилактического визита по заявлению контролируемого лица.</w:t>
      </w:r>
    </w:p>
    <w:p w:rsidR="005C1AD8" w:rsidRPr="005C1AD8" w:rsidRDefault="005C1AD8" w:rsidP="005C1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1AD8">
        <w:rPr>
          <w:rFonts w:ascii="Arial" w:eastAsia="Times New Roman" w:hAnsi="Arial" w:cs="Arial"/>
          <w:color w:val="000000"/>
          <w:lang w:eastAsia="ru-RU"/>
        </w:rPr>
        <w:t xml:space="preserve">          2. Разместить настоящее решение на официальном сайте администрации Сибирского сельсовета </w:t>
      </w:r>
      <w:proofErr w:type="spellStart"/>
      <w:r w:rsidRPr="005C1AD8">
        <w:rPr>
          <w:rFonts w:ascii="Arial" w:eastAsia="Times New Roman" w:hAnsi="Arial" w:cs="Arial"/>
          <w:color w:val="000000"/>
          <w:lang w:eastAsia="ru-RU"/>
        </w:rPr>
        <w:t>Купинского</w:t>
      </w:r>
      <w:proofErr w:type="spellEnd"/>
      <w:r w:rsidRPr="005C1AD8">
        <w:rPr>
          <w:rFonts w:ascii="Arial" w:eastAsia="Times New Roman" w:hAnsi="Arial" w:cs="Arial"/>
          <w:color w:val="000000"/>
          <w:lang w:eastAsia="ru-RU"/>
        </w:rPr>
        <w:t xml:space="preserve"> района Новосибирской области и опубликовать в периодическом печатном издании «Муниципальные ведомости» </w:t>
      </w:r>
    </w:p>
    <w:p w:rsidR="005C1AD8" w:rsidRPr="005C1AD8" w:rsidRDefault="005C1AD8" w:rsidP="005C1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1AD8">
        <w:rPr>
          <w:rFonts w:ascii="Arial" w:eastAsia="Times New Roman" w:hAnsi="Arial" w:cs="Arial"/>
          <w:color w:val="000000"/>
          <w:lang w:eastAsia="ru-RU"/>
        </w:rPr>
        <w:t xml:space="preserve">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C1AD8" w:rsidRPr="005C1AD8" w:rsidTr="00A00702">
        <w:tc>
          <w:tcPr>
            <w:tcW w:w="4644" w:type="dxa"/>
          </w:tcPr>
          <w:p w:rsidR="005C1AD8" w:rsidRPr="005C1AD8" w:rsidRDefault="005C1AD8" w:rsidP="005C1A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AD8">
              <w:rPr>
                <w:rFonts w:ascii="Arial" w:eastAsia="Times New Roman" w:hAnsi="Arial" w:cs="Arial"/>
              </w:rPr>
              <w:lastRenderedPageBreak/>
              <w:t xml:space="preserve">Глава Сибирского сельсовета </w:t>
            </w:r>
            <w:proofErr w:type="spellStart"/>
            <w:r w:rsidRPr="005C1AD8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5C1AD8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5C1AD8" w:rsidRPr="005C1AD8" w:rsidRDefault="005C1AD8" w:rsidP="005C1AD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C1AD8" w:rsidRPr="005C1AD8" w:rsidRDefault="005C1AD8" w:rsidP="005C1A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1AD8">
              <w:rPr>
                <w:rFonts w:ascii="Arial" w:eastAsia="Times New Roman" w:hAnsi="Arial" w:cs="Arial"/>
              </w:rPr>
              <w:t xml:space="preserve">            ____________ О.С. Алексеева</w:t>
            </w:r>
          </w:p>
        </w:tc>
        <w:tc>
          <w:tcPr>
            <w:tcW w:w="5245" w:type="dxa"/>
          </w:tcPr>
          <w:p w:rsidR="005C1AD8" w:rsidRPr="005C1AD8" w:rsidRDefault="005C1AD8" w:rsidP="005C1AD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1AD8">
              <w:rPr>
                <w:rFonts w:ascii="Arial" w:eastAsia="Times New Roman" w:hAnsi="Arial" w:cs="Arial"/>
              </w:rPr>
              <w:t xml:space="preserve">            Председатель Совета депутатов  </w:t>
            </w:r>
          </w:p>
          <w:p w:rsidR="005C1AD8" w:rsidRPr="005C1AD8" w:rsidRDefault="005C1AD8" w:rsidP="005C1AD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1AD8">
              <w:rPr>
                <w:rFonts w:ascii="Arial" w:eastAsia="Times New Roman" w:hAnsi="Arial" w:cs="Arial"/>
              </w:rPr>
              <w:t xml:space="preserve">            Сибирского сельсовета </w:t>
            </w:r>
            <w:proofErr w:type="spellStart"/>
            <w:r w:rsidRPr="005C1AD8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5C1AD8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5C1AD8" w:rsidRPr="005C1AD8" w:rsidRDefault="005C1AD8" w:rsidP="005C1AD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1AD8">
              <w:rPr>
                <w:rFonts w:ascii="Arial" w:eastAsia="Times New Roman" w:hAnsi="Arial" w:cs="Arial"/>
              </w:rPr>
              <w:t xml:space="preserve">                 ___________Н.В. Алексеева</w:t>
            </w:r>
          </w:p>
        </w:tc>
      </w:tr>
    </w:tbl>
    <w:p w:rsidR="005C1AD8" w:rsidRPr="005C1AD8" w:rsidRDefault="005C1AD8" w:rsidP="005C1AD8">
      <w:pPr>
        <w:spacing w:line="259" w:lineRule="auto"/>
        <w:rPr>
          <w:rFonts w:ascii="Arial" w:hAnsi="Arial" w:cs="Arial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СОВЕТ ДЕПУТАТОВ СИБИРСКОГО СЕЛЬСОВЕТА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КУПИНСКОГО РАЙОНА НОВОСИБИРСКОЙ ОБЛАСТИ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РЕШЕНИЕ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Сорок четвёртой сессии шестого созыва    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   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             </w:t>
      </w:r>
      <w:proofErr w:type="gramStart"/>
      <w:r w:rsidRPr="006B7AAD">
        <w:rPr>
          <w:rFonts w:ascii="Arial" w:eastAsia="Times New Roman" w:hAnsi="Arial" w:cs="Arial"/>
          <w:bCs/>
          <w:lang w:eastAsia="ru-RU"/>
        </w:rPr>
        <w:t>от</w:t>
      </w:r>
      <w:proofErr w:type="gramEnd"/>
      <w:r w:rsidRPr="006B7AAD">
        <w:rPr>
          <w:rFonts w:ascii="Arial" w:eastAsia="Times New Roman" w:hAnsi="Arial" w:cs="Arial"/>
          <w:bCs/>
          <w:lang w:eastAsia="ru-RU"/>
        </w:rPr>
        <w:t xml:space="preserve"> 29.01.2024г.                                                                           № 118</w:t>
      </w:r>
    </w:p>
    <w:p w:rsidR="006B7AAD" w:rsidRPr="006B7AAD" w:rsidRDefault="006B7AAD" w:rsidP="006B7AAD">
      <w:pPr>
        <w:spacing w:line="259" w:lineRule="auto"/>
        <w:jc w:val="center"/>
        <w:rPr>
          <w:rFonts w:ascii="Arial" w:hAnsi="Arial" w:cs="Arial"/>
        </w:rPr>
      </w:pPr>
      <w:r w:rsidRPr="006B7AAD">
        <w:rPr>
          <w:rFonts w:ascii="Arial" w:hAnsi="Arial" w:cs="Arial"/>
        </w:rPr>
        <w:t>п. Сибирский</w:t>
      </w:r>
    </w:p>
    <w:p w:rsidR="006B7AAD" w:rsidRPr="006B7AAD" w:rsidRDefault="006B7AAD" w:rsidP="006B7AAD">
      <w:pPr>
        <w:spacing w:after="0" w:line="240" w:lineRule="auto"/>
        <w:jc w:val="center"/>
        <w:rPr>
          <w:rFonts w:ascii="Arial" w:hAnsi="Arial" w:cs="Arial"/>
          <w:b/>
          <w:i/>
          <w:iCs/>
          <w:lang w:eastAsia="ru-RU"/>
        </w:rPr>
      </w:pPr>
      <w:r w:rsidRPr="006B7AAD">
        <w:rPr>
          <w:rFonts w:ascii="Arial" w:hAnsi="Arial" w:cs="Arial"/>
          <w:b/>
        </w:rPr>
        <w:t xml:space="preserve">О внесении изменения в решение 13 сессии Совета депутатов от 23.09.2021г № 41 «Об утверждении </w:t>
      </w:r>
      <w:r w:rsidRPr="006B7AAD">
        <w:rPr>
          <w:rFonts w:ascii="Arial" w:hAnsi="Arial" w:cs="Arial"/>
          <w:b/>
          <w:lang w:eastAsia="ru-RU"/>
        </w:rPr>
        <w:t xml:space="preserve">Положения </w:t>
      </w:r>
      <w:bookmarkStart w:id="0" w:name="_Hlk77671647"/>
      <w:r w:rsidRPr="006B7AAD">
        <w:rPr>
          <w:rFonts w:ascii="Arial" w:hAnsi="Arial" w:cs="Arial"/>
          <w:b/>
          <w:lang w:eastAsia="ru-RU"/>
        </w:rPr>
        <w:t xml:space="preserve">о муниципальном жилищном контроле </w:t>
      </w:r>
      <w:bookmarkEnd w:id="0"/>
      <w:r w:rsidRPr="006B7AAD">
        <w:rPr>
          <w:rFonts w:ascii="Arial" w:hAnsi="Arial" w:cs="Arial"/>
          <w:b/>
          <w:lang w:eastAsia="ru-RU"/>
        </w:rPr>
        <w:t xml:space="preserve">в администрации Сибирского сельсовете </w:t>
      </w:r>
      <w:proofErr w:type="spellStart"/>
      <w:r w:rsidRPr="006B7AAD">
        <w:rPr>
          <w:rFonts w:ascii="Arial" w:hAnsi="Arial" w:cs="Arial"/>
          <w:b/>
          <w:lang w:eastAsia="ru-RU"/>
        </w:rPr>
        <w:t>Купинского</w:t>
      </w:r>
      <w:proofErr w:type="spellEnd"/>
      <w:r w:rsidRPr="006B7AAD">
        <w:rPr>
          <w:rFonts w:ascii="Arial" w:hAnsi="Arial" w:cs="Arial"/>
          <w:b/>
          <w:lang w:eastAsia="ru-RU"/>
        </w:rPr>
        <w:t xml:space="preserve"> района Новосибирской области</w:t>
      </w:r>
    </w:p>
    <w:p w:rsidR="006B7AAD" w:rsidRPr="006B7AAD" w:rsidRDefault="006B7AAD" w:rsidP="006B7AA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6B7AAD">
        <w:rPr>
          <w:rFonts w:ascii="Arial" w:hAnsi="Arial" w:cs="Arial"/>
        </w:rPr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6B7AAD">
        <w:rPr>
          <w:rFonts w:ascii="Arial" w:hAnsi="Arial" w:cs="Arial"/>
          <w:lang w:eastAsia="ru-RU"/>
        </w:rPr>
        <w:t xml:space="preserve">Руководствуясь Уставом Сибирского сельсовета </w:t>
      </w:r>
      <w:proofErr w:type="spellStart"/>
      <w:r w:rsidRPr="006B7AAD">
        <w:rPr>
          <w:rFonts w:ascii="Arial" w:hAnsi="Arial" w:cs="Arial"/>
          <w:lang w:eastAsia="ru-RU"/>
        </w:rPr>
        <w:t>Купинского</w:t>
      </w:r>
      <w:proofErr w:type="spellEnd"/>
      <w:r w:rsidRPr="006B7AAD">
        <w:rPr>
          <w:rFonts w:ascii="Arial" w:hAnsi="Arial" w:cs="Arial"/>
          <w:lang w:eastAsia="ru-RU"/>
        </w:rPr>
        <w:t xml:space="preserve"> района Новосибирской области, Совет депутатов Сибирского сельсовета </w:t>
      </w:r>
      <w:proofErr w:type="spellStart"/>
      <w:r w:rsidRPr="006B7AAD">
        <w:rPr>
          <w:rFonts w:ascii="Arial" w:hAnsi="Arial" w:cs="Arial"/>
          <w:lang w:eastAsia="ru-RU"/>
        </w:rPr>
        <w:t>Купинского</w:t>
      </w:r>
      <w:proofErr w:type="spellEnd"/>
      <w:r w:rsidRPr="006B7AAD">
        <w:rPr>
          <w:rFonts w:ascii="Arial" w:hAnsi="Arial" w:cs="Arial"/>
          <w:lang w:eastAsia="ru-RU"/>
        </w:rPr>
        <w:t xml:space="preserve"> района Новосибирской области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 РЕШИЛ: 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         1. Часть 3, п.3.11 дополнить следующими подпунктами: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контрольный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- основания принятия решения </w:t>
      </w:r>
      <w:proofErr w:type="spellStart"/>
      <w:r w:rsidRPr="006B7AAD">
        <w:rPr>
          <w:rFonts w:ascii="Arial" w:hAnsi="Arial" w:cs="Arial"/>
        </w:rPr>
        <w:t>контрольно</w:t>
      </w:r>
      <w:proofErr w:type="spellEnd"/>
      <w:r w:rsidRPr="006B7AAD">
        <w:rPr>
          <w:rFonts w:ascii="Arial" w:hAnsi="Arial" w:cs="Arial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сроки принятия решения о проведении профилактического визита по заявлению контролируемого лица.</w:t>
      </w:r>
    </w:p>
    <w:p w:rsidR="006B7AAD" w:rsidRPr="006B7AAD" w:rsidRDefault="006B7AAD" w:rsidP="006B7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7AAD">
        <w:rPr>
          <w:rFonts w:ascii="Arial" w:eastAsia="Times New Roman" w:hAnsi="Arial" w:cs="Arial"/>
          <w:color w:val="000000"/>
          <w:lang w:eastAsia="ru-RU"/>
        </w:rPr>
        <w:t xml:space="preserve">          2. Разместить настоящее решение на официальном сайте администрации Сибирского сельсовета </w:t>
      </w:r>
      <w:proofErr w:type="spellStart"/>
      <w:r w:rsidRPr="006B7AAD">
        <w:rPr>
          <w:rFonts w:ascii="Arial" w:eastAsia="Times New Roman" w:hAnsi="Arial" w:cs="Arial"/>
          <w:color w:val="000000"/>
          <w:lang w:eastAsia="ru-RU"/>
        </w:rPr>
        <w:t>Купинского</w:t>
      </w:r>
      <w:proofErr w:type="spellEnd"/>
      <w:r w:rsidRPr="006B7AAD">
        <w:rPr>
          <w:rFonts w:ascii="Arial" w:eastAsia="Times New Roman" w:hAnsi="Arial" w:cs="Arial"/>
          <w:color w:val="000000"/>
          <w:lang w:eastAsia="ru-RU"/>
        </w:rPr>
        <w:t xml:space="preserve"> района Новосибирской области и опубликовать в периодическом печатном издании «Муниципальные ведомости» </w:t>
      </w:r>
    </w:p>
    <w:p w:rsidR="006B7AAD" w:rsidRPr="006B7AAD" w:rsidRDefault="006B7AAD" w:rsidP="006B7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7AAD">
        <w:rPr>
          <w:rFonts w:ascii="Arial" w:eastAsia="Times New Roman" w:hAnsi="Arial" w:cs="Arial"/>
          <w:color w:val="000000"/>
          <w:lang w:eastAsia="ru-RU"/>
        </w:rPr>
        <w:t xml:space="preserve">         </w:t>
      </w:r>
    </w:p>
    <w:p w:rsidR="006B7AAD" w:rsidRPr="006B7AAD" w:rsidRDefault="006B7AAD" w:rsidP="006B7AA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6B7AAD" w:rsidRPr="006B7AAD" w:rsidTr="00A00702">
        <w:tc>
          <w:tcPr>
            <w:tcW w:w="4644" w:type="dxa"/>
          </w:tcPr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Глава Сибирского сельсовета </w:t>
            </w:r>
            <w:proofErr w:type="spellStart"/>
            <w:r w:rsidRPr="006B7AAD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6B7AAD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____________ О.С. Алексеева</w:t>
            </w:r>
          </w:p>
        </w:tc>
        <w:tc>
          <w:tcPr>
            <w:tcW w:w="5245" w:type="dxa"/>
          </w:tcPr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Председатель Совета депутатов  </w:t>
            </w:r>
          </w:p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Сибирского сельсовета </w:t>
            </w:r>
            <w:proofErr w:type="spellStart"/>
            <w:r w:rsidRPr="006B7AAD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6B7AAD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     ___________Н.В. Алексеева</w:t>
            </w:r>
          </w:p>
        </w:tc>
      </w:tr>
    </w:tbl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СОВЕТ ДЕПУТАТОВ СИБИРСКОГО СЕЛЬСОВЕТА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КУПИНСКОГО РАЙОНА НОВОСИБИРСКОЙ ОБЛАСТИ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>РЕШЕНИЕ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Сорок четвёртой сессии шестого созыва    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   </w:t>
      </w: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6B7AAD">
        <w:rPr>
          <w:rFonts w:ascii="Arial" w:eastAsia="Times New Roman" w:hAnsi="Arial" w:cs="Arial"/>
          <w:bCs/>
          <w:lang w:eastAsia="ru-RU"/>
        </w:rPr>
        <w:t xml:space="preserve">             </w:t>
      </w:r>
      <w:proofErr w:type="gramStart"/>
      <w:r w:rsidRPr="006B7AAD">
        <w:rPr>
          <w:rFonts w:ascii="Arial" w:eastAsia="Times New Roman" w:hAnsi="Arial" w:cs="Arial"/>
          <w:bCs/>
          <w:lang w:eastAsia="ru-RU"/>
        </w:rPr>
        <w:t>от</w:t>
      </w:r>
      <w:proofErr w:type="gramEnd"/>
      <w:r w:rsidRPr="006B7AAD">
        <w:rPr>
          <w:rFonts w:ascii="Arial" w:eastAsia="Times New Roman" w:hAnsi="Arial" w:cs="Arial"/>
          <w:bCs/>
          <w:lang w:eastAsia="ru-RU"/>
        </w:rPr>
        <w:t xml:space="preserve"> 29.01.2024г.                                                                           № 119</w:t>
      </w:r>
    </w:p>
    <w:p w:rsidR="006B7AAD" w:rsidRPr="006B7AAD" w:rsidRDefault="006B7AAD" w:rsidP="006B7AAD">
      <w:pPr>
        <w:spacing w:line="259" w:lineRule="auto"/>
        <w:jc w:val="center"/>
        <w:rPr>
          <w:rFonts w:ascii="Arial" w:hAnsi="Arial" w:cs="Arial"/>
        </w:rPr>
      </w:pPr>
      <w:r w:rsidRPr="006B7AAD">
        <w:rPr>
          <w:rFonts w:ascii="Arial" w:hAnsi="Arial" w:cs="Arial"/>
        </w:rPr>
        <w:t>п. Сибирский</w:t>
      </w:r>
    </w:p>
    <w:p w:rsidR="006B7AAD" w:rsidRPr="006B7AAD" w:rsidRDefault="006B7AAD" w:rsidP="006B7AA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B7AAD">
        <w:rPr>
          <w:rFonts w:ascii="Arial" w:hAnsi="Arial" w:cs="Arial"/>
          <w:b/>
        </w:rPr>
        <w:t xml:space="preserve">О внесении изменения в решение 13 сессии Совета депутатов от 23.09.2021г № 40 «Об утверждении </w:t>
      </w:r>
      <w:r w:rsidRPr="006B7AAD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Положения о муниципальном контроле </w:t>
      </w:r>
      <w:bookmarkStart w:id="1" w:name="_Hlk77686366"/>
      <w:r w:rsidRPr="006B7AAD">
        <w:rPr>
          <w:rFonts w:ascii="Arial" w:eastAsia="Times New Roman" w:hAnsi="Arial" w:cs="Arial"/>
          <w:b/>
          <w:bCs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администрации Сибирского сельсовета </w:t>
      </w:r>
      <w:proofErr w:type="spellStart"/>
      <w:r w:rsidRPr="006B7AAD">
        <w:rPr>
          <w:rFonts w:ascii="Arial" w:eastAsia="Times New Roman" w:hAnsi="Arial" w:cs="Arial"/>
          <w:b/>
          <w:bCs/>
          <w:lang w:eastAsia="ru-RU"/>
        </w:rPr>
        <w:t>Купинского</w:t>
      </w:r>
      <w:proofErr w:type="spellEnd"/>
      <w:r w:rsidRPr="006B7AAD">
        <w:rPr>
          <w:rFonts w:ascii="Arial" w:eastAsia="Times New Roman" w:hAnsi="Arial" w:cs="Arial"/>
          <w:b/>
          <w:bCs/>
          <w:lang w:eastAsia="ru-RU"/>
        </w:rPr>
        <w:t xml:space="preserve"> района Новосибирской области</w:t>
      </w:r>
    </w:p>
    <w:bookmarkEnd w:id="1"/>
    <w:p w:rsidR="006B7AAD" w:rsidRPr="006B7AAD" w:rsidRDefault="006B7AAD" w:rsidP="006B7AAD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lang w:eastAsia="ru-RU"/>
        </w:rPr>
      </w:pPr>
    </w:p>
    <w:p w:rsidR="006B7AAD" w:rsidRPr="006B7AAD" w:rsidRDefault="006B7AAD" w:rsidP="006B7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6B7AAD">
        <w:rPr>
          <w:rFonts w:ascii="Arial" w:hAnsi="Arial" w:cs="Arial"/>
        </w:rPr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6B7AAD">
        <w:rPr>
          <w:rFonts w:ascii="Arial" w:hAnsi="Arial" w:cs="Arial"/>
          <w:lang w:eastAsia="ru-RU"/>
        </w:rPr>
        <w:t xml:space="preserve">Руководствуясь Уставом Сибирского сельсовета </w:t>
      </w:r>
      <w:proofErr w:type="spellStart"/>
      <w:r w:rsidRPr="006B7AAD">
        <w:rPr>
          <w:rFonts w:ascii="Arial" w:hAnsi="Arial" w:cs="Arial"/>
          <w:lang w:eastAsia="ru-RU"/>
        </w:rPr>
        <w:t>Купинского</w:t>
      </w:r>
      <w:proofErr w:type="spellEnd"/>
      <w:r w:rsidRPr="006B7AAD">
        <w:rPr>
          <w:rFonts w:ascii="Arial" w:hAnsi="Arial" w:cs="Arial"/>
          <w:lang w:eastAsia="ru-RU"/>
        </w:rPr>
        <w:t xml:space="preserve"> района Новосибирской области, Совет депутатов Сибирского сельсовета </w:t>
      </w:r>
      <w:proofErr w:type="spellStart"/>
      <w:r w:rsidRPr="006B7AAD">
        <w:rPr>
          <w:rFonts w:ascii="Arial" w:hAnsi="Arial" w:cs="Arial"/>
          <w:lang w:eastAsia="ru-RU"/>
        </w:rPr>
        <w:t>Купинского</w:t>
      </w:r>
      <w:proofErr w:type="spellEnd"/>
      <w:r w:rsidRPr="006B7AAD">
        <w:rPr>
          <w:rFonts w:ascii="Arial" w:hAnsi="Arial" w:cs="Arial"/>
          <w:lang w:eastAsia="ru-RU"/>
        </w:rPr>
        <w:t xml:space="preserve"> района Новосибирской области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 РЕШИЛ: 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         1. Часть 2, п.2.11 дополнить следующими подпунктами: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контрольный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 xml:space="preserve">- основания принятия решения </w:t>
      </w:r>
      <w:proofErr w:type="spellStart"/>
      <w:r w:rsidRPr="006B7AAD">
        <w:rPr>
          <w:rFonts w:ascii="Arial" w:hAnsi="Arial" w:cs="Arial"/>
        </w:rPr>
        <w:t>контрольно</w:t>
      </w:r>
      <w:proofErr w:type="spellEnd"/>
      <w:r w:rsidRPr="006B7AAD">
        <w:rPr>
          <w:rFonts w:ascii="Arial" w:hAnsi="Arial" w:cs="Arial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  <w:r w:rsidRPr="006B7AAD">
        <w:rPr>
          <w:rFonts w:ascii="Arial" w:hAnsi="Arial" w:cs="Arial"/>
        </w:rPr>
        <w:t>- сроки принятия решения о проведении профилактического визита по заявлению контролируемого лица.</w:t>
      </w:r>
    </w:p>
    <w:p w:rsidR="006B7AAD" w:rsidRPr="006B7AAD" w:rsidRDefault="006B7AAD" w:rsidP="006B7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7AAD">
        <w:rPr>
          <w:rFonts w:ascii="Arial" w:eastAsia="Times New Roman" w:hAnsi="Arial" w:cs="Arial"/>
          <w:color w:val="000000"/>
          <w:lang w:eastAsia="ru-RU"/>
        </w:rPr>
        <w:t xml:space="preserve">          2. Разместить настоящее решение на официальном сайте администрации Сибирского сельсовета </w:t>
      </w:r>
      <w:proofErr w:type="spellStart"/>
      <w:r w:rsidRPr="006B7AAD">
        <w:rPr>
          <w:rFonts w:ascii="Arial" w:eastAsia="Times New Roman" w:hAnsi="Arial" w:cs="Arial"/>
          <w:color w:val="000000"/>
          <w:lang w:eastAsia="ru-RU"/>
        </w:rPr>
        <w:t>Купинского</w:t>
      </w:r>
      <w:proofErr w:type="spellEnd"/>
      <w:r w:rsidRPr="006B7AAD">
        <w:rPr>
          <w:rFonts w:ascii="Arial" w:eastAsia="Times New Roman" w:hAnsi="Arial" w:cs="Arial"/>
          <w:color w:val="000000"/>
          <w:lang w:eastAsia="ru-RU"/>
        </w:rPr>
        <w:t xml:space="preserve"> района Новосибирской области и опубликовать в периодическом печатном издании «Муниципальные ведомости» </w:t>
      </w:r>
    </w:p>
    <w:p w:rsidR="006B7AAD" w:rsidRPr="006B7AAD" w:rsidRDefault="006B7AAD" w:rsidP="006B7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7AAD">
        <w:rPr>
          <w:rFonts w:ascii="Arial" w:eastAsia="Times New Roman" w:hAnsi="Arial" w:cs="Arial"/>
          <w:color w:val="000000"/>
          <w:lang w:eastAsia="ru-RU"/>
        </w:rPr>
        <w:t xml:space="preserve">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6B7AAD" w:rsidRPr="006B7AAD" w:rsidTr="00A00702">
        <w:tc>
          <w:tcPr>
            <w:tcW w:w="4644" w:type="dxa"/>
          </w:tcPr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Глава Сибирского сельсовета </w:t>
            </w:r>
            <w:proofErr w:type="spellStart"/>
            <w:r w:rsidRPr="006B7AAD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6B7AAD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7AAD" w:rsidRPr="006B7AAD" w:rsidRDefault="006B7AAD" w:rsidP="006B7A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____________ О.С. Алексеева</w:t>
            </w:r>
          </w:p>
        </w:tc>
        <w:tc>
          <w:tcPr>
            <w:tcW w:w="5245" w:type="dxa"/>
          </w:tcPr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Председатель Совета депутатов  </w:t>
            </w:r>
          </w:p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Сибирского сельсовета </w:t>
            </w:r>
            <w:proofErr w:type="spellStart"/>
            <w:r w:rsidRPr="006B7AAD">
              <w:rPr>
                <w:rFonts w:ascii="Arial" w:eastAsia="Times New Roman" w:hAnsi="Arial" w:cs="Arial"/>
              </w:rPr>
              <w:t>Купинского</w:t>
            </w:r>
            <w:proofErr w:type="spellEnd"/>
            <w:r w:rsidRPr="006B7AAD">
              <w:rPr>
                <w:rFonts w:ascii="Arial" w:eastAsia="Times New Roman" w:hAnsi="Arial" w:cs="Arial"/>
              </w:rPr>
              <w:t xml:space="preserve"> района Новосибирской области</w:t>
            </w:r>
          </w:p>
          <w:p w:rsidR="006B7AAD" w:rsidRPr="006B7AAD" w:rsidRDefault="006B7AAD" w:rsidP="006B7AA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B7AAD">
              <w:rPr>
                <w:rFonts w:ascii="Arial" w:eastAsia="Times New Roman" w:hAnsi="Arial" w:cs="Arial"/>
              </w:rPr>
              <w:t xml:space="preserve">                 ___________Н.В. Алексеева</w:t>
            </w:r>
          </w:p>
        </w:tc>
      </w:tr>
    </w:tbl>
    <w:p w:rsidR="006B7AAD" w:rsidRPr="006B7AAD" w:rsidRDefault="006B7AAD" w:rsidP="006B7AAD">
      <w:pPr>
        <w:spacing w:line="259" w:lineRule="auto"/>
        <w:rPr>
          <w:rFonts w:ascii="Arial" w:hAnsi="Arial" w:cs="Arial"/>
        </w:rPr>
      </w:pPr>
    </w:p>
    <w:p w:rsidR="006B7AAD" w:rsidRPr="006B7AAD" w:rsidRDefault="006B7AAD" w:rsidP="006B7AA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6B7AAD" w:rsidRPr="006B7AAD" w:rsidRDefault="006B7AAD" w:rsidP="006B7AA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6B7AAD" w:rsidRPr="00A82779" w:rsidTr="00A0070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82779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A82779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A8277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3647C76" wp14:editId="3107960E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B7AAD" w:rsidRDefault="006B7AAD" w:rsidP="006B7AA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6B7AAD" w:rsidRDefault="006B7AAD" w:rsidP="006B7AA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647C76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6B7AAD" w:rsidRDefault="006B7AAD" w:rsidP="006B7AA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6B7AAD" w:rsidRDefault="006B7AAD" w:rsidP="006B7AA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632744</w:t>
            </w: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6B7AAD" w:rsidRPr="00A82779" w:rsidRDefault="006B7AAD" w:rsidP="00A007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A82779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A82779">
              <w:rPr>
                <w:rFonts w:ascii="Times New Roman" w:eastAsia="Arial Unicode MS" w:hAnsi="Times New Roman" w:cs="Times New Roman"/>
              </w:rPr>
              <w:t>.</w:t>
            </w:r>
          </w:p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B7AAD" w:rsidRPr="00A82779" w:rsidRDefault="006B7AAD" w:rsidP="00A007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82779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6B7AAD" w:rsidRPr="00A82779" w:rsidRDefault="006B7AAD" w:rsidP="00A00702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C58A6" w:rsidRPr="006B7AAD" w:rsidRDefault="001C58A6">
      <w:pPr>
        <w:rPr>
          <w:rFonts w:ascii="Arial" w:hAnsi="Arial" w:cs="Arial"/>
        </w:rPr>
      </w:pPr>
      <w:bookmarkStart w:id="2" w:name="_GoBack"/>
      <w:bookmarkEnd w:id="2"/>
    </w:p>
    <w:sectPr w:rsidR="001C58A6" w:rsidRPr="006B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E"/>
    <w:rsid w:val="001C58A6"/>
    <w:rsid w:val="005C1AD8"/>
    <w:rsid w:val="006B7AAD"/>
    <w:rsid w:val="009D353E"/>
    <w:rsid w:val="00B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C31C-F609-414F-BC8C-67522B1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BE6F91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BE6F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2024-04-24T08:13:00Z</dcterms:created>
  <dcterms:modified xsi:type="dcterms:W3CDTF">2024-04-24T08:16:00Z</dcterms:modified>
</cp:coreProperties>
</file>