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5A61" w:rsidRPr="00835E9D" w:rsidRDefault="00305A61" w:rsidP="00305A61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835E9D"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305A61" w:rsidRPr="00835E9D" w:rsidRDefault="00305A61" w:rsidP="00305A61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835E9D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5AC0C200" wp14:editId="2FDF53D7">
                <wp:extent cx="6629400" cy="71056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01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05A61" w:rsidRDefault="00305A61" w:rsidP="00305A61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AC0C200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" filled="f" stroked="f">
                <o:lock v:ext="edit" shapetype="t"/>
                <v:textbox style="mso-fit-shape-to-text:t">
                  <w:txbxContent>
                    <w:p w:rsidR="00305A61" w:rsidRDefault="00305A61" w:rsidP="00305A61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835E9D"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 w:rsidRPr="00835E9D"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305A61" w:rsidRPr="00835E9D" w:rsidRDefault="00305A61" w:rsidP="00305A61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835E9D"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305A61" w:rsidRPr="00835E9D" w:rsidRDefault="00305A61" w:rsidP="00305A61">
      <w:pPr>
        <w:rPr>
          <w:rFonts w:ascii="Arial" w:eastAsia="Arial Unicode MS" w:hAnsi="Arial" w:cs="Arial"/>
          <w:sz w:val="24"/>
          <w:szCs w:val="24"/>
          <w:lang w:eastAsia="ru-RU"/>
        </w:rPr>
      </w:pPr>
      <w:r w:rsidRPr="00835E9D">
        <w:rPr>
          <w:rFonts w:ascii="Arial" w:eastAsia="Arial Unicode MS" w:hAnsi="Arial" w:cs="Arial"/>
          <w:sz w:val="24"/>
          <w:szCs w:val="24"/>
          <w:lang w:eastAsia="ru-RU"/>
        </w:rPr>
        <w:t>24</w:t>
      </w:r>
      <w:r w:rsidRPr="00835E9D">
        <w:rPr>
          <w:rFonts w:ascii="Arial" w:eastAsia="Arial Unicode MS" w:hAnsi="Arial" w:cs="Arial"/>
          <w:sz w:val="24"/>
          <w:szCs w:val="24"/>
          <w:lang w:eastAsia="ru-RU"/>
        </w:rPr>
        <w:t xml:space="preserve">.09.2024г.                                                                                          </w:t>
      </w:r>
      <w:r w:rsidR="00835E9D">
        <w:rPr>
          <w:rFonts w:ascii="Arial" w:eastAsia="Arial Unicode MS" w:hAnsi="Arial" w:cs="Arial"/>
          <w:sz w:val="24"/>
          <w:szCs w:val="24"/>
          <w:lang w:eastAsia="ru-RU"/>
        </w:rPr>
        <w:t xml:space="preserve">                 </w:t>
      </w:r>
      <w:r w:rsidRPr="00835E9D">
        <w:rPr>
          <w:rFonts w:ascii="Arial" w:eastAsia="Arial Unicode MS" w:hAnsi="Arial" w:cs="Arial"/>
          <w:sz w:val="24"/>
          <w:szCs w:val="24"/>
          <w:lang w:eastAsia="ru-RU"/>
        </w:rPr>
        <w:t>№ 1</w:t>
      </w:r>
      <w:r w:rsidRPr="00835E9D">
        <w:rPr>
          <w:rFonts w:ascii="Arial" w:eastAsia="Arial Unicode MS" w:hAnsi="Arial" w:cs="Arial"/>
          <w:sz w:val="24"/>
          <w:szCs w:val="24"/>
          <w:lang w:eastAsia="ru-RU"/>
        </w:rPr>
        <w:t>5</w:t>
      </w:r>
      <w:r w:rsidRPr="00835E9D">
        <w:rPr>
          <w:rFonts w:ascii="Arial" w:eastAsia="Arial Unicode MS" w:hAnsi="Arial" w:cs="Arial"/>
          <w:sz w:val="24"/>
          <w:szCs w:val="24"/>
          <w:lang w:eastAsia="ru-RU"/>
        </w:rPr>
        <w:t xml:space="preserve">  </w:t>
      </w:r>
    </w:p>
    <w:p w:rsidR="00014665" w:rsidRPr="00835E9D" w:rsidRDefault="00305A61" w:rsidP="00305A61">
      <w:pPr>
        <w:jc w:val="center"/>
        <w:rPr>
          <w:rFonts w:ascii="Arial" w:eastAsia="Arial Unicode MS" w:hAnsi="Arial" w:cs="Arial"/>
          <w:color w:val="ED7D31" w:themeColor="accent2"/>
          <w:sz w:val="24"/>
          <w:szCs w:val="24"/>
          <w:lang w:eastAsia="ru-RU"/>
        </w:rPr>
      </w:pPr>
      <w:r w:rsidRPr="00835E9D">
        <w:rPr>
          <w:rFonts w:ascii="Arial" w:eastAsia="Arial Unicode MS" w:hAnsi="Arial" w:cs="Arial"/>
          <w:color w:val="ED7D31" w:themeColor="accent2"/>
          <w:sz w:val="24"/>
          <w:szCs w:val="24"/>
          <w:lang w:eastAsia="ru-RU"/>
        </w:rPr>
        <w:t>Правовая база</w:t>
      </w: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СОВЕТ ДЕПУТАТОВ СЕЛЬСКОГО ПОСЕЛЕНИЯ СИБИРСКОГО СЕЛЬСОВЕТА</w:t>
      </w: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КУПИНСКОГО МУНИЦИПАЛЬНОГО РАЙОНА НОВОСИБИРСКОЙ ОБЛАСТИ </w:t>
      </w:r>
    </w:p>
    <w:p w:rsidR="00835E9D" w:rsidRPr="00835E9D" w:rsidRDefault="00835E9D" w:rsidP="00835E9D">
      <w:pPr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835E9D">
        <w:rPr>
          <w:rFonts w:ascii="Arial" w:hAnsi="Arial" w:cs="Arial"/>
          <w:sz w:val="24"/>
          <w:szCs w:val="24"/>
        </w:rPr>
        <w:t>шестого</w:t>
      </w:r>
      <w:proofErr w:type="gramEnd"/>
      <w:r w:rsidRPr="00835E9D">
        <w:rPr>
          <w:rFonts w:ascii="Arial" w:hAnsi="Arial" w:cs="Arial"/>
          <w:sz w:val="24"/>
          <w:szCs w:val="24"/>
        </w:rPr>
        <w:t xml:space="preserve"> созыва</w:t>
      </w:r>
    </w:p>
    <w:p w:rsidR="00835E9D" w:rsidRPr="00835E9D" w:rsidRDefault="00835E9D" w:rsidP="00835E9D">
      <w:pPr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РЕШЕНИЕ</w:t>
      </w:r>
    </w:p>
    <w:p w:rsidR="00835E9D" w:rsidRPr="00835E9D" w:rsidRDefault="00835E9D" w:rsidP="00835E9D">
      <w:pPr>
        <w:jc w:val="center"/>
        <w:rPr>
          <w:rFonts w:ascii="Arial" w:hAnsi="Arial" w:cs="Arial"/>
          <w:color w:val="FF6600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Пятидесятой сессии</w:t>
      </w:r>
    </w:p>
    <w:p w:rsidR="00835E9D" w:rsidRPr="00835E9D" w:rsidRDefault="00835E9D" w:rsidP="00835E9D">
      <w:pPr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ab/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24.09. 2024г.      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835E9D">
        <w:rPr>
          <w:rFonts w:ascii="Arial" w:hAnsi="Arial" w:cs="Arial"/>
          <w:sz w:val="24"/>
          <w:szCs w:val="24"/>
        </w:rPr>
        <w:t>№ 137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</w:t>
      </w:r>
      <w:r w:rsidRPr="00835E9D">
        <w:rPr>
          <w:rFonts w:ascii="Arial" w:hAnsi="Arial" w:cs="Arial"/>
          <w:sz w:val="24"/>
          <w:szCs w:val="24"/>
        </w:rPr>
        <w:t>п. Сибирский</w:t>
      </w:r>
    </w:p>
    <w:p w:rsidR="00835E9D" w:rsidRPr="00835E9D" w:rsidRDefault="00835E9D" w:rsidP="00835E9D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835E9D">
        <w:rPr>
          <w:rFonts w:ascii="Arial" w:hAnsi="Arial" w:cs="Arial"/>
          <w:b/>
          <w:sz w:val="24"/>
          <w:szCs w:val="24"/>
        </w:rPr>
        <w:t>Об установлении на территории Сибирского сельсовета</w:t>
      </w:r>
    </w:p>
    <w:p w:rsidR="00835E9D" w:rsidRPr="00835E9D" w:rsidRDefault="00835E9D" w:rsidP="00835E9D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835E9D">
        <w:rPr>
          <w:rFonts w:ascii="Arial" w:hAnsi="Arial" w:cs="Arial"/>
          <w:b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Pr="00835E9D">
        <w:rPr>
          <w:rFonts w:ascii="Arial" w:hAnsi="Arial" w:cs="Arial"/>
          <w:b/>
          <w:sz w:val="24"/>
          <w:szCs w:val="24"/>
        </w:rPr>
        <w:t>района  Новосибирской</w:t>
      </w:r>
      <w:proofErr w:type="gramEnd"/>
      <w:r w:rsidRPr="00835E9D">
        <w:rPr>
          <w:rFonts w:ascii="Arial" w:hAnsi="Arial" w:cs="Arial"/>
          <w:b/>
          <w:sz w:val="24"/>
          <w:szCs w:val="24"/>
        </w:rPr>
        <w:t xml:space="preserve"> области</w:t>
      </w:r>
    </w:p>
    <w:p w:rsidR="00835E9D" w:rsidRPr="00835E9D" w:rsidRDefault="00835E9D" w:rsidP="00835E9D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835E9D">
        <w:rPr>
          <w:rFonts w:ascii="Arial" w:hAnsi="Arial" w:cs="Arial"/>
          <w:b/>
          <w:sz w:val="24"/>
          <w:szCs w:val="24"/>
        </w:rPr>
        <w:t>налога</w:t>
      </w:r>
      <w:proofErr w:type="gramEnd"/>
      <w:r w:rsidRPr="00835E9D">
        <w:rPr>
          <w:rFonts w:ascii="Arial" w:hAnsi="Arial" w:cs="Arial"/>
          <w:b/>
          <w:sz w:val="24"/>
          <w:szCs w:val="24"/>
        </w:rPr>
        <w:t xml:space="preserve"> на имущество физических  лиц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</w:p>
    <w:p w:rsidR="00835E9D" w:rsidRPr="00835E9D" w:rsidRDefault="00835E9D" w:rsidP="00835E9D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        В соответствии с Федеральным </w:t>
      </w:r>
      <w:hyperlink r:id="rId4" w:history="1">
        <w:r w:rsidRPr="00835E9D">
          <w:rPr>
            <w:rFonts w:ascii="Arial" w:hAnsi="Arial" w:cs="Arial"/>
            <w:sz w:val="24"/>
            <w:szCs w:val="24"/>
          </w:rPr>
          <w:t>законом</w:t>
        </w:r>
      </w:hyperlink>
      <w:r w:rsidRPr="00835E9D">
        <w:rPr>
          <w:rFonts w:ascii="Arial" w:hAnsi="Arial" w:cs="Arial"/>
          <w:sz w:val="24"/>
          <w:szCs w:val="24"/>
        </w:rPr>
        <w:t xml:space="preserve"> от 6 октября 2003 г. N 131-ФЗ "Об общих принципах организации местного самоуправления в Российской Федерации", </w:t>
      </w:r>
      <w:hyperlink r:id="rId5" w:history="1">
        <w:r w:rsidRPr="00835E9D">
          <w:rPr>
            <w:rFonts w:ascii="Arial" w:hAnsi="Arial" w:cs="Arial"/>
            <w:sz w:val="24"/>
            <w:szCs w:val="24"/>
          </w:rPr>
          <w:t>главой 32</w:t>
        </w:r>
      </w:hyperlink>
      <w:r w:rsidRPr="00835E9D">
        <w:rPr>
          <w:rFonts w:ascii="Arial" w:hAnsi="Arial" w:cs="Arial"/>
          <w:sz w:val="24"/>
          <w:szCs w:val="24"/>
        </w:rPr>
        <w:t xml:space="preserve"> части второй Налогового кодекса Российской Федерации и </w:t>
      </w:r>
      <w:hyperlink r:id="rId6" w:history="1">
        <w:r w:rsidRPr="00835E9D">
          <w:rPr>
            <w:rFonts w:ascii="Arial" w:hAnsi="Arial" w:cs="Arial"/>
            <w:sz w:val="24"/>
            <w:szCs w:val="24"/>
          </w:rPr>
          <w:t>Законом</w:t>
        </w:r>
      </w:hyperlink>
      <w:r w:rsidRPr="00835E9D">
        <w:rPr>
          <w:rFonts w:ascii="Arial" w:hAnsi="Arial" w:cs="Arial"/>
          <w:sz w:val="24"/>
          <w:szCs w:val="24"/>
        </w:rPr>
        <w:t xml:space="preserve"> Новосибирской области от 31 октября 2014 г. N 478-ОЗ "Об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налогообложения", руководствуясь Уставом Сибирского сельсовета </w:t>
      </w: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 района Новосибирской области, Совет депутатов Сибирского  сельсовета </w:t>
      </w: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 района Новосибирской области решил: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  </w:t>
      </w:r>
      <w:r>
        <w:rPr>
          <w:rFonts w:ascii="Arial" w:hAnsi="Arial" w:cs="Arial"/>
          <w:sz w:val="24"/>
          <w:szCs w:val="24"/>
        </w:rPr>
        <w:t xml:space="preserve">1. Установить </w:t>
      </w:r>
      <w:r w:rsidRPr="00835E9D">
        <w:rPr>
          <w:rFonts w:ascii="Arial" w:hAnsi="Arial" w:cs="Arial"/>
          <w:sz w:val="24"/>
          <w:szCs w:val="24"/>
        </w:rPr>
        <w:t xml:space="preserve">с 01.01.2025 года на территории Сибирского сельсовета </w:t>
      </w:r>
      <w:proofErr w:type="spellStart"/>
      <w:proofErr w:type="gram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 района</w:t>
      </w:r>
      <w:proofErr w:type="gramEnd"/>
      <w:r w:rsidRPr="00835E9D">
        <w:rPr>
          <w:rFonts w:ascii="Arial" w:hAnsi="Arial" w:cs="Arial"/>
          <w:sz w:val="24"/>
          <w:szCs w:val="24"/>
        </w:rPr>
        <w:t xml:space="preserve"> Новосибирской области налог на имущество физических лиц (далее - налог).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2. Установить следующие налоговые ставки по налогу: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2.1. </w:t>
      </w:r>
      <w:r w:rsidRPr="00835E9D">
        <w:rPr>
          <w:rFonts w:ascii="Arial" w:hAnsi="Arial" w:cs="Arial"/>
          <w:b/>
          <w:sz w:val="24"/>
          <w:szCs w:val="24"/>
        </w:rPr>
        <w:t>0,3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жилых домов, частей жилых домов, квартир, частей квартир, комнат.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2.2</w:t>
      </w:r>
      <w:r w:rsidRPr="00835E9D">
        <w:rPr>
          <w:rFonts w:ascii="Arial" w:hAnsi="Arial" w:cs="Arial"/>
          <w:b/>
          <w:sz w:val="24"/>
          <w:szCs w:val="24"/>
        </w:rPr>
        <w:t>. 0,3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</w:t>
      </w:r>
      <w:hyperlink r:id="rId7" w:history="1">
        <w:r w:rsidRPr="00835E9D">
          <w:rPr>
            <w:rFonts w:ascii="Arial" w:hAnsi="Arial" w:cs="Arial"/>
            <w:sz w:val="24"/>
            <w:szCs w:val="24"/>
          </w:rPr>
          <w:t>объектов</w:t>
        </w:r>
      </w:hyperlink>
      <w:r w:rsidRPr="00835E9D">
        <w:rPr>
          <w:rFonts w:ascii="Arial" w:hAnsi="Arial" w:cs="Arial"/>
          <w:sz w:val="24"/>
          <w:szCs w:val="24"/>
        </w:rPr>
        <w:t xml:space="preserve"> незавершенного строительства в случае, если проектируемым назначением таких объектов является жилой дом.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2.3. </w:t>
      </w:r>
      <w:r w:rsidRPr="00835E9D">
        <w:rPr>
          <w:rFonts w:ascii="Arial" w:hAnsi="Arial" w:cs="Arial"/>
          <w:b/>
          <w:sz w:val="24"/>
          <w:szCs w:val="24"/>
        </w:rPr>
        <w:t>0,3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единых недвижимых комплексов, в состав которых входит хотя бы один жилой дом.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lastRenderedPageBreak/>
        <w:t xml:space="preserve">2.4. </w:t>
      </w:r>
      <w:r w:rsidRPr="00835E9D">
        <w:rPr>
          <w:rFonts w:ascii="Arial" w:hAnsi="Arial" w:cs="Arial"/>
          <w:b/>
          <w:sz w:val="24"/>
          <w:szCs w:val="24"/>
        </w:rPr>
        <w:t>0,3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гаражей и </w:t>
      </w:r>
      <w:proofErr w:type="spellStart"/>
      <w:r w:rsidRPr="00835E9D">
        <w:rPr>
          <w:rFonts w:ascii="Arial" w:hAnsi="Arial" w:cs="Arial"/>
          <w:sz w:val="24"/>
          <w:szCs w:val="24"/>
        </w:rPr>
        <w:t>машино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-мест, в том числе расположенных в объектах налогообложения, включенных в перечень, определяемый в соответствии с </w:t>
      </w:r>
      <w:hyperlink r:id="rId8" w:history="1">
        <w:r w:rsidRPr="00835E9D">
          <w:rPr>
            <w:rFonts w:ascii="Arial" w:hAnsi="Arial" w:cs="Arial"/>
            <w:sz w:val="24"/>
            <w:szCs w:val="24"/>
          </w:rPr>
          <w:t>пунктом 7 статьи 378.2</w:t>
        </w:r>
      </w:hyperlink>
      <w:r w:rsidRPr="00835E9D">
        <w:rPr>
          <w:rFonts w:ascii="Arial" w:hAnsi="Arial" w:cs="Arial"/>
          <w:sz w:val="24"/>
          <w:szCs w:val="24"/>
        </w:rPr>
        <w:t xml:space="preserve">Налогового кодекса Российской Федерации, в отношении объектов налогообложения, предусмотренных </w:t>
      </w:r>
      <w:hyperlink r:id="rId9" w:history="1">
        <w:r w:rsidRPr="00835E9D">
          <w:rPr>
            <w:rFonts w:ascii="Arial" w:hAnsi="Arial" w:cs="Arial"/>
            <w:sz w:val="24"/>
            <w:szCs w:val="24"/>
          </w:rPr>
          <w:t>абзацем вторым пункта 10 статьи 378.2</w:t>
        </w:r>
      </w:hyperlink>
      <w:r w:rsidRPr="00835E9D">
        <w:rPr>
          <w:rFonts w:ascii="Arial" w:hAnsi="Arial" w:cs="Arial"/>
          <w:sz w:val="24"/>
          <w:szCs w:val="24"/>
        </w:rPr>
        <w:t>Налогового кодекса Российской Федерации.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2.5. </w:t>
      </w:r>
      <w:r w:rsidRPr="00835E9D">
        <w:rPr>
          <w:rFonts w:ascii="Arial" w:hAnsi="Arial" w:cs="Arial"/>
          <w:b/>
          <w:sz w:val="24"/>
          <w:szCs w:val="24"/>
        </w:rPr>
        <w:t>0,3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2.6. </w:t>
      </w:r>
      <w:r w:rsidRPr="00835E9D">
        <w:rPr>
          <w:rFonts w:ascii="Arial" w:hAnsi="Arial" w:cs="Arial"/>
          <w:b/>
          <w:sz w:val="24"/>
          <w:szCs w:val="24"/>
        </w:rPr>
        <w:t>2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</w:t>
      </w:r>
      <w:hyperlink r:id="rId10" w:history="1">
        <w:r w:rsidRPr="00835E9D">
          <w:rPr>
            <w:rFonts w:ascii="Arial" w:hAnsi="Arial" w:cs="Arial"/>
            <w:sz w:val="24"/>
            <w:szCs w:val="24"/>
          </w:rPr>
          <w:t>объектов</w:t>
        </w:r>
      </w:hyperlink>
      <w:r w:rsidRPr="00835E9D">
        <w:rPr>
          <w:rFonts w:ascii="Arial" w:hAnsi="Arial" w:cs="Arial"/>
          <w:sz w:val="24"/>
          <w:szCs w:val="24"/>
        </w:rPr>
        <w:t xml:space="preserve"> налогообложения, включенных в перечень, определяемый в соответствии с </w:t>
      </w:r>
      <w:hyperlink r:id="rId11" w:history="1">
        <w:r w:rsidRPr="00835E9D">
          <w:rPr>
            <w:rFonts w:ascii="Arial" w:hAnsi="Arial" w:cs="Arial"/>
            <w:sz w:val="24"/>
            <w:szCs w:val="24"/>
          </w:rPr>
          <w:t>пунктом 7 статьи 378.2</w:t>
        </w:r>
      </w:hyperlink>
      <w:r w:rsidRPr="00835E9D">
        <w:rPr>
          <w:rFonts w:ascii="Arial" w:hAnsi="Arial" w:cs="Arial"/>
          <w:sz w:val="24"/>
          <w:szCs w:val="24"/>
        </w:rPr>
        <w:t xml:space="preserve">Налогового кодекса Российской Федерации, в отношении объектов налогообложения, предусмотренных </w:t>
      </w:r>
      <w:hyperlink r:id="rId12" w:history="1">
        <w:r w:rsidRPr="00835E9D">
          <w:rPr>
            <w:rFonts w:ascii="Arial" w:hAnsi="Arial" w:cs="Arial"/>
            <w:sz w:val="24"/>
            <w:szCs w:val="24"/>
          </w:rPr>
          <w:t>абзацем вторым пункта 10 статьи 378.2</w:t>
        </w:r>
      </w:hyperlink>
      <w:r w:rsidRPr="00835E9D">
        <w:rPr>
          <w:rFonts w:ascii="Arial" w:hAnsi="Arial" w:cs="Arial"/>
          <w:sz w:val="24"/>
          <w:szCs w:val="24"/>
        </w:rPr>
        <w:t>Налогового кодекса Российской Федерации.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2.7. </w:t>
      </w:r>
      <w:r w:rsidRPr="00835E9D">
        <w:rPr>
          <w:rFonts w:ascii="Arial" w:hAnsi="Arial" w:cs="Arial"/>
          <w:b/>
          <w:sz w:val="24"/>
          <w:szCs w:val="24"/>
        </w:rPr>
        <w:t>2,5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объектов налогообложения, кадастровая стоимость каждого из которых превышает 300 миллионов рублей.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2.8. </w:t>
      </w:r>
      <w:r w:rsidRPr="00835E9D">
        <w:rPr>
          <w:rFonts w:ascii="Arial" w:hAnsi="Arial" w:cs="Arial"/>
          <w:b/>
          <w:sz w:val="24"/>
          <w:szCs w:val="24"/>
        </w:rPr>
        <w:t>0,5</w:t>
      </w:r>
      <w:r w:rsidRPr="00835E9D">
        <w:rPr>
          <w:rFonts w:ascii="Arial" w:hAnsi="Arial" w:cs="Arial"/>
          <w:sz w:val="24"/>
          <w:szCs w:val="24"/>
        </w:rPr>
        <w:t xml:space="preserve"> процента в отношении прочих объектов налогообложения.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3. По всем вопросам не нашедшим отражение в настоящем Решении применяются нормы Налогового кодекса Российской Федерации и издаваемых в соответствии с ним нормативно правовых актов.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4. Решение опубликовать в периодическом печатном издании «Муниципальные ведомости» и на официальном сайте администрации Сибирского сельсовета </w:t>
      </w: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в сети Интернет. </w:t>
      </w:r>
    </w:p>
    <w:p w:rsidR="00835E9D" w:rsidRPr="00835E9D" w:rsidRDefault="00835E9D" w:rsidP="00835E9D">
      <w:pPr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        5. </w:t>
      </w:r>
      <w:r w:rsidRPr="00835E9D">
        <w:rPr>
          <w:rFonts w:ascii="Arial" w:eastAsia="Calibri" w:hAnsi="Arial" w:cs="Arial"/>
          <w:sz w:val="24"/>
          <w:szCs w:val="24"/>
        </w:rPr>
        <w:t xml:space="preserve">Настоящее решение </w:t>
      </w:r>
      <w:r w:rsidRPr="00835E9D">
        <w:rPr>
          <w:rFonts w:ascii="Arial" w:hAnsi="Arial" w:cs="Arial"/>
          <w:sz w:val="24"/>
          <w:szCs w:val="24"/>
        </w:rPr>
        <w:t>вступают в   силу с 01.01.2025 года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rFonts w:ascii="Arial" w:hAnsi="Arial" w:cs="Arial"/>
          <w:i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6. Со дня вступления в силу настоящего Решения признать утратившими силу Решение №120 от 18.11.2019г. «Об установлении на территории Сибирского сельсовета </w:t>
      </w: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налога на имущество физических лиц</w:t>
      </w:r>
      <w:proofErr w:type="gramStart"/>
      <w:r w:rsidRPr="00835E9D">
        <w:rPr>
          <w:rFonts w:ascii="Arial" w:hAnsi="Arial" w:cs="Arial"/>
          <w:sz w:val="24"/>
          <w:szCs w:val="24"/>
        </w:rPr>
        <w:t>»,  с</w:t>
      </w:r>
      <w:proofErr w:type="gramEnd"/>
      <w:r w:rsidRPr="00835E9D">
        <w:rPr>
          <w:rFonts w:ascii="Arial" w:hAnsi="Arial" w:cs="Arial"/>
          <w:sz w:val="24"/>
          <w:szCs w:val="24"/>
        </w:rPr>
        <w:t xml:space="preserve"> изменениями и дополнениями,  внесёнными решениями   Совета депутатов Сибирского сельсовета: №121 от 28.11.2019г.; №142 от 21.07.2020г.; № 96 от 19.07.2023г.; № 122 от 21.02.2024г.</w:t>
      </w:r>
    </w:p>
    <w:p w:rsidR="00835E9D" w:rsidRPr="00835E9D" w:rsidRDefault="00835E9D" w:rsidP="00835E9D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7. Контроль за исполнением данного решения возложить на Главу Сибирского сельсовета </w:t>
      </w: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</w:t>
      </w:r>
      <w:proofErr w:type="gramStart"/>
      <w:r w:rsidRPr="00835E9D">
        <w:rPr>
          <w:rFonts w:ascii="Arial" w:hAnsi="Arial" w:cs="Arial"/>
          <w:sz w:val="24"/>
          <w:szCs w:val="24"/>
        </w:rPr>
        <w:t>области..</w:t>
      </w:r>
      <w:proofErr w:type="gramEnd"/>
    </w:p>
    <w:p w:rsidR="00835E9D" w:rsidRPr="00835E9D" w:rsidRDefault="00835E9D" w:rsidP="00835E9D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rFonts w:ascii="Arial" w:hAnsi="Arial" w:cs="Arial"/>
          <w:sz w:val="24"/>
          <w:szCs w:val="24"/>
        </w:rPr>
      </w:pP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Глава Сибирского сельсовета</w:t>
      </w: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                                        О.С.</w:t>
      </w:r>
      <w:r>
        <w:rPr>
          <w:rFonts w:ascii="Arial" w:hAnsi="Arial" w:cs="Arial"/>
          <w:sz w:val="24"/>
          <w:szCs w:val="24"/>
        </w:rPr>
        <w:t xml:space="preserve"> </w:t>
      </w:r>
      <w:r w:rsidRPr="00835E9D">
        <w:rPr>
          <w:rFonts w:ascii="Arial" w:hAnsi="Arial" w:cs="Arial"/>
          <w:sz w:val="24"/>
          <w:szCs w:val="24"/>
        </w:rPr>
        <w:t>Алексеева</w:t>
      </w: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Председатель Совета депутатов                                                      </w:t>
      </w: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Сибирского сельсовета</w:t>
      </w: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        </w:t>
      </w:r>
      <w:r>
        <w:rPr>
          <w:rFonts w:ascii="Arial" w:hAnsi="Arial" w:cs="Arial"/>
          <w:sz w:val="24"/>
          <w:szCs w:val="24"/>
        </w:rPr>
        <w:t xml:space="preserve">                              </w:t>
      </w:r>
      <w:r w:rsidRPr="00835E9D">
        <w:rPr>
          <w:rFonts w:ascii="Arial" w:hAnsi="Arial" w:cs="Arial"/>
          <w:sz w:val="24"/>
          <w:szCs w:val="24"/>
        </w:rPr>
        <w:t xml:space="preserve"> Н.В.</w:t>
      </w:r>
      <w:r>
        <w:rPr>
          <w:rFonts w:ascii="Arial" w:hAnsi="Arial" w:cs="Arial"/>
          <w:sz w:val="24"/>
          <w:szCs w:val="24"/>
        </w:rPr>
        <w:t xml:space="preserve"> </w:t>
      </w:r>
      <w:r w:rsidRPr="00835E9D">
        <w:rPr>
          <w:rFonts w:ascii="Arial" w:hAnsi="Arial" w:cs="Arial"/>
          <w:sz w:val="24"/>
          <w:szCs w:val="24"/>
        </w:rPr>
        <w:t>Алексеева</w:t>
      </w:r>
    </w:p>
    <w:p w:rsidR="00835E9D" w:rsidRPr="00835E9D" w:rsidRDefault="00835E9D" w:rsidP="00835E9D">
      <w:pPr>
        <w:pStyle w:val="a5"/>
        <w:rPr>
          <w:rFonts w:ascii="Arial" w:hAnsi="Arial" w:cs="Arial"/>
          <w:sz w:val="24"/>
          <w:szCs w:val="24"/>
        </w:rPr>
      </w:pPr>
    </w:p>
    <w:p w:rsidR="00A00D06" w:rsidRDefault="00A00D06" w:rsidP="00305A61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A00D06" w:rsidRDefault="00A00D06" w:rsidP="00305A61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A00D06" w:rsidRDefault="00A00D06" w:rsidP="00305A61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05A61" w:rsidRPr="00835E9D" w:rsidRDefault="00A00D06" w:rsidP="00305A61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</w:t>
      </w:r>
      <w:r w:rsidR="00305A61" w:rsidRPr="00835E9D">
        <w:rPr>
          <w:rFonts w:ascii="Arial" w:hAnsi="Arial" w:cs="Arial"/>
          <w:sz w:val="24"/>
          <w:szCs w:val="24"/>
        </w:rPr>
        <w:t>ОВЕТ ДЕПУТАТОВ СЕЛЬСКОГО ПОСЕЛЕНИЯ СИБИРСКОГО СЕЛЬСОВЕТА</w:t>
      </w: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КУПИНСКОГО МУНИЦИПАЛЬНОГО РАЙОНА НОВОСИБИРСКОЙ ОБЛАСТИ </w:t>
      </w: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835E9D">
        <w:rPr>
          <w:rFonts w:ascii="Arial" w:hAnsi="Arial" w:cs="Arial"/>
          <w:sz w:val="24"/>
          <w:szCs w:val="24"/>
        </w:rPr>
        <w:t>шестого</w:t>
      </w:r>
      <w:proofErr w:type="gramEnd"/>
      <w:r w:rsidRPr="00835E9D">
        <w:rPr>
          <w:rFonts w:ascii="Arial" w:hAnsi="Arial" w:cs="Arial"/>
          <w:sz w:val="24"/>
          <w:szCs w:val="24"/>
        </w:rPr>
        <w:t xml:space="preserve"> созыва</w:t>
      </w: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РЕШЕНИЕ</w:t>
      </w: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color w:val="FF6600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Пятидесятой сессии</w:t>
      </w: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color w:val="FF6600"/>
          <w:sz w:val="24"/>
          <w:szCs w:val="24"/>
        </w:rPr>
      </w:pP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24.09.2024г</w:t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</w:r>
      <w:r w:rsidRPr="00835E9D">
        <w:rPr>
          <w:rFonts w:ascii="Arial" w:hAnsi="Arial" w:cs="Arial"/>
          <w:sz w:val="24"/>
          <w:szCs w:val="24"/>
        </w:rPr>
        <w:tab/>
        <w:t>№ 138</w:t>
      </w:r>
    </w:p>
    <w:p w:rsidR="00305A61" w:rsidRPr="00835E9D" w:rsidRDefault="00305A61" w:rsidP="00305A61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п. Сибирский</w:t>
      </w:r>
    </w:p>
    <w:p w:rsidR="00305A61" w:rsidRPr="00835E9D" w:rsidRDefault="00305A61" w:rsidP="00305A61">
      <w:pPr>
        <w:pStyle w:val="a5"/>
        <w:jc w:val="center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</w:t>
      </w:r>
    </w:p>
    <w:p w:rsidR="00305A61" w:rsidRPr="00835E9D" w:rsidRDefault="00305A61" w:rsidP="00305A61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r w:rsidRPr="00835E9D">
        <w:rPr>
          <w:rFonts w:ascii="Arial" w:hAnsi="Arial" w:cs="Arial"/>
          <w:b/>
          <w:sz w:val="24"/>
          <w:szCs w:val="24"/>
        </w:rPr>
        <w:t>ОБ ОПРЕДЕЛЕНИИ НАЛОГОВЫХ СТАВОК,</w:t>
      </w:r>
    </w:p>
    <w:p w:rsidR="00305A61" w:rsidRPr="00835E9D" w:rsidRDefault="00305A61" w:rsidP="00305A61">
      <w:pPr>
        <w:pStyle w:val="a5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835E9D">
        <w:rPr>
          <w:rFonts w:ascii="Arial" w:hAnsi="Arial" w:cs="Arial"/>
          <w:b/>
          <w:sz w:val="24"/>
          <w:szCs w:val="24"/>
        </w:rPr>
        <w:t>ПОРЯДКА  УПЛАТЫ</w:t>
      </w:r>
      <w:proofErr w:type="gramEnd"/>
      <w:r w:rsidRPr="00835E9D">
        <w:rPr>
          <w:rFonts w:ascii="Arial" w:hAnsi="Arial" w:cs="Arial"/>
          <w:b/>
          <w:sz w:val="24"/>
          <w:szCs w:val="24"/>
        </w:rPr>
        <w:t xml:space="preserve"> ЗЕМЕЛЬНОГО НАЛОГА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            В соответствии с Федеральным </w:t>
      </w:r>
      <w:hyperlink r:id="rId13" w:history="1">
        <w:r w:rsidRPr="00835E9D">
          <w:rPr>
            <w:rFonts w:ascii="Arial" w:hAnsi="Arial" w:cs="Arial"/>
            <w:sz w:val="24"/>
            <w:szCs w:val="24"/>
          </w:rPr>
          <w:t>законом</w:t>
        </w:r>
      </w:hyperlink>
      <w:r w:rsidRPr="00835E9D">
        <w:rPr>
          <w:rFonts w:ascii="Arial" w:hAnsi="Arial" w:cs="Arial"/>
          <w:sz w:val="24"/>
          <w:szCs w:val="24"/>
        </w:rPr>
        <w:t xml:space="preserve"> от 06.10.2003г. N 131-ФЗ "Об общих принципах организации местного самоуправления в Российской Федерации",, отдельные законодательные акты Российской Федерации и признании утратившими силу отдельных положений законодательных актов Российской Федерации» ,главой 31 Налогового </w:t>
      </w:r>
      <w:hyperlink r:id="rId14" w:history="1">
        <w:r w:rsidRPr="00835E9D">
          <w:rPr>
            <w:rFonts w:ascii="Arial" w:hAnsi="Arial" w:cs="Arial"/>
            <w:sz w:val="24"/>
            <w:szCs w:val="24"/>
          </w:rPr>
          <w:t>кодекс</w:t>
        </w:r>
      </w:hyperlink>
      <w:r w:rsidRPr="00835E9D">
        <w:rPr>
          <w:rFonts w:ascii="Arial" w:hAnsi="Arial" w:cs="Arial"/>
          <w:sz w:val="24"/>
          <w:szCs w:val="24"/>
        </w:rPr>
        <w:t xml:space="preserve">а Российской Федерации, Уставом Сибирского сельсовета Новосибирской области, Совет депутатов  Сибирского сельсовета </w:t>
      </w: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proofErr w:type="gramStart"/>
      <w:r w:rsidRPr="00835E9D">
        <w:rPr>
          <w:rFonts w:ascii="Arial" w:hAnsi="Arial" w:cs="Arial"/>
          <w:sz w:val="24"/>
          <w:szCs w:val="24"/>
        </w:rPr>
        <w:t>решил</w:t>
      </w:r>
      <w:proofErr w:type="gramEnd"/>
      <w:r w:rsidRPr="00835E9D">
        <w:rPr>
          <w:rFonts w:ascii="Arial" w:hAnsi="Arial" w:cs="Arial"/>
          <w:sz w:val="24"/>
          <w:szCs w:val="24"/>
        </w:rPr>
        <w:t>: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1.  Установить с 01.01.2025 года на территории Сибирског</w:t>
      </w:r>
      <w:r w:rsidR="00835E9D">
        <w:rPr>
          <w:rFonts w:ascii="Arial" w:hAnsi="Arial" w:cs="Arial"/>
          <w:sz w:val="24"/>
          <w:szCs w:val="24"/>
        </w:rPr>
        <w:t xml:space="preserve">о сельсовета </w:t>
      </w:r>
      <w:proofErr w:type="spellStart"/>
      <w:r w:rsid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="00835E9D">
        <w:rPr>
          <w:rFonts w:ascii="Arial" w:hAnsi="Arial" w:cs="Arial"/>
          <w:sz w:val="24"/>
          <w:szCs w:val="24"/>
        </w:rPr>
        <w:t xml:space="preserve"> района </w:t>
      </w:r>
      <w:r w:rsidRPr="00835E9D">
        <w:rPr>
          <w:rFonts w:ascii="Arial" w:hAnsi="Arial" w:cs="Arial"/>
          <w:sz w:val="24"/>
          <w:szCs w:val="24"/>
        </w:rPr>
        <w:t xml:space="preserve">Новосибирской области ставки земельного налога в соответствии с </w:t>
      </w:r>
      <w:hyperlink w:anchor="P50" w:history="1">
        <w:r w:rsidRPr="00835E9D">
          <w:rPr>
            <w:rFonts w:ascii="Arial" w:hAnsi="Arial" w:cs="Arial"/>
            <w:sz w:val="24"/>
            <w:szCs w:val="24"/>
          </w:rPr>
          <w:t>приложением № 1</w:t>
        </w:r>
      </w:hyperlink>
      <w:r w:rsidRPr="00835E9D">
        <w:rPr>
          <w:rFonts w:ascii="Arial" w:hAnsi="Arial" w:cs="Arial"/>
          <w:sz w:val="24"/>
          <w:szCs w:val="24"/>
        </w:rPr>
        <w:t>.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2. По всем вопросам не нашедшим отражение в настоящем Решении применяются нормы Налогового кодекса РФ и издаваемых в соответствии с ним нормативно правовых актов.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3</w:t>
      </w:r>
      <w:r w:rsidRPr="00835E9D">
        <w:rPr>
          <w:rFonts w:ascii="Arial" w:hAnsi="Arial" w:cs="Arial"/>
          <w:sz w:val="24"/>
          <w:szCs w:val="24"/>
        </w:rPr>
        <w:t xml:space="preserve"> Решение опубликовать в </w:t>
      </w:r>
      <w:r w:rsidRPr="00835E9D">
        <w:rPr>
          <w:rFonts w:ascii="Arial" w:hAnsi="Arial" w:cs="Arial"/>
          <w:sz w:val="24"/>
          <w:szCs w:val="24"/>
        </w:rPr>
        <w:t xml:space="preserve">СМИ «Муниципальные ведомости» и на официальном сайте администрации Сибирского сельсовета </w:t>
      </w: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сети интернет.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4. Настоящее решение вступают в силу с 01.01.2025г.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5. Со дня вступления в силу настоящего Решения признать утратившими силу Решение   № 119 от 18.11.2019 г. «Об определении налоговых ставок, порядка и сро</w:t>
      </w:r>
      <w:r w:rsidR="00835E9D">
        <w:rPr>
          <w:rFonts w:ascii="Arial" w:hAnsi="Arial" w:cs="Arial"/>
          <w:sz w:val="24"/>
          <w:szCs w:val="24"/>
        </w:rPr>
        <w:t xml:space="preserve">ков уплаты земельного налога», с изменениями и дополнениями, </w:t>
      </w:r>
      <w:r w:rsidRPr="00835E9D">
        <w:rPr>
          <w:rFonts w:ascii="Arial" w:hAnsi="Arial" w:cs="Arial"/>
          <w:sz w:val="24"/>
          <w:szCs w:val="24"/>
        </w:rPr>
        <w:t xml:space="preserve">внесёнными решением   Совета депутатов Сибирского сельсовета </w:t>
      </w:r>
      <w:bookmarkStart w:id="0" w:name="_GoBack"/>
      <w:bookmarkEnd w:id="0"/>
      <w:r w:rsidRPr="00835E9D">
        <w:rPr>
          <w:rFonts w:ascii="Arial" w:hAnsi="Arial" w:cs="Arial"/>
          <w:sz w:val="24"/>
          <w:szCs w:val="24"/>
        </w:rPr>
        <w:t>№ 135 от 25.05.2020 г.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6. Контроль за исполнением настоящего решения возложить на Главу Сибирского сельсовета.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             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Г</w:t>
      </w:r>
      <w:r w:rsidRPr="00835E9D">
        <w:rPr>
          <w:rFonts w:ascii="Arial" w:hAnsi="Arial" w:cs="Arial"/>
          <w:sz w:val="24"/>
          <w:szCs w:val="24"/>
        </w:rPr>
        <w:t>лава Сибирского сельсовета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         </w:t>
      </w:r>
      <w:r w:rsidR="00835E9D">
        <w:rPr>
          <w:rFonts w:ascii="Arial" w:hAnsi="Arial" w:cs="Arial"/>
          <w:sz w:val="24"/>
          <w:szCs w:val="24"/>
        </w:rPr>
        <w:t xml:space="preserve">                            </w:t>
      </w:r>
      <w:r w:rsidRPr="00835E9D">
        <w:rPr>
          <w:rFonts w:ascii="Arial" w:hAnsi="Arial" w:cs="Arial"/>
          <w:sz w:val="24"/>
          <w:szCs w:val="24"/>
        </w:rPr>
        <w:t>О.С.</w:t>
      </w:r>
      <w:r w:rsidR="00835E9D">
        <w:rPr>
          <w:rFonts w:ascii="Arial" w:hAnsi="Arial" w:cs="Arial"/>
          <w:sz w:val="24"/>
          <w:szCs w:val="24"/>
        </w:rPr>
        <w:t xml:space="preserve"> </w:t>
      </w:r>
      <w:r w:rsidRPr="00835E9D">
        <w:rPr>
          <w:rFonts w:ascii="Arial" w:hAnsi="Arial" w:cs="Arial"/>
          <w:sz w:val="24"/>
          <w:szCs w:val="24"/>
        </w:rPr>
        <w:t>Алексеева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 xml:space="preserve">Председатель Совета депутатов                                                      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r w:rsidRPr="00835E9D">
        <w:rPr>
          <w:rFonts w:ascii="Arial" w:hAnsi="Arial" w:cs="Arial"/>
          <w:sz w:val="24"/>
          <w:szCs w:val="24"/>
        </w:rPr>
        <w:t>Сибирского сельсовета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  <w:proofErr w:type="spellStart"/>
      <w:r w:rsidRPr="00835E9D">
        <w:rPr>
          <w:rFonts w:ascii="Arial" w:hAnsi="Arial" w:cs="Arial"/>
          <w:sz w:val="24"/>
          <w:szCs w:val="24"/>
        </w:rPr>
        <w:t>Купинского</w:t>
      </w:r>
      <w:proofErr w:type="spellEnd"/>
      <w:r w:rsidRPr="00835E9D">
        <w:rPr>
          <w:rFonts w:ascii="Arial" w:hAnsi="Arial" w:cs="Arial"/>
          <w:sz w:val="24"/>
          <w:szCs w:val="24"/>
        </w:rPr>
        <w:t xml:space="preserve"> района Новосибирской области          </w:t>
      </w:r>
      <w:r w:rsidR="005A74CD">
        <w:rPr>
          <w:rFonts w:ascii="Arial" w:hAnsi="Arial" w:cs="Arial"/>
          <w:sz w:val="24"/>
          <w:szCs w:val="24"/>
        </w:rPr>
        <w:t xml:space="preserve">                             </w:t>
      </w:r>
      <w:r w:rsidRPr="00835E9D">
        <w:rPr>
          <w:rFonts w:ascii="Arial" w:hAnsi="Arial" w:cs="Arial"/>
          <w:sz w:val="24"/>
          <w:szCs w:val="24"/>
        </w:rPr>
        <w:t>Н.В.</w:t>
      </w:r>
      <w:r w:rsidR="005A74CD">
        <w:rPr>
          <w:rFonts w:ascii="Arial" w:hAnsi="Arial" w:cs="Arial"/>
          <w:sz w:val="24"/>
          <w:szCs w:val="24"/>
        </w:rPr>
        <w:t xml:space="preserve"> </w:t>
      </w:r>
      <w:r w:rsidRPr="00835E9D">
        <w:rPr>
          <w:rFonts w:ascii="Arial" w:hAnsi="Arial" w:cs="Arial"/>
          <w:sz w:val="24"/>
          <w:szCs w:val="24"/>
        </w:rPr>
        <w:t>Алексеева</w:t>
      </w:r>
    </w:p>
    <w:p w:rsidR="00305A61" w:rsidRPr="00835E9D" w:rsidRDefault="00305A61" w:rsidP="00305A61">
      <w:pPr>
        <w:pStyle w:val="a5"/>
        <w:rPr>
          <w:rFonts w:ascii="Arial" w:hAnsi="Arial" w:cs="Arial"/>
          <w:sz w:val="24"/>
          <w:szCs w:val="24"/>
        </w:rPr>
      </w:pPr>
    </w:p>
    <w:p w:rsidR="00A00D06" w:rsidRDefault="00305A61" w:rsidP="00305A61">
      <w:pPr>
        <w:pStyle w:val="ConsPlusNormal"/>
        <w:outlineLvl w:val="0"/>
        <w:rPr>
          <w:rFonts w:ascii="Arial" w:hAnsi="Arial" w:cs="Arial"/>
        </w:rPr>
      </w:pPr>
      <w:r w:rsidRPr="00835E9D">
        <w:rPr>
          <w:rFonts w:ascii="Arial" w:hAnsi="Arial" w:cs="Arial"/>
        </w:rPr>
        <w:t xml:space="preserve">                                                                          </w:t>
      </w:r>
    </w:p>
    <w:p w:rsidR="00305A61" w:rsidRPr="00835E9D" w:rsidRDefault="00305A61" w:rsidP="00305A61">
      <w:pPr>
        <w:pStyle w:val="ConsPlusNormal"/>
        <w:outlineLvl w:val="0"/>
        <w:rPr>
          <w:rFonts w:ascii="Arial" w:hAnsi="Arial" w:cs="Arial"/>
        </w:rPr>
      </w:pPr>
      <w:r w:rsidRPr="00835E9D">
        <w:rPr>
          <w:rFonts w:ascii="Arial" w:hAnsi="Arial" w:cs="Arial"/>
        </w:rPr>
        <w:t xml:space="preserve">   Приложение N 1 к решению</w:t>
      </w:r>
    </w:p>
    <w:p w:rsidR="00305A61" w:rsidRPr="00835E9D" w:rsidRDefault="00305A61" w:rsidP="00305A61">
      <w:pPr>
        <w:pStyle w:val="ConsPlusNormal"/>
        <w:rPr>
          <w:rFonts w:ascii="Arial" w:hAnsi="Arial" w:cs="Arial"/>
        </w:rPr>
      </w:pPr>
      <w:r w:rsidRPr="00835E9D">
        <w:rPr>
          <w:rFonts w:ascii="Arial" w:hAnsi="Arial" w:cs="Arial"/>
        </w:rPr>
        <w:t xml:space="preserve">                                                                                            Совета депутатов</w:t>
      </w:r>
    </w:p>
    <w:p w:rsidR="00305A61" w:rsidRPr="00835E9D" w:rsidRDefault="00305A61" w:rsidP="00305A61">
      <w:pPr>
        <w:pStyle w:val="ConsPlusNormal"/>
        <w:rPr>
          <w:rFonts w:ascii="Arial" w:hAnsi="Arial" w:cs="Arial"/>
        </w:rPr>
      </w:pPr>
      <w:r w:rsidRPr="00835E9D">
        <w:rPr>
          <w:rFonts w:ascii="Arial" w:hAnsi="Arial" w:cs="Arial"/>
        </w:rPr>
        <w:t xml:space="preserve">                                                                                            Сибирского сельсовета</w:t>
      </w:r>
    </w:p>
    <w:p w:rsidR="00305A61" w:rsidRPr="00835E9D" w:rsidRDefault="00305A61" w:rsidP="00305A61">
      <w:pPr>
        <w:pStyle w:val="ConsPlusNormal"/>
        <w:rPr>
          <w:rFonts w:ascii="Arial" w:hAnsi="Arial" w:cs="Arial"/>
        </w:rPr>
      </w:pPr>
      <w:r w:rsidRPr="00835E9D">
        <w:rPr>
          <w:rFonts w:ascii="Arial" w:hAnsi="Arial" w:cs="Arial"/>
        </w:rPr>
        <w:t xml:space="preserve">                                                                                             </w:t>
      </w:r>
      <w:proofErr w:type="gramStart"/>
      <w:r w:rsidRPr="00835E9D">
        <w:rPr>
          <w:rFonts w:ascii="Arial" w:hAnsi="Arial" w:cs="Arial"/>
        </w:rPr>
        <w:t>от</w:t>
      </w:r>
      <w:proofErr w:type="gramEnd"/>
      <w:r w:rsidR="00B358EA">
        <w:rPr>
          <w:rFonts w:ascii="Arial" w:hAnsi="Arial" w:cs="Arial"/>
        </w:rPr>
        <w:t xml:space="preserve"> </w:t>
      </w:r>
      <w:r w:rsidRPr="00835E9D">
        <w:rPr>
          <w:rFonts w:ascii="Arial" w:hAnsi="Arial" w:cs="Arial"/>
        </w:rPr>
        <w:t>24.09.2024 N 138</w:t>
      </w:r>
    </w:p>
    <w:p w:rsidR="00305A61" w:rsidRPr="00835E9D" w:rsidRDefault="00305A61" w:rsidP="00305A61">
      <w:pPr>
        <w:pStyle w:val="ConsPlusNormal"/>
        <w:jc w:val="right"/>
        <w:rPr>
          <w:rFonts w:ascii="Arial" w:hAnsi="Arial" w:cs="Arial"/>
        </w:rPr>
      </w:pPr>
    </w:p>
    <w:p w:rsidR="00305A61" w:rsidRPr="00835E9D" w:rsidRDefault="00305A61" w:rsidP="00305A61">
      <w:pPr>
        <w:pStyle w:val="ConsPlusTitle"/>
        <w:jc w:val="center"/>
        <w:rPr>
          <w:rFonts w:ascii="Arial" w:hAnsi="Arial" w:cs="Arial"/>
          <w:sz w:val="24"/>
          <w:szCs w:val="24"/>
        </w:rPr>
      </w:pPr>
      <w:bookmarkStart w:id="1" w:name="P50"/>
      <w:bookmarkEnd w:id="1"/>
      <w:r w:rsidRPr="00835E9D">
        <w:rPr>
          <w:rFonts w:ascii="Arial" w:hAnsi="Arial" w:cs="Arial"/>
          <w:sz w:val="24"/>
          <w:szCs w:val="24"/>
        </w:rPr>
        <w:t>СТАВКИ ЗЕМЕЛЬНОГО НАЛОГА</w:t>
      </w:r>
    </w:p>
    <w:tbl>
      <w:tblPr>
        <w:tblW w:w="992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4"/>
        <w:gridCol w:w="624"/>
        <w:gridCol w:w="2233"/>
        <w:gridCol w:w="2463"/>
        <w:gridCol w:w="2334"/>
        <w:gridCol w:w="217"/>
        <w:gridCol w:w="1200"/>
        <w:gridCol w:w="360"/>
      </w:tblGrid>
      <w:tr w:rsidR="00305A61" w:rsidRPr="00835E9D" w:rsidTr="00B358EA">
        <w:trPr>
          <w:gridBefore w:val="1"/>
          <w:gridAfter w:val="1"/>
          <w:wBefore w:w="494" w:type="dxa"/>
          <w:wAfter w:w="360" w:type="dxa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N</w:t>
            </w:r>
          </w:p>
        </w:tc>
        <w:tc>
          <w:tcPr>
            <w:tcW w:w="7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Категории земель и/ или разрешенное использование земельного участка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Налоговая ставка (%)</w:t>
            </w:r>
          </w:p>
        </w:tc>
      </w:tr>
      <w:tr w:rsidR="00305A61" w:rsidRPr="00835E9D" w:rsidTr="00B358EA">
        <w:trPr>
          <w:gridBefore w:val="1"/>
          <w:gridAfter w:val="1"/>
          <w:wBefore w:w="494" w:type="dxa"/>
          <w:wAfter w:w="360" w:type="dxa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1</w:t>
            </w:r>
          </w:p>
        </w:tc>
        <w:tc>
          <w:tcPr>
            <w:tcW w:w="7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0,3</w:t>
            </w:r>
          </w:p>
        </w:tc>
      </w:tr>
      <w:tr w:rsidR="00305A61" w:rsidRPr="00835E9D" w:rsidTr="00B358EA">
        <w:trPr>
          <w:gridBefore w:val="1"/>
          <w:gridAfter w:val="1"/>
          <w:wBefore w:w="494" w:type="dxa"/>
          <w:wAfter w:w="360" w:type="dxa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2</w:t>
            </w:r>
          </w:p>
        </w:tc>
        <w:tc>
          <w:tcPr>
            <w:tcW w:w="7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Занятые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0,3</w:t>
            </w: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305A61" w:rsidRPr="00835E9D" w:rsidTr="00B358EA">
        <w:trPr>
          <w:gridBefore w:val="1"/>
          <w:gridAfter w:val="1"/>
          <w:wBefore w:w="494" w:type="dxa"/>
          <w:wAfter w:w="360" w:type="dxa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3</w:t>
            </w:r>
          </w:p>
        </w:tc>
        <w:tc>
          <w:tcPr>
            <w:tcW w:w="7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указанных в настоящем абзаце земельных участков, кадастровая стоимость каждого из которых превышает 300 миллионов рублей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</w:p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0,3</w:t>
            </w:r>
          </w:p>
        </w:tc>
      </w:tr>
      <w:tr w:rsidR="00305A61" w:rsidRPr="00835E9D" w:rsidTr="00B358EA">
        <w:trPr>
          <w:gridBefore w:val="1"/>
          <w:gridAfter w:val="1"/>
          <w:wBefore w:w="494" w:type="dxa"/>
          <w:wAfter w:w="360" w:type="dxa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4</w:t>
            </w:r>
          </w:p>
        </w:tc>
        <w:tc>
          <w:tcPr>
            <w:tcW w:w="7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Прочие земельные участки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1,5</w:t>
            </w:r>
          </w:p>
        </w:tc>
      </w:tr>
      <w:tr w:rsidR="00305A61" w:rsidRPr="00835E9D" w:rsidTr="00B358EA">
        <w:trPr>
          <w:gridBefore w:val="1"/>
          <w:gridAfter w:val="1"/>
          <w:wBefore w:w="494" w:type="dxa"/>
          <w:wAfter w:w="360" w:type="dxa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5</w:t>
            </w:r>
          </w:p>
        </w:tc>
        <w:tc>
          <w:tcPr>
            <w:tcW w:w="7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A61" w:rsidRPr="00835E9D" w:rsidRDefault="00305A61" w:rsidP="00176BDE">
            <w:pPr>
              <w:pStyle w:val="ConsPlusNormal"/>
              <w:spacing w:line="276" w:lineRule="auto"/>
              <w:jc w:val="center"/>
              <w:rPr>
                <w:rFonts w:ascii="Arial" w:hAnsi="Arial" w:cs="Arial"/>
              </w:rPr>
            </w:pPr>
            <w:r w:rsidRPr="00835E9D">
              <w:rPr>
                <w:rFonts w:ascii="Arial" w:hAnsi="Arial" w:cs="Arial"/>
              </w:rPr>
              <w:t>1,5</w:t>
            </w:r>
          </w:p>
        </w:tc>
      </w:tr>
      <w:tr w:rsidR="00B358EA" w:rsidRPr="00656AFD" w:rsidTr="00B358E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797"/>
        </w:trPr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proofErr w:type="gramStart"/>
            <w:r w:rsidRPr="00656AFD">
              <w:rPr>
                <w:rFonts w:ascii="Arial" w:eastAsia="Arial Unicode MS" w:hAnsi="Arial" w:cs="Arial"/>
              </w:rPr>
              <w:t>Газета  Муниципального</w:t>
            </w:r>
            <w:proofErr w:type="gramEnd"/>
            <w:r w:rsidRPr="00656AFD">
              <w:rPr>
                <w:rFonts w:ascii="Arial" w:eastAsia="Arial Unicode MS" w:hAnsi="Arial" w:cs="Arial"/>
              </w:rPr>
              <w:t xml:space="preserve"> образования  Сибирского сельсовета </w:t>
            </w:r>
            <w:r w:rsidRPr="00656AFD">
              <w:rPr>
                <w:rFonts w:ascii="Arial" w:hAnsi="Arial" w:cs="Arial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77C169EB" wp14:editId="520965DD">
                      <wp:extent cx="1731010" cy="805815"/>
                      <wp:effectExtent l="0" t="0" r="0" b="0"/>
                      <wp:docPr id="3" name="Надпись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331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B358EA" w:rsidRDefault="00B358EA" w:rsidP="00B358E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B358EA" w:rsidRDefault="00B358EA" w:rsidP="00B358E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7C169EB" id="Надпись 3" o:spid="_x0000_s1027" type="#_x0000_t202" style="width:136.3pt;height:63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B358EA" w:rsidRDefault="00B358EA" w:rsidP="00B358E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B358EA" w:rsidRDefault="00B358EA" w:rsidP="00B358E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Учредитель газеты</w:t>
            </w:r>
          </w:p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АДМИНИСТРАЦИЯ СИБИРСКОГО СЕЛЬСОВЕТА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Адрес редакции</w:t>
            </w:r>
          </w:p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632744</w:t>
            </w:r>
          </w:p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п. Сибирский</w:t>
            </w:r>
          </w:p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ул. Учительская, 11</w:t>
            </w:r>
          </w:p>
          <w:p w:rsidR="00B358EA" w:rsidRPr="00656AFD" w:rsidRDefault="00B358EA" w:rsidP="00176BDE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Администрация сельсовета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8EA" w:rsidRPr="00656AFD" w:rsidRDefault="00B358EA" w:rsidP="00176BDE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B358EA" w:rsidRPr="00656AFD" w:rsidRDefault="00B358EA" w:rsidP="00176BDE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Редактор:</w:t>
            </w:r>
          </w:p>
          <w:p w:rsidR="00B358EA" w:rsidRPr="00656AFD" w:rsidRDefault="00B358EA" w:rsidP="00176BDE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B358EA" w:rsidRPr="00656AFD" w:rsidRDefault="00B358EA" w:rsidP="00176BDE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 xml:space="preserve">Л.А. </w:t>
            </w:r>
            <w:proofErr w:type="spellStart"/>
            <w:r w:rsidRPr="00656AFD">
              <w:rPr>
                <w:rFonts w:ascii="Arial" w:eastAsia="Arial Unicode MS" w:hAnsi="Arial" w:cs="Arial"/>
              </w:rPr>
              <w:t>Ягур</w:t>
            </w:r>
            <w:proofErr w:type="spellEnd"/>
            <w:r w:rsidRPr="00656AFD">
              <w:rPr>
                <w:rFonts w:ascii="Arial" w:eastAsia="Arial Unicode MS" w:hAnsi="Arial" w:cs="Arial"/>
              </w:rPr>
              <w:t>.</w:t>
            </w:r>
          </w:p>
          <w:p w:rsidR="00B358EA" w:rsidRPr="00656AFD" w:rsidRDefault="00B358EA" w:rsidP="00176BDE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B358EA" w:rsidRPr="00656AFD" w:rsidRDefault="00B358EA" w:rsidP="00176BDE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 xml:space="preserve"> </w:t>
            </w:r>
          </w:p>
          <w:p w:rsidR="00B358EA" w:rsidRPr="00656AFD" w:rsidRDefault="00B358EA" w:rsidP="00176BDE">
            <w:pPr>
              <w:spacing w:after="0" w:line="240" w:lineRule="auto"/>
              <w:ind w:left="131"/>
              <w:rPr>
                <w:rFonts w:ascii="Arial" w:eastAsia="Arial Unicode MS" w:hAnsi="Arial" w:cs="Arial"/>
              </w:rPr>
            </w:pPr>
          </w:p>
        </w:tc>
      </w:tr>
    </w:tbl>
    <w:p w:rsidR="00B358EA" w:rsidRDefault="00B358EA" w:rsidP="00305A61">
      <w:pPr>
        <w:rPr>
          <w:rFonts w:ascii="Arial" w:hAnsi="Arial" w:cs="Arial"/>
          <w:sz w:val="24"/>
          <w:szCs w:val="24"/>
        </w:rPr>
      </w:pPr>
    </w:p>
    <w:p w:rsidR="00A00D06" w:rsidRDefault="00A00D06" w:rsidP="00305A61">
      <w:pPr>
        <w:rPr>
          <w:rFonts w:ascii="Arial" w:hAnsi="Arial" w:cs="Arial"/>
          <w:sz w:val="24"/>
          <w:szCs w:val="24"/>
        </w:rPr>
      </w:pPr>
    </w:p>
    <w:p w:rsidR="00A00D06" w:rsidRPr="00835E9D" w:rsidRDefault="00A00D06" w:rsidP="00305A61">
      <w:pPr>
        <w:rPr>
          <w:rFonts w:ascii="Arial" w:hAnsi="Arial" w:cs="Arial"/>
          <w:sz w:val="24"/>
          <w:szCs w:val="24"/>
        </w:rPr>
      </w:pPr>
    </w:p>
    <w:p w:rsidR="00305A61" w:rsidRPr="00835E9D" w:rsidRDefault="00305A61" w:rsidP="00305A61">
      <w:pPr>
        <w:jc w:val="center"/>
        <w:rPr>
          <w:rFonts w:ascii="Arial" w:hAnsi="Arial" w:cs="Arial"/>
          <w:color w:val="ED7D31" w:themeColor="accent2"/>
          <w:sz w:val="24"/>
          <w:szCs w:val="24"/>
        </w:rPr>
      </w:pPr>
    </w:p>
    <w:sectPr w:rsidR="00305A61" w:rsidRPr="00835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B9C"/>
    <w:rsid w:val="00014665"/>
    <w:rsid w:val="0004058F"/>
    <w:rsid w:val="00305A61"/>
    <w:rsid w:val="005A74CD"/>
    <w:rsid w:val="00616B9C"/>
    <w:rsid w:val="00835E9D"/>
    <w:rsid w:val="00950351"/>
    <w:rsid w:val="00A00D06"/>
    <w:rsid w:val="00B3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3C8866-BFCC-4EFB-9A49-34B4BC576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5A61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4"/>
    <w:locked/>
    <w:rsid w:val="00305A61"/>
    <w:rPr>
      <w:rFonts w:ascii="Times New Roman" w:hAnsi="Times New Roman" w:cs="Times New Roman"/>
      <w:sz w:val="24"/>
      <w:szCs w:val="24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unhideWhenUsed/>
    <w:rsid w:val="00305A61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05A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305A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No Spacing"/>
    <w:uiPriority w:val="1"/>
    <w:qFormat/>
    <w:rsid w:val="00305A61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482896&amp;dst=9219" TargetMode="External"/><Relationship Id="rId13" Type="http://schemas.openxmlformats.org/officeDocument/2006/relationships/hyperlink" Target="consultantplus://offline/ref=E110D7C419212C8A15D5FAFFDD656B1E6883405EC4725FC915B07CF2DEDBC3CC9596A862EA85C74D51PFB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ZB&amp;n=467880&amp;dst=100014" TargetMode="External"/><Relationship Id="rId12" Type="http://schemas.openxmlformats.org/officeDocument/2006/relationships/hyperlink" Target="https://login.consultant.ru/link/?req=doc&amp;base=RZB&amp;n=482896&amp;dst=9764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F5112AB6626B1DAE30EE053D059DA65BE7F7C860A9B8A5A78554FC0D723DCFD0097D5D4A6D65924D02230C026F3423FG6wFJ" TargetMode="External"/><Relationship Id="rId11" Type="http://schemas.openxmlformats.org/officeDocument/2006/relationships/hyperlink" Target="https://login.consultant.ru/link/?req=doc&amp;base=RZB&amp;n=482896&amp;dst=9219" TargetMode="External"/><Relationship Id="rId5" Type="http://schemas.openxmlformats.org/officeDocument/2006/relationships/hyperlink" Target="consultantplus://offline/ref=7F5112AB6626B1DAE30EFE5EC635846CB476248E049D8904270A149D802AD6AA47D88C84E280552ED36860846DFC403678618F0B8E3F47GCwDJ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ZB&amp;n=396191&amp;dst=100020" TargetMode="External"/><Relationship Id="rId4" Type="http://schemas.openxmlformats.org/officeDocument/2006/relationships/hyperlink" Target="consultantplus://offline/ref=7F5112AB6626B1DAE30EFE5EC635846CB47722890A998904270A149D802AD6AA47D88C84E2835527DF3765917CA44F3C6E7E8E15923D46C5GFw6J" TargetMode="External"/><Relationship Id="rId9" Type="http://schemas.openxmlformats.org/officeDocument/2006/relationships/hyperlink" Target="https://login.consultant.ru/link/?req=doc&amp;base=RZB&amp;n=482896&amp;dst=9764" TargetMode="External"/><Relationship Id="rId14" Type="http://schemas.openxmlformats.org/officeDocument/2006/relationships/hyperlink" Target="consultantplus://offline/ref=E110D7C419212C8A15D5FAFFDD656B1E68834350CD755FC915B07CF2DEDBC3CC9596A860E8825CPF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1530</Words>
  <Characters>8723</Characters>
  <Application>Microsoft Office Word</Application>
  <DocSecurity>0</DocSecurity>
  <Lines>72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10233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2024-09-24T07:24:00Z</dcterms:created>
  <dcterms:modified xsi:type="dcterms:W3CDTF">2024-09-24T07:42:00Z</dcterms:modified>
</cp:coreProperties>
</file>