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D44" w:rsidRDefault="00A113EA" w:rsidP="00CD7D2C">
      <w:pPr>
        <w:pStyle w:val="20"/>
        <w:framePr w:w="8926" w:h="3241" w:hRule="exact" w:wrap="none" w:vAnchor="page" w:hAnchor="page" w:x="1801" w:y="496"/>
        <w:shd w:val="clear" w:color="auto" w:fill="auto"/>
        <w:spacing w:after="333"/>
        <w:ind w:left="20"/>
        <w:rPr>
          <w:rStyle w:val="21"/>
          <w:b/>
        </w:rPr>
      </w:pPr>
      <w:r w:rsidRPr="00CD7D2C">
        <w:rPr>
          <w:rStyle w:val="21"/>
          <w:b/>
        </w:rPr>
        <w:t>АДМИНИСТРАЦИЯ</w:t>
      </w:r>
      <w:r w:rsidR="00F06E0B">
        <w:rPr>
          <w:rStyle w:val="21"/>
          <w:b/>
        </w:rPr>
        <w:t xml:space="preserve"> </w:t>
      </w:r>
      <w:r w:rsidRPr="00CD7D2C">
        <w:rPr>
          <w:rStyle w:val="21"/>
          <w:b/>
        </w:rPr>
        <w:t>СИБИРСКОГО СЕЛЬСОВЕТА</w:t>
      </w:r>
      <w:r w:rsidRPr="00CD7D2C">
        <w:rPr>
          <w:rStyle w:val="21"/>
          <w:b/>
        </w:rPr>
        <w:br/>
        <w:t>КУПИНСКОГО РАЙОНА НОВОСИБИРСКОЙ ОБЛАСТИ</w:t>
      </w:r>
    </w:p>
    <w:p w:rsidR="00CD7D2C" w:rsidRDefault="00CD7D2C" w:rsidP="00CD7D2C">
      <w:pPr>
        <w:pStyle w:val="20"/>
        <w:framePr w:w="8926" w:h="3241" w:hRule="exact" w:wrap="none" w:vAnchor="page" w:hAnchor="page" w:x="1801" w:y="496"/>
        <w:shd w:val="clear" w:color="auto" w:fill="auto"/>
        <w:spacing w:after="0" w:line="280" w:lineRule="exact"/>
        <w:ind w:left="20"/>
        <w:rPr>
          <w:b/>
        </w:rPr>
      </w:pPr>
    </w:p>
    <w:p w:rsidR="00CD7D2C" w:rsidRDefault="00CD7D2C" w:rsidP="00CD7D2C">
      <w:pPr>
        <w:pStyle w:val="20"/>
        <w:framePr w:w="8926" w:h="3241" w:hRule="exact" w:wrap="none" w:vAnchor="page" w:hAnchor="page" w:x="1801" w:y="496"/>
        <w:shd w:val="clear" w:color="auto" w:fill="auto"/>
        <w:spacing w:after="0" w:line="280" w:lineRule="exact"/>
        <w:ind w:left="20"/>
        <w:rPr>
          <w:b/>
        </w:rPr>
      </w:pPr>
    </w:p>
    <w:p w:rsidR="00CD7D2C" w:rsidRDefault="00CD7D2C" w:rsidP="00CD7D2C">
      <w:pPr>
        <w:pStyle w:val="20"/>
        <w:framePr w:w="8926" w:h="3241" w:hRule="exact" w:wrap="none" w:vAnchor="page" w:hAnchor="page" w:x="1801" w:y="496"/>
        <w:shd w:val="clear" w:color="auto" w:fill="auto"/>
        <w:spacing w:after="0" w:line="280" w:lineRule="exact"/>
        <w:ind w:left="20"/>
        <w:rPr>
          <w:b/>
        </w:rPr>
      </w:pPr>
    </w:p>
    <w:p w:rsidR="00CD7D2C" w:rsidRDefault="00CD7D2C" w:rsidP="00CD7D2C">
      <w:pPr>
        <w:pStyle w:val="20"/>
        <w:framePr w:w="8926" w:h="3241" w:hRule="exact" w:wrap="none" w:vAnchor="page" w:hAnchor="page" w:x="1801" w:y="496"/>
        <w:shd w:val="clear" w:color="auto" w:fill="auto"/>
        <w:spacing w:after="0" w:line="280" w:lineRule="exact"/>
        <w:ind w:left="20"/>
        <w:rPr>
          <w:b/>
        </w:rPr>
      </w:pPr>
    </w:p>
    <w:p w:rsidR="006E0D44" w:rsidRPr="00CD7D2C" w:rsidRDefault="00A113EA" w:rsidP="00CD7D2C">
      <w:pPr>
        <w:pStyle w:val="20"/>
        <w:framePr w:w="8926" w:h="3241" w:hRule="exact" w:wrap="none" w:vAnchor="page" w:hAnchor="page" w:x="1801" w:y="496"/>
        <w:shd w:val="clear" w:color="auto" w:fill="auto"/>
        <w:spacing w:after="0" w:line="280" w:lineRule="exact"/>
        <w:ind w:left="20"/>
        <w:rPr>
          <w:b/>
        </w:rPr>
      </w:pPr>
      <w:r w:rsidRPr="00CD7D2C">
        <w:rPr>
          <w:rStyle w:val="23pt"/>
          <w:b/>
        </w:rPr>
        <w:t>ПОСТАНОВЛЕНИЕ</w:t>
      </w:r>
    </w:p>
    <w:p w:rsidR="006E0D44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4254"/>
          <w:tab w:val="left" w:pos="8641"/>
        </w:tabs>
        <w:spacing w:after="299" w:line="280" w:lineRule="exact"/>
        <w:ind w:left="260"/>
        <w:jc w:val="both"/>
        <w:rPr>
          <w:rStyle w:val="21"/>
          <w:b/>
        </w:rPr>
      </w:pPr>
      <w:r>
        <w:rPr>
          <w:rStyle w:val="21"/>
          <w:b/>
        </w:rPr>
        <w:t xml:space="preserve">           </w:t>
      </w:r>
      <w:r w:rsidR="00A113EA" w:rsidRPr="00CD7D2C">
        <w:rPr>
          <w:rStyle w:val="21"/>
          <w:b/>
        </w:rPr>
        <w:t>1</w:t>
      </w:r>
      <w:r w:rsidR="0061329F" w:rsidRPr="00CD7D2C">
        <w:rPr>
          <w:rStyle w:val="21"/>
          <w:b/>
        </w:rPr>
        <w:t>3</w:t>
      </w:r>
      <w:r w:rsidR="00A113EA" w:rsidRPr="00CD7D2C">
        <w:rPr>
          <w:rStyle w:val="21"/>
          <w:b/>
        </w:rPr>
        <w:t>.01.202</w:t>
      </w:r>
      <w:r>
        <w:rPr>
          <w:rStyle w:val="21"/>
          <w:b/>
        </w:rPr>
        <w:t>3</w:t>
      </w:r>
      <w:r w:rsidR="00A113EA" w:rsidRPr="00CD7D2C">
        <w:rPr>
          <w:rStyle w:val="21"/>
          <w:b/>
        </w:rPr>
        <w:tab/>
      </w:r>
      <w:r w:rsidR="00A113EA" w:rsidRPr="00CD7D2C">
        <w:rPr>
          <w:rStyle w:val="22"/>
          <w:b/>
        </w:rPr>
        <w:tab/>
      </w:r>
      <w:r w:rsidR="00A113EA" w:rsidRPr="00CD7D2C">
        <w:rPr>
          <w:rStyle w:val="21"/>
          <w:b/>
        </w:rPr>
        <w:t>№</w:t>
      </w:r>
      <w:r w:rsidR="00F06E0B">
        <w:rPr>
          <w:rStyle w:val="21"/>
          <w:b/>
        </w:rPr>
        <w:t xml:space="preserve"> </w:t>
      </w:r>
      <w:r>
        <w:rPr>
          <w:rStyle w:val="21"/>
          <w:b/>
        </w:rPr>
        <w:t>9</w:t>
      </w:r>
    </w:p>
    <w:p w:rsidR="00CD7D2C" w:rsidRDefault="00F06E0B" w:rsidP="00F06E0B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4254"/>
          <w:tab w:val="left" w:pos="8641"/>
        </w:tabs>
        <w:spacing w:after="299" w:line="280" w:lineRule="exact"/>
        <w:ind w:left="260"/>
      </w:pPr>
      <w:r w:rsidRPr="00F06E0B">
        <w:t>п. Сибирский</w:t>
      </w:r>
    </w:p>
    <w:p w:rsidR="00716ECD" w:rsidRPr="00F06E0B" w:rsidRDefault="00716ECD" w:rsidP="00F06E0B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4254"/>
          <w:tab w:val="left" w:pos="8641"/>
        </w:tabs>
        <w:spacing w:after="299" w:line="280" w:lineRule="exact"/>
        <w:ind w:left="260"/>
      </w:pPr>
    </w:p>
    <w:p w:rsidR="006E0D44" w:rsidRDefault="00A113EA" w:rsidP="00CD7D2C">
      <w:pPr>
        <w:pStyle w:val="20"/>
        <w:framePr w:w="10726" w:h="10441" w:hRule="exact" w:wrap="none" w:vAnchor="page" w:hAnchor="page" w:x="751" w:y="3901"/>
        <w:shd w:val="clear" w:color="auto" w:fill="auto"/>
        <w:spacing w:after="420"/>
        <w:ind w:left="20"/>
        <w:jc w:val="both"/>
      </w:pPr>
      <w:r>
        <w:rPr>
          <w:rStyle w:val="21"/>
        </w:rPr>
        <w:t>Об утверждении перечня объектов, в отношении которых</w:t>
      </w:r>
      <w:r>
        <w:rPr>
          <w:rStyle w:val="21"/>
        </w:rPr>
        <w:br/>
        <w:t>планируется заключение концессионного соглашения</w:t>
      </w:r>
    </w:p>
    <w:p w:rsidR="00F06E0B" w:rsidRDefault="00A113EA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7781"/>
          <w:tab w:val="left" w:pos="8386"/>
        </w:tabs>
        <w:spacing w:after="0"/>
        <w:ind w:firstLine="640"/>
        <w:jc w:val="both"/>
        <w:rPr>
          <w:rStyle w:val="21"/>
        </w:rPr>
      </w:pPr>
      <w:r>
        <w:rPr>
          <w:rStyle w:val="21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21.07.2005</w:t>
      </w:r>
      <w:r w:rsidR="00CD7D2C">
        <w:rPr>
          <w:rStyle w:val="21"/>
        </w:rPr>
        <w:t xml:space="preserve"> </w:t>
      </w:r>
      <w:r>
        <w:rPr>
          <w:rStyle w:val="21"/>
        </w:rPr>
        <w:t>№115-ФЗ</w:t>
      </w:r>
      <w:r w:rsidR="00CD7D2C">
        <w:rPr>
          <w:rStyle w:val="21"/>
        </w:rPr>
        <w:t xml:space="preserve"> </w:t>
      </w:r>
      <w:r>
        <w:rPr>
          <w:rStyle w:val="21"/>
        </w:rPr>
        <w:t>«О концессионных соглашениях», Федеральным законом от 26.07.2006 г. № 135-ФЗ «О защите конкуренции», Федеральным законом от 07.12.2011 г. № 416-ФЗ «О водоснабжении и водоотведении», руководствуясь Уставом Сибирского сельсовета Купинского района Новосибирской области администрация</w:t>
      </w:r>
      <w:r w:rsidR="00CD7D2C">
        <w:rPr>
          <w:rStyle w:val="21"/>
        </w:rPr>
        <w:t xml:space="preserve"> </w:t>
      </w:r>
      <w:r>
        <w:rPr>
          <w:rStyle w:val="21"/>
        </w:rPr>
        <w:t xml:space="preserve"> Сибирского сельсовета </w:t>
      </w:r>
    </w:p>
    <w:p w:rsidR="006E0D44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7781"/>
          <w:tab w:val="left" w:pos="8386"/>
        </w:tabs>
        <w:spacing w:after="0"/>
        <w:ind w:firstLine="640"/>
        <w:jc w:val="both"/>
      </w:pPr>
      <w:r>
        <w:rPr>
          <w:rStyle w:val="21"/>
        </w:rPr>
        <w:t xml:space="preserve"> </w:t>
      </w:r>
      <w:r w:rsidR="00A113EA">
        <w:rPr>
          <w:rStyle w:val="23pt"/>
        </w:rPr>
        <w:t>ПОСТАНОВЛЯЕТ:</w:t>
      </w:r>
    </w:p>
    <w:p w:rsidR="006E0D44" w:rsidRDefault="00A113EA" w:rsidP="00CD7D2C">
      <w:pPr>
        <w:pStyle w:val="20"/>
        <w:framePr w:w="10726" w:h="10441" w:hRule="exact" w:wrap="none" w:vAnchor="page" w:hAnchor="page" w:x="751" w:y="3901"/>
        <w:numPr>
          <w:ilvl w:val="0"/>
          <w:numId w:val="1"/>
        </w:numPr>
        <w:shd w:val="clear" w:color="auto" w:fill="auto"/>
        <w:tabs>
          <w:tab w:val="left" w:pos="2162"/>
        </w:tabs>
        <w:spacing w:after="0" w:line="326" w:lineRule="exact"/>
        <w:ind w:left="760" w:firstLine="600"/>
        <w:jc w:val="both"/>
      </w:pPr>
      <w:r>
        <w:rPr>
          <w:rStyle w:val="21"/>
        </w:rPr>
        <w:t>Утвердить перечень объектов, в отношении которых планируется заключение концессионного соглашения, согласно Приложению № 1 к настоящему постановлению.</w:t>
      </w:r>
    </w:p>
    <w:p w:rsidR="006E0D44" w:rsidRDefault="00A113EA" w:rsidP="00CD7D2C">
      <w:pPr>
        <w:pStyle w:val="20"/>
        <w:framePr w:w="10726" w:h="10441" w:hRule="exact" w:wrap="none" w:vAnchor="page" w:hAnchor="page" w:x="751" w:y="3901"/>
        <w:numPr>
          <w:ilvl w:val="0"/>
          <w:numId w:val="1"/>
        </w:numPr>
        <w:shd w:val="clear" w:color="auto" w:fill="auto"/>
        <w:tabs>
          <w:tab w:val="left" w:pos="2162"/>
        </w:tabs>
        <w:spacing w:after="0" w:line="326" w:lineRule="exact"/>
        <w:ind w:left="760" w:firstLine="600"/>
        <w:jc w:val="both"/>
      </w:pPr>
      <w:r>
        <w:rPr>
          <w:rStyle w:val="21"/>
        </w:rPr>
        <w:t>Контроль за исполнением настоящего постановления оставляю за собой.</w:t>
      </w:r>
    </w:p>
    <w:p w:rsidR="006E0D44" w:rsidRDefault="00A113EA" w:rsidP="00CD7D2C">
      <w:pPr>
        <w:pStyle w:val="20"/>
        <w:framePr w:w="10726" w:h="10441" w:hRule="exact" w:wrap="none" w:vAnchor="page" w:hAnchor="page" w:x="751" w:y="3901"/>
        <w:numPr>
          <w:ilvl w:val="0"/>
          <w:numId w:val="1"/>
        </w:numPr>
        <w:shd w:val="clear" w:color="auto" w:fill="auto"/>
        <w:tabs>
          <w:tab w:val="left" w:pos="1632"/>
        </w:tabs>
        <w:spacing w:after="0" w:line="326" w:lineRule="exact"/>
        <w:ind w:firstLine="1300"/>
        <w:jc w:val="both"/>
        <w:rPr>
          <w:rStyle w:val="21"/>
        </w:rPr>
      </w:pPr>
      <w:r>
        <w:rPr>
          <w:rStyle w:val="21"/>
        </w:rPr>
        <w:t>Настоящее постановление вступает в силу в соответствии с действующим законодательством.</w:t>
      </w: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  <w:rPr>
          <w:rStyle w:val="21"/>
        </w:rPr>
      </w:pP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  <w:rPr>
          <w:rStyle w:val="21"/>
        </w:rPr>
      </w:pP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  <w:rPr>
          <w:rStyle w:val="21"/>
        </w:rPr>
      </w:pP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  <w:rPr>
          <w:rStyle w:val="21"/>
        </w:rPr>
      </w:pP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  <w:rPr>
          <w:rStyle w:val="21"/>
        </w:rPr>
      </w:pP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  <w:rPr>
          <w:rStyle w:val="21"/>
        </w:rPr>
      </w:pPr>
    </w:p>
    <w:p w:rsidR="00CD7D2C" w:rsidRDefault="00CD7D2C" w:rsidP="00CD7D2C">
      <w:pPr>
        <w:pStyle w:val="20"/>
        <w:framePr w:w="10726" w:h="10441" w:hRule="exact" w:wrap="none" w:vAnchor="page" w:hAnchor="page" w:x="751" w:y="3901"/>
        <w:shd w:val="clear" w:color="auto" w:fill="auto"/>
        <w:tabs>
          <w:tab w:val="left" w:pos="1632"/>
        </w:tabs>
        <w:spacing w:after="0" w:line="326" w:lineRule="exact"/>
        <w:jc w:val="both"/>
      </w:pPr>
    </w:p>
    <w:p w:rsidR="006E0D44" w:rsidRDefault="00A113EA" w:rsidP="00CD7D2C">
      <w:pPr>
        <w:pStyle w:val="20"/>
        <w:framePr w:w="9403" w:h="704" w:hRule="exact" w:wrap="none" w:vAnchor="page" w:hAnchor="page" w:x="1606" w:y="11776"/>
        <w:shd w:val="clear" w:color="auto" w:fill="auto"/>
        <w:spacing w:after="0" w:line="326" w:lineRule="exact"/>
        <w:ind w:left="19"/>
        <w:jc w:val="left"/>
      </w:pPr>
      <w:r>
        <w:rPr>
          <w:rStyle w:val="21"/>
        </w:rPr>
        <w:t>Глава Сибирского сельсовета</w:t>
      </w:r>
      <w:r>
        <w:rPr>
          <w:rStyle w:val="21"/>
        </w:rPr>
        <w:br/>
        <w:t>Купинского района Новосибирской области</w:t>
      </w:r>
      <w:r w:rsidR="0061329F">
        <w:rPr>
          <w:rStyle w:val="21"/>
        </w:rPr>
        <w:t xml:space="preserve">                               О.С.</w:t>
      </w:r>
      <w:r w:rsidR="00F06E0B">
        <w:rPr>
          <w:rStyle w:val="21"/>
        </w:rPr>
        <w:t xml:space="preserve"> </w:t>
      </w:r>
      <w:r w:rsidR="0061329F">
        <w:rPr>
          <w:rStyle w:val="21"/>
        </w:rPr>
        <w:t>Алексеева</w:t>
      </w:r>
    </w:p>
    <w:p w:rsidR="006E0D44" w:rsidRDefault="006E0D44">
      <w:pPr>
        <w:framePr w:wrap="none" w:vAnchor="page" w:hAnchor="page" w:x="7354" w:y="10260"/>
      </w:pPr>
    </w:p>
    <w:p w:rsidR="006E0D44" w:rsidRDefault="006E0D44">
      <w:pPr>
        <w:rPr>
          <w:sz w:val="2"/>
          <w:szCs w:val="2"/>
        </w:rPr>
        <w:sectPr w:rsidR="006E0D44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bookmarkStart w:id="0" w:name="_GoBack"/>
      <w:bookmarkEnd w:id="0"/>
    </w:p>
    <w:p w:rsidR="00A9385F" w:rsidRDefault="00A113EA">
      <w:pPr>
        <w:pStyle w:val="30"/>
        <w:framePr w:w="9806" w:h="600" w:hRule="exact" w:wrap="none" w:vAnchor="page" w:hAnchor="page" w:x="1574" w:y="785"/>
        <w:shd w:val="clear" w:color="auto" w:fill="auto"/>
        <w:spacing w:after="0"/>
        <w:ind w:left="6140"/>
        <w:rPr>
          <w:rStyle w:val="31"/>
        </w:rPr>
      </w:pPr>
      <w:r>
        <w:rPr>
          <w:rStyle w:val="31"/>
        </w:rPr>
        <w:lastRenderedPageBreak/>
        <w:t>Приложение № 1</w:t>
      </w:r>
    </w:p>
    <w:p w:rsidR="006E0D44" w:rsidRDefault="00A113EA">
      <w:pPr>
        <w:pStyle w:val="30"/>
        <w:framePr w:w="9806" w:h="600" w:hRule="exact" w:wrap="none" w:vAnchor="page" w:hAnchor="page" w:x="1574" w:y="785"/>
        <w:shd w:val="clear" w:color="auto" w:fill="auto"/>
        <w:spacing w:after="0"/>
        <w:ind w:left="6140"/>
      </w:pPr>
      <w:r>
        <w:rPr>
          <w:rStyle w:val="31"/>
        </w:rPr>
        <w:t xml:space="preserve"> к постановлению №</w:t>
      </w:r>
      <w:r w:rsidR="00A9385F">
        <w:rPr>
          <w:rStyle w:val="31"/>
        </w:rPr>
        <w:t xml:space="preserve"> 9</w:t>
      </w:r>
      <w:r>
        <w:rPr>
          <w:rStyle w:val="31"/>
        </w:rPr>
        <w:t xml:space="preserve"> от 1</w:t>
      </w:r>
      <w:r w:rsidR="0061329F">
        <w:rPr>
          <w:rStyle w:val="31"/>
        </w:rPr>
        <w:t>3</w:t>
      </w:r>
      <w:r>
        <w:rPr>
          <w:rStyle w:val="31"/>
        </w:rPr>
        <w:t>.01.202</w:t>
      </w:r>
      <w:r w:rsidR="00A9385F">
        <w:rPr>
          <w:rStyle w:val="31"/>
        </w:rPr>
        <w:t>3</w:t>
      </w:r>
    </w:p>
    <w:p w:rsidR="0061329F" w:rsidRDefault="0061329F" w:rsidP="00A9385F">
      <w:pPr>
        <w:pStyle w:val="20"/>
        <w:framePr w:w="9806" w:h="1022" w:hRule="exact" w:wrap="none" w:vAnchor="page" w:hAnchor="page" w:x="1681" w:y="1891"/>
        <w:shd w:val="clear" w:color="auto" w:fill="auto"/>
        <w:spacing w:after="0"/>
        <w:ind w:right="480"/>
        <w:rPr>
          <w:rStyle w:val="21"/>
        </w:rPr>
      </w:pPr>
      <w:r>
        <w:rPr>
          <w:rStyle w:val="21"/>
        </w:rPr>
        <w:t>ПЕРЕЧЕНЬ</w:t>
      </w:r>
    </w:p>
    <w:p w:rsidR="006E0D44" w:rsidRDefault="00A113EA" w:rsidP="00A9385F">
      <w:pPr>
        <w:pStyle w:val="20"/>
        <w:framePr w:w="9806" w:h="1022" w:hRule="exact" w:wrap="none" w:vAnchor="page" w:hAnchor="page" w:x="1681" w:y="1891"/>
        <w:shd w:val="clear" w:color="auto" w:fill="auto"/>
        <w:spacing w:after="0"/>
        <w:ind w:right="480"/>
      </w:pPr>
      <w:r>
        <w:rPr>
          <w:rStyle w:val="21"/>
        </w:rPr>
        <w:t>объектов, в отношении которых</w:t>
      </w:r>
      <w:r>
        <w:rPr>
          <w:rStyle w:val="21"/>
        </w:rPr>
        <w:br/>
        <w:t>планируется заключение концессионного соглашения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7"/>
        <w:gridCol w:w="2126"/>
        <w:gridCol w:w="4387"/>
        <w:gridCol w:w="2856"/>
      </w:tblGrid>
      <w:tr w:rsidR="006E0D44" w:rsidTr="0012596A">
        <w:trPr>
          <w:trHeight w:hRule="exact" w:val="1123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ind w:left="160"/>
              <w:jc w:val="left"/>
            </w:pPr>
            <w:r>
              <w:rPr>
                <w:rStyle w:val="212pt"/>
              </w:rPr>
              <w:t>№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ind w:left="160"/>
              <w:jc w:val="left"/>
            </w:pPr>
            <w:r>
              <w:rPr>
                <w:rStyle w:val="212pt"/>
              </w:rPr>
              <w:t>п/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ind w:left="160"/>
              <w:jc w:val="left"/>
            </w:pPr>
            <w:r>
              <w:rPr>
                <w:rStyle w:val="212pt"/>
              </w:rPr>
              <w:t>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120" w:line="240" w:lineRule="exact"/>
              <w:ind w:left="340"/>
              <w:jc w:val="left"/>
            </w:pPr>
            <w:r>
              <w:rPr>
                <w:rStyle w:val="212pt0"/>
              </w:rPr>
              <w:t>Наименование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before="120" w:after="0" w:line="240" w:lineRule="exact"/>
            </w:pPr>
            <w:r>
              <w:rPr>
                <w:rStyle w:val="212pt0"/>
              </w:rPr>
              <w:t>имущества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</w:pPr>
            <w:r>
              <w:rPr>
                <w:rStyle w:val="212pt0"/>
              </w:rPr>
              <w:t>Адрес места нахождения имущества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ind w:left="220"/>
              <w:jc w:val="left"/>
            </w:pPr>
            <w:r>
              <w:rPr>
                <w:rStyle w:val="212pt0"/>
              </w:rPr>
              <w:t>Индивидуализирующие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</w:pPr>
            <w:r>
              <w:rPr>
                <w:rStyle w:val="212pt0"/>
              </w:rPr>
              <w:t>характеристики</w:t>
            </w:r>
          </w:p>
          <w:p w:rsidR="006E0D44" w:rsidRDefault="00A9385F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</w:pPr>
            <w:r>
              <w:rPr>
                <w:rStyle w:val="212pt0"/>
              </w:rPr>
              <w:t>и</w:t>
            </w:r>
            <w:r w:rsidR="00A113EA">
              <w:rPr>
                <w:rStyle w:val="212pt0"/>
              </w:rPr>
              <w:t>мущества</w:t>
            </w:r>
          </w:p>
        </w:tc>
      </w:tr>
      <w:tr w:rsidR="006E0D44" w:rsidTr="0012596A">
        <w:trPr>
          <w:trHeight w:hRule="exact" w:val="1118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120" w:line="240" w:lineRule="exact"/>
            </w:pPr>
            <w:r>
              <w:rPr>
                <w:rStyle w:val="212pt0"/>
              </w:rPr>
              <w:t>модульная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before="120" w:after="0" w:line="240" w:lineRule="exact"/>
            </w:pPr>
            <w:r>
              <w:rPr>
                <w:rStyle w:val="212pt0"/>
              </w:rPr>
              <w:t>котельная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Новосибирская область, Купинский район п.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Сибирский,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Учительская, 14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Общая площадь 64,6 кв.м Условный номер 54-15-16/007/2012-711</w:t>
            </w:r>
          </w:p>
        </w:tc>
      </w:tr>
      <w:tr w:rsidR="006E0D44" w:rsidTr="0012596A">
        <w:trPr>
          <w:trHeight w:hRule="exact" w:val="1123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120" w:line="240" w:lineRule="exact"/>
            </w:pPr>
            <w:r>
              <w:rPr>
                <w:rStyle w:val="212pt0"/>
              </w:rPr>
              <w:t>Тепловая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before="120" w:after="0" w:line="240" w:lineRule="exact"/>
            </w:pPr>
            <w:r>
              <w:rPr>
                <w:rStyle w:val="212pt0"/>
              </w:rPr>
              <w:t>сеть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0D44" w:rsidRDefault="00A113EA" w:rsidP="00F06E0B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</w:pPr>
            <w:r>
              <w:rPr>
                <w:rStyle w:val="212pt0"/>
              </w:rPr>
              <w:t>Новосибирская область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,Купинский район,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п.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Сибирский,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Пушкина, ул. Учительская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</w:pPr>
            <w:r>
              <w:rPr>
                <w:rStyle w:val="212pt0"/>
              </w:rPr>
              <w:t>Протяженность-564м., кадастровый номер 54:15:020402:113</w:t>
            </w:r>
          </w:p>
        </w:tc>
      </w:tr>
      <w:tr w:rsidR="006E0D44" w:rsidTr="0012596A">
        <w:trPr>
          <w:trHeight w:hRule="exact" w:val="1944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1329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 xml:space="preserve">Водопроводная 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сеть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jc w:val="left"/>
            </w:pPr>
            <w:r>
              <w:rPr>
                <w:rStyle w:val="212pt0"/>
              </w:rPr>
              <w:t>Новосибирская область,</w:t>
            </w:r>
            <w:r w:rsidR="00A9385F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К</w:t>
            </w:r>
            <w:r w:rsidR="00A9385F">
              <w:rPr>
                <w:rStyle w:val="212pt0"/>
              </w:rPr>
              <w:t>у</w:t>
            </w:r>
            <w:r>
              <w:rPr>
                <w:rStyle w:val="212pt0"/>
              </w:rPr>
              <w:t>пинский район,</w:t>
            </w:r>
            <w:r w:rsidR="00A9385F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п.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Сибирский,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jc w:val="left"/>
            </w:pPr>
            <w:r>
              <w:rPr>
                <w:rStyle w:val="212pt0"/>
              </w:rPr>
              <w:t>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Советов,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Октябрьская,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Пушкина,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Школьная,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Учительская,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Молодежная,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Первомайская,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Степная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</w:pPr>
            <w:r>
              <w:rPr>
                <w:rStyle w:val="212pt0"/>
              </w:rPr>
              <w:t>Протяженность-7734м., кадастровый номер 54:15:000000:830</w:t>
            </w:r>
          </w:p>
        </w:tc>
      </w:tr>
      <w:tr w:rsidR="006E0D44" w:rsidTr="0012596A">
        <w:trPr>
          <w:trHeight w:hRule="exact" w:val="845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0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1329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>Водопроводная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 xml:space="preserve"> сеть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385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 xml:space="preserve">Новосибирская область, 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Купинский район,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д.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Куликовка,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Куликовская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Протяженность- 1615м., кадастровый номер 54:15:000000:829</w:t>
            </w:r>
          </w:p>
        </w:tc>
      </w:tr>
      <w:tr w:rsidR="006E0D44" w:rsidTr="0012596A">
        <w:trPr>
          <w:trHeight w:hRule="exact" w:val="845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1329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>Водопроводная</w:t>
            </w:r>
          </w:p>
          <w:p w:rsidR="006E0D44" w:rsidRDefault="00A113EA" w:rsidP="00A9385F">
            <w:pPr>
              <w:framePr w:wrap="auto" w:vAnchor="page" w:hAnchor="page" w:x="1561" w:y="3736"/>
            </w:pPr>
            <w:r>
              <w:rPr>
                <w:rStyle w:val="212pt0"/>
                <w:rFonts w:eastAsia="Arial Unicode MS"/>
              </w:rPr>
              <w:t xml:space="preserve"> сеть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385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>Новосибирская область,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 xml:space="preserve"> Купинский район,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д.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Алексеевка, ул.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Алексеевская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Протяженность- 1221м., кадастровый номер 54:15:000000:831</w:t>
            </w:r>
          </w:p>
        </w:tc>
      </w:tr>
      <w:tr w:rsidR="006E0D44" w:rsidTr="0012596A">
        <w:trPr>
          <w:trHeight w:hRule="exact" w:val="1392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120" w:line="240" w:lineRule="exact"/>
            </w:pPr>
            <w:r>
              <w:rPr>
                <w:rStyle w:val="212pt0"/>
              </w:rPr>
              <w:t>Водозаборная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before="120" w:after="0" w:line="240" w:lineRule="exact"/>
            </w:pPr>
            <w:r>
              <w:rPr>
                <w:rStyle w:val="212pt0"/>
              </w:rPr>
              <w:t>скважина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85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jc w:val="left"/>
              <w:rPr>
                <w:rStyle w:val="212pt0"/>
              </w:rPr>
            </w:pPr>
            <w:r>
              <w:rPr>
                <w:rStyle w:val="212pt0"/>
              </w:rPr>
              <w:t>Новосибирская область,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jc w:val="left"/>
            </w:pPr>
            <w:r>
              <w:rPr>
                <w:rStyle w:val="212pt0"/>
              </w:rPr>
              <w:t xml:space="preserve"> Купинский район,</w:t>
            </w:r>
          </w:p>
          <w:p w:rsidR="006E0D44" w:rsidRDefault="00A113EA" w:rsidP="00B85812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4" w:lineRule="exact"/>
              <w:jc w:val="left"/>
            </w:pPr>
            <w:r>
              <w:rPr>
                <w:rStyle w:val="212pt0"/>
              </w:rPr>
              <w:t>п.</w:t>
            </w:r>
            <w:r w:rsidR="00F06E0B">
              <w:rPr>
                <w:rStyle w:val="212pt0"/>
              </w:rPr>
              <w:t xml:space="preserve"> Сибирский, ул</w:t>
            </w:r>
            <w:r>
              <w:rPr>
                <w:rStyle w:val="212pt0"/>
              </w:rPr>
              <w:t>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Октябрьская, 1а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Глубина-950м.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1983т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Кадастровый номер 54:15:025806:802</w:t>
            </w:r>
          </w:p>
        </w:tc>
      </w:tr>
      <w:tr w:rsidR="006E0D44" w:rsidTr="0012596A">
        <w:trPr>
          <w:trHeight w:hRule="exact" w:val="1118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120" w:line="240" w:lineRule="exact"/>
            </w:pPr>
            <w:r>
              <w:rPr>
                <w:rStyle w:val="212pt0"/>
              </w:rPr>
              <w:t>Водозаборная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before="120" w:after="0" w:line="240" w:lineRule="exact"/>
            </w:pPr>
            <w:r>
              <w:rPr>
                <w:rStyle w:val="212pt0"/>
              </w:rPr>
              <w:t>скважина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85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>Новосибирская область,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 xml:space="preserve"> Купинский район,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jc w:val="left"/>
            </w:pPr>
            <w:r>
              <w:rPr>
                <w:rStyle w:val="212pt0"/>
              </w:rPr>
              <w:t>д.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Куликовка, ул.Куликовская,40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Глубина-1142м. 1986т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Кадастровый номер 54:15:025806:801</w:t>
            </w:r>
          </w:p>
        </w:tc>
      </w:tr>
      <w:tr w:rsidR="006E0D44" w:rsidTr="0012596A">
        <w:trPr>
          <w:trHeight w:hRule="exact" w:val="1138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40" w:lineRule="exact"/>
              <w:ind w:left="160"/>
              <w:jc w:val="left"/>
            </w:pPr>
            <w:r>
              <w:rPr>
                <w:rStyle w:val="212pt0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120" w:line="240" w:lineRule="exact"/>
            </w:pPr>
            <w:r>
              <w:rPr>
                <w:rStyle w:val="212pt0"/>
              </w:rPr>
              <w:t>Водозаборная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before="120" w:after="0" w:line="240" w:lineRule="exact"/>
            </w:pPr>
            <w:r>
              <w:rPr>
                <w:rStyle w:val="212pt0"/>
              </w:rPr>
              <w:t>скважина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  <w:shd w:val="clear" w:color="auto" w:fill="FFFFFF"/>
          </w:tcPr>
          <w:p w:rsidR="00A9385F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rPr>
                <w:rStyle w:val="212pt0"/>
              </w:rPr>
            </w:pPr>
            <w:r>
              <w:rPr>
                <w:rStyle w:val="212pt0"/>
              </w:rPr>
              <w:t>Новосибирская область,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 xml:space="preserve"> Купинский район,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  <w:jc w:val="left"/>
            </w:pPr>
            <w:r>
              <w:rPr>
                <w:rStyle w:val="212pt0"/>
              </w:rPr>
              <w:t>д.</w:t>
            </w:r>
            <w:r w:rsidR="00F06E0B">
              <w:rPr>
                <w:rStyle w:val="212pt0"/>
              </w:rPr>
              <w:t xml:space="preserve"> </w:t>
            </w:r>
            <w:r>
              <w:rPr>
                <w:rStyle w:val="212pt0"/>
              </w:rPr>
              <w:t>Алексеевка, ул.Алексеевская,46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Глубина-1043м. 1970г.</w:t>
            </w:r>
          </w:p>
          <w:p w:rsidR="006E0D44" w:rsidRDefault="00A113EA" w:rsidP="00A9385F">
            <w:pPr>
              <w:pStyle w:val="20"/>
              <w:framePr w:w="9806" w:h="10646" w:wrap="none" w:vAnchor="page" w:hAnchor="page" w:x="1561" w:y="3736"/>
              <w:shd w:val="clear" w:color="auto" w:fill="auto"/>
              <w:spacing w:after="0" w:line="278" w:lineRule="exact"/>
            </w:pPr>
            <w:r>
              <w:rPr>
                <w:rStyle w:val="212pt0"/>
              </w:rPr>
              <w:t>Кадастровый номер 54:15:025806:804</w:t>
            </w:r>
          </w:p>
        </w:tc>
      </w:tr>
      <w:tr w:rsidR="0012596A" w:rsidTr="0012596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</w:tblPrEx>
        <w:trPr>
          <w:trHeight w:val="105"/>
        </w:trPr>
        <w:tc>
          <w:tcPr>
            <w:tcW w:w="9796" w:type="dxa"/>
            <w:gridSpan w:val="4"/>
          </w:tcPr>
          <w:p w:rsidR="0012596A" w:rsidRDefault="0012596A" w:rsidP="00A9385F">
            <w:pPr>
              <w:framePr w:w="9806" w:h="10646" w:wrap="none" w:vAnchor="page" w:hAnchor="page" w:x="1561" w:y="3736"/>
              <w:rPr>
                <w:sz w:val="2"/>
                <w:szCs w:val="2"/>
              </w:rPr>
            </w:pPr>
          </w:p>
        </w:tc>
      </w:tr>
    </w:tbl>
    <w:p w:rsidR="006E0D44" w:rsidRDefault="006E0D44">
      <w:pPr>
        <w:rPr>
          <w:sz w:val="2"/>
          <w:szCs w:val="2"/>
        </w:rPr>
      </w:pPr>
    </w:p>
    <w:sectPr w:rsidR="006E0D44" w:rsidSect="006E0D44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CE8" w:rsidRDefault="00AC7CE8" w:rsidP="006E0D44">
      <w:r>
        <w:separator/>
      </w:r>
    </w:p>
  </w:endnote>
  <w:endnote w:type="continuationSeparator" w:id="0">
    <w:p w:rsidR="00AC7CE8" w:rsidRDefault="00AC7CE8" w:rsidP="006E0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CE8" w:rsidRDefault="00AC7CE8"/>
  </w:footnote>
  <w:footnote w:type="continuationSeparator" w:id="0">
    <w:p w:rsidR="00AC7CE8" w:rsidRDefault="00AC7CE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8B2D2C"/>
    <w:multiLevelType w:val="multilevel"/>
    <w:tmpl w:val="62BC1F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6E0D44"/>
    <w:rsid w:val="00054AA4"/>
    <w:rsid w:val="0012596A"/>
    <w:rsid w:val="003E5FB8"/>
    <w:rsid w:val="004A4493"/>
    <w:rsid w:val="0061329F"/>
    <w:rsid w:val="006E0D44"/>
    <w:rsid w:val="00716ECD"/>
    <w:rsid w:val="009971C7"/>
    <w:rsid w:val="00A113EA"/>
    <w:rsid w:val="00A9385F"/>
    <w:rsid w:val="00AC7CE8"/>
    <w:rsid w:val="00B24DC5"/>
    <w:rsid w:val="00B85812"/>
    <w:rsid w:val="00CD7D2C"/>
    <w:rsid w:val="00ED3B80"/>
    <w:rsid w:val="00F06E0B"/>
    <w:rsid w:val="00F9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52144B-2F3C-4B51-907E-525DF19CC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E0D4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E0D44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3pt">
    <w:name w:val="Основной текст (2) + Интервал 3 pt"/>
    <w:basedOn w:val="2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"/>
    <w:basedOn w:val="2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Другое_"/>
    <w:basedOn w:val="a0"/>
    <w:link w:val="a5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Подпись к картинке_"/>
    <w:basedOn w:val="a0"/>
    <w:link w:val="a7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8">
    <w:name w:val="Подпись к картинке"/>
    <w:basedOn w:val="a6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1">
    <w:name w:val="Основной текст (3)"/>
    <w:basedOn w:val="3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2pt">
    <w:name w:val="Основной текст (2) + 12 pt"/>
    <w:basedOn w:val="2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2pt0">
    <w:name w:val="Основной текст (2) + 12 pt"/>
    <w:basedOn w:val="2"/>
    <w:rsid w:val="006E0D4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E0D44"/>
    <w:pPr>
      <w:shd w:val="clear" w:color="auto" w:fill="FFFFFF"/>
      <w:spacing w:after="30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Другое"/>
    <w:basedOn w:val="a"/>
    <w:link w:val="a4"/>
    <w:rsid w:val="006E0D44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">
    <w:name w:val="Подпись к картинке"/>
    <w:basedOn w:val="a"/>
    <w:link w:val="a6"/>
    <w:rsid w:val="006E0D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6E0D44"/>
    <w:pPr>
      <w:shd w:val="clear" w:color="auto" w:fill="FFFFFF"/>
      <w:spacing w:after="300" w:line="269" w:lineRule="exact"/>
      <w:jc w:val="right"/>
    </w:pPr>
    <w:rPr>
      <w:rFonts w:ascii="Times New Roman" w:eastAsia="Times New Roman" w:hAnsi="Times New Roman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12596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596A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B424A-B32A-4EF1-A5E7-A17D8108C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RASHER</cp:lastModifiedBy>
  <cp:revision>4</cp:revision>
  <cp:lastPrinted>2023-01-24T07:16:00Z</cp:lastPrinted>
  <dcterms:created xsi:type="dcterms:W3CDTF">2023-01-27T05:52:00Z</dcterms:created>
  <dcterms:modified xsi:type="dcterms:W3CDTF">2023-01-27T08:35:00Z</dcterms:modified>
</cp:coreProperties>
</file>