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24564" w:rsidRDefault="00724564" w:rsidP="0008259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F13E8" w:rsidRDefault="00AF13E8" w:rsidP="00AF13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Жители Новосибирской области смогут задать вопросы о кадастровом уч</w:t>
      </w:r>
      <w:r w:rsidR="008F2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 земельных участков</w:t>
      </w:r>
    </w:p>
    <w:p w:rsidR="00AF13E8" w:rsidRDefault="00AF13E8" w:rsidP="00AF13E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Кадастровый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уч</w:t>
      </w:r>
      <w:r w:rsidR="008F2AB0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проводится с целью внесения сведений об объектах недвижимости в Единый государственный реестр недвижимости</w:t>
      </w:r>
      <w:r w:rsidR="002D4E4C">
        <w:rPr>
          <w:rFonts w:ascii="Times New Roman" w:hAnsi="Times New Roman" w:cs="Times New Roman"/>
          <w:b/>
          <w:sz w:val="28"/>
          <w:szCs w:val="28"/>
        </w:rPr>
        <w:t xml:space="preserve"> (ЕГРН)</w:t>
      </w:r>
      <w:r>
        <w:rPr>
          <w:rFonts w:ascii="Times New Roman" w:hAnsi="Times New Roman" w:cs="Times New Roman"/>
          <w:b/>
          <w:sz w:val="28"/>
          <w:szCs w:val="28"/>
        </w:rPr>
        <w:t>, в том числе о земельных участках. В рамках горячей линии Кадастровой палат</w:t>
      </w:r>
      <w:r w:rsidR="002D4E4C">
        <w:rPr>
          <w:rFonts w:ascii="Times New Roman" w:hAnsi="Times New Roman" w:cs="Times New Roman"/>
          <w:b/>
          <w:sz w:val="28"/>
          <w:szCs w:val="28"/>
        </w:rPr>
        <w:t>ы по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E4C">
        <w:rPr>
          <w:rFonts w:ascii="Times New Roman" w:hAnsi="Times New Roman" w:cs="Times New Roman"/>
          <w:b/>
          <w:sz w:val="28"/>
          <w:szCs w:val="28"/>
        </w:rPr>
        <w:t>жители региона смогут задать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вопросы об особенностях проведения данной процедуры.</w:t>
      </w:r>
    </w:p>
    <w:p w:rsidR="00AF13E8" w:rsidRDefault="00AF13E8" w:rsidP="00AF13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учёт может проводиться как одновременно с регистрацией права собственности, так и без неё. Например, кадастровый учет </w:t>
      </w:r>
      <w:r w:rsidR="002D4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одновременной регистрации права, если в ЕГРН вносятся изменения в харак</w:t>
      </w:r>
      <w:r w:rsidR="002D4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теристики объекта недвижимости (изменение площади участка,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местоположения его границ в результате межевания</w:t>
      </w:r>
      <w:r w:rsidR="002D4E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F13E8" w:rsidRDefault="00AF13E8" w:rsidP="00AF13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среду, </w:t>
      </w:r>
      <w:r w:rsidR="008F2AB0">
        <w:rPr>
          <w:rFonts w:ascii="Times New Roman" w:hAnsi="Times New Roman" w:cs="Times New Roman"/>
          <w:b/>
          <w:sz w:val="28"/>
          <w:szCs w:val="28"/>
        </w:rPr>
        <w:t>20 апреля</w:t>
      </w:r>
      <w:r>
        <w:rPr>
          <w:rFonts w:ascii="Times New Roman" w:hAnsi="Times New Roman" w:cs="Times New Roman"/>
          <w:sz w:val="28"/>
          <w:szCs w:val="28"/>
        </w:rPr>
        <w:t>, в рамках телефонного консультировани</w:t>
      </w:r>
      <w:r w:rsidR="008F2AB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Кадастровой палаты по Новосибирской области граждане смогут задать вопросы, относящиеся к процедуре государственного кадастрового учёта земельных участков.</w:t>
      </w:r>
    </w:p>
    <w:p w:rsidR="00AF13E8" w:rsidRDefault="00AF13E8" w:rsidP="00AF13E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Горячую линию проведёт начальник отдела по учёту земельных участков Дина </w:t>
      </w:r>
      <w:proofErr w:type="spellStart"/>
      <w:r>
        <w:rPr>
          <w:sz w:val="28"/>
          <w:szCs w:val="28"/>
        </w:rPr>
        <w:t>Надеева</w:t>
      </w:r>
      <w:proofErr w:type="spellEnd"/>
      <w:r>
        <w:rPr>
          <w:sz w:val="28"/>
          <w:szCs w:val="28"/>
        </w:rPr>
        <w:t xml:space="preserve"> по телефону: </w:t>
      </w:r>
      <w:r>
        <w:rPr>
          <w:b/>
          <w:sz w:val="28"/>
          <w:szCs w:val="28"/>
        </w:rPr>
        <w:t>8 (383) 349-95-69, доб. 2223</w:t>
      </w:r>
      <w:r>
        <w:rPr>
          <w:sz w:val="28"/>
          <w:szCs w:val="28"/>
        </w:rPr>
        <w:t xml:space="preserve">. Время приёма звонков: </w:t>
      </w:r>
      <w:r>
        <w:rPr>
          <w:b/>
          <w:sz w:val="28"/>
          <w:szCs w:val="28"/>
        </w:rPr>
        <w:t>с 10.00 до 12.00</w:t>
      </w:r>
      <w:r>
        <w:rPr>
          <w:sz w:val="28"/>
          <w:szCs w:val="28"/>
        </w:rPr>
        <w:t>.</w:t>
      </w:r>
    </w:p>
    <w:p w:rsidR="007F226A" w:rsidRPr="007F226A" w:rsidRDefault="007F226A" w:rsidP="007F22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090" w:rsidRPr="00F83485" w:rsidRDefault="00527090" w:rsidP="00F83485">
      <w:pPr>
        <w:pStyle w:val="ab"/>
        <w:shd w:val="clear" w:color="auto" w:fill="FFFFFF"/>
        <w:spacing w:before="0" w:beforeAutospacing="0" w:line="360" w:lineRule="auto"/>
        <w:jc w:val="both"/>
      </w:pPr>
    </w:p>
    <w:sectPr w:rsidR="00527090" w:rsidRPr="00F83485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B7F08BC"/>
    <w:multiLevelType w:val="hybridMultilevel"/>
    <w:tmpl w:val="76B4600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077DE"/>
    <w:rsid w:val="000368A2"/>
    <w:rsid w:val="00041D06"/>
    <w:rsid w:val="0004503A"/>
    <w:rsid w:val="000478F6"/>
    <w:rsid w:val="00060996"/>
    <w:rsid w:val="00064133"/>
    <w:rsid w:val="0007144A"/>
    <w:rsid w:val="000719EE"/>
    <w:rsid w:val="00074E52"/>
    <w:rsid w:val="00082598"/>
    <w:rsid w:val="000851DC"/>
    <w:rsid w:val="00087DC4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F54AA"/>
    <w:rsid w:val="001026C3"/>
    <w:rsid w:val="001150BC"/>
    <w:rsid w:val="00115C3F"/>
    <w:rsid w:val="0014738A"/>
    <w:rsid w:val="00156BE8"/>
    <w:rsid w:val="00182269"/>
    <w:rsid w:val="001828B6"/>
    <w:rsid w:val="00191EF7"/>
    <w:rsid w:val="0019668D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F523A"/>
    <w:rsid w:val="002005B5"/>
    <w:rsid w:val="002055D0"/>
    <w:rsid w:val="00214930"/>
    <w:rsid w:val="00215024"/>
    <w:rsid w:val="002177DF"/>
    <w:rsid w:val="00220F59"/>
    <w:rsid w:val="00221F0E"/>
    <w:rsid w:val="002359AA"/>
    <w:rsid w:val="002415BD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1B0"/>
    <w:rsid w:val="002A5240"/>
    <w:rsid w:val="002A61E2"/>
    <w:rsid w:val="002B3A60"/>
    <w:rsid w:val="002D4E4C"/>
    <w:rsid w:val="002D7976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2FF1"/>
    <w:rsid w:val="003B3963"/>
    <w:rsid w:val="003C4CB2"/>
    <w:rsid w:val="003C6773"/>
    <w:rsid w:val="003C7C39"/>
    <w:rsid w:val="003D04E1"/>
    <w:rsid w:val="003D13B9"/>
    <w:rsid w:val="003D2899"/>
    <w:rsid w:val="003D33CA"/>
    <w:rsid w:val="003D43E6"/>
    <w:rsid w:val="003D5257"/>
    <w:rsid w:val="003D789D"/>
    <w:rsid w:val="003F0954"/>
    <w:rsid w:val="003F20DD"/>
    <w:rsid w:val="003F5925"/>
    <w:rsid w:val="0040072E"/>
    <w:rsid w:val="00410564"/>
    <w:rsid w:val="00410F35"/>
    <w:rsid w:val="00412C3B"/>
    <w:rsid w:val="00427D5C"/>
    <w:rsid w:val="004356CB"/>
    <w:rsid w:val="00454703"/>
    <w:rsid w:val="00483B04"/>
    <w:rsid w:val="004878A4"/>
    <w:rsid w:val="00494161"/>
    <w:rsid w:val="00496614"/>
    <w:rsid w:val="00497C1F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5016E9"/>
    <w:rsid w:val="00503C79"/>
    <w:rsid w:val="00511AE9"/>
    <w:rsid w:val="00527090"/>
    <w:rsid w:val="0053328D"/>
    <w:rsid w:val="0055245B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84475"/>
    <w:rsid w:val="00593392"/>
    <w:rsid w:val="005945C0"/>
    <w:rsid w:val="005B61BF"/>
    <w:rsid w:val="005D26F1"/>
    <w:rsid w:val="005D53AE"/>
    <w:rsid w:val="005E1E72"/>
    <w:rsid w:val="005E3881"/>
    <w:rsid w:val="005F0BF8"/>
    <w:rsid w:val="005F29BB"/>
    <w:rsid w:val="005F3AD8"/>
    <w:rsid w:val="00605A97"/>
    <w:rsid w:val="00611063"/>
    <w:rsid w:val="00626239"/>
    <w:rsid w:val="00626E2B"/>
    <w:rsid w:val="00632D3E"/>
    <w:rsid w:val="00644D8D"/>
    <w:rsid w:val="0064728D"/>
    <w:rsid w:val="00647BAC"/>
    <w:rsid w:val="00653036"/>
    <w:rsid w:val="006558C4"/>
    <w:rsid w:val="00670DBD"/>
    <w:rsid w:val="00685844"/>
    <w:rsid w:val="00686180"/>
    <w:rsid w:val="006928A9"/>
    <w:rsid w:val="00697377"/>
    <w:rsid w:val="006A41CF"/>
    <w:rsid w:val="006B7378"/>
    <w:rsid w:val="006C3528"/>
    <w:rsid w:val="006C78E7"/>
    <w:rsid w:val="006D2A55"/>
    <w:rsid w:val="006D507F"/>
    <w:rsid w:val="006E4FB8"/>
    <w:rsid w:val="006E69C4"/>
    <w:rsid w:val="00724564"/>
    <w:rsid w:val="0072784F"/>
    <w:rsid w:val="007366D9"/>
    <w:rsid w:val="00745F2E"/>
    <w:rsid w:val="00750D29"/>
    <w:rsid w:val="00751858"/>
    <w:rsid w:val="00760646"/>
    <w:rsid w:val="007649B4"/>
    <w:rsid w:val="00766489"/>
    <w:rsid w:val="00786422"/>
    <w:rsid w:val="007A02FF"/>
    <w:rsid w:val="007B265A"/>
    <w:rsid w:val="007C67FB"/>
    <w:rsid w:val="007D3589"/>
    <w:rsid w:val="007D3EE5"/>
    <w:rsid w:val="007F226A"/>
    <w:rsid w:val="007F7E71"/>
    <w:rsid w:val="00801D31"/>
    <w:rsid w:val="0080598D"/>
    <w:rsid w:val="00821639"/>
    <w:rsid w:val="00821D6A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959"/>
    <w:rsid w:val="008F2AB0"/>
    <w:rsid w:val="008F6E73"/>
    <w:rsid w:val="0090042F"/>
    <w:rsid w:val="009008BB"/>
    <w:rsid w:val="0091023A"/>
    <w:rsid w:val="00910DB0"/>
    <w:rsid w:val="00911756"/>
    <w:rsid w:val="00921594"/>
    <w:rsid w:val="009431F3"/>
    <w:rsid w:val="00946294"/>
    <w:rsid w:val="00947BBC"/>
    <w:rsid w:val="00952839"/>
    <w:rsid w:val="00964154"/>
    <w:rsid w:val="00967D48"/>
    <w:rsid w:val="0097197E"/>
    <w:rsid w:val="00971C5E"/>
    <w:rsid w:val="00980987"/>
    <w:rsid w:val="00984161"/>
    <w:rsid w:val="009858EB"/>
    <w:rsid w:val="0098790E"/>
    <w:rsid w:val="00997AED"/>
    <w:rsid w:val="009B05CF"/>
    <w:rsid w:val="009B5924"/>
    <w:rsid w:val="009B6159"/>
    <w:rsid w:val="009C5701"/>
    <w:rsid w:val="009C5E97"/>
    <w:rsid w:val="009D6212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AF13E8"/>
    <w:rsid w:val="00B04D52"/>
    <w:rsid w:val="00B136FE"/>
    <w:rsid w:val="00B2795C"/>
    <w:rsid w:val="00B40074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A48B3"/>
    <w:rsid w:val="00BB1E33"/>
    <w:rsid w:val="00BB2F98"/>
    <w:rsid w:val="00BC4158"/>
    <w:rsid w:val="00BD05DE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219BE"/>
    <w:rsid w:val="00C35C40"/>
    <w:rsid w:val="00C43D08"/>
    <w:rsid w:val="00C63705"/>
    <w:rsid w:val="00C74546"/>
    <w:rsid w:val="00C779CA"/>
    <w:rsid w:val="00C81C4F"/>
    <w:rsid w:val="00C8264E"/>
    <w:rsid w:val="00C8357B"/>
    <w:rsid w:val="00C847C2"/>
    <w:rsid w:val="00C86DF1"/>
    <w:rsid w:val="00CA357D"/>
    <w:rsid w:val="00CB084C"/>
    <w:rsid w:val="00CB6991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2FDE"/>
    <w:rsid w:val="00D5778E"/>
    <w:rsid w:val="00D62492"/>
    <w:rsid w:val="00D76539"/>
    <w:rsid w:val="00D8146C"/>
    <w:rsid w:val="00D864B0"/>
    <w:rsid w:val="00D90D14"/>
    <w:rsid w:val="00D96BFE"/>
    <w:rsid w:val="00DB1D84"/>
    <w:rsid w:val="00DC7459"/>
    <w:rsid w:val="00DD3926"/>
    <w:rsid w:val="00DD5167"/>
    <w:rsid w:val="00DE1780"/>
    <w:rsid w:val="00DE23CA"/>
    <w:rsid w:val="00DE4561"/>
    <w:rsid w:val="00DF5A05"/>
    <w:rsid w:val="00DF5D3C"/>
    <w:rsid w:val="00E003A2"/>
    <w:rsid w:val="00E02C14"/>
    <w:rsid w:val="00E16CDD"/>
    <w:rsid w:val="00E21525"/>
    <w:rsid w:val="00E2549E"/>
    <w:rsid w:val="00E32C83"/>
    <w:rsid w:val="00E37BBA"/>
    <w:rsid w:val="00E43CF6"/>
    <w:rsid w:val="00E44B65"/>
    <w:rsid w:val="00E52F08"/>
    <w:rsid w:val="00E57515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D68F9"/>
    <w:rsid w:val="00EE2DCB"/>
    <w:rsid w:val="00EE391C"/>
    <w:rsid w:val="00EF0FE2"/>
    <w:rsid w:val="00EF5F3B"/>
    <w:rsid w:val="00EF6DF5"/>
    <w:rsid w:val="00EF7994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53B7"/>
    <w:rsid w:val="00F83485"/>
    <w:rsid w:val="00F965CF"/>
    <w:rsid w:val="00FA0C0F"/>
    <w:rsid w:val="00FA5EFC"/>
    <w:rsid w:val="00FB1152"/>
    <w:rsid w:val="00FB2E89"/>
    <w:rsid w:val="00FB4C1B"/>
    <w:rsid w:val="00FB5A11"/>
    <w:rsid w:val="00FB6B4A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2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E2CEE-ADD7-48D0-8257-7FDB0580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42</cp:revision>
  <cp:lastPrinted>2022-01-17T04:13:00Z</cp:lastPrinted>
  <dcterms:created xsi:type="dcterms:W3CDTF">2020-07-13T05:04:00Z</dcterms:created>
  <dcterms:modified xsi:type="dcterms:W3CDTF">2022-04-14T13:03:00Z</dcterms:modified>
</cp:coreProperties>
</file>