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99" w:rsidRDefault="00BE3E99" w:rsidP="00BE3E99">
      <w:pPr>
        <w:spacing w:after="0"/>
        <w:jc w:val="center"/>
        <w:rPr>
          <w:rFonts w:ascii="Arial" w:eastAsia="Times New Roman" w:hAnsi="Arial" w:cs="Arial"/>
          <w:color w:val="336699"/>
          <w:sz w:val="24"/>
          <w:szCs w:val="24"/>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BE3E99" w:rsidRDefault="00BE3E99" w:rsidP="00BE3E99">
      <w:pPr>
        <w:ind w:left="-720"/>
        <w:jc w:val="center"/>
        <w:rPr>
          <w:rFonts w:ascii="Arial" w:eastAsia="Arial Unicode MS" w:hAnsi="Arial" w:cs="Arial"/>
          <w:sz w:val="24"/>
          <w:szCs w:val="24"/>
        </w:rPr>
      </w:pPr>
      <w:r>
        <w:rPr>
          <w:rFonts w:eastAsiaTheme="minorEastAsia"/>
          <w:noProof/>
          <w:lang w:eastAsia="ru-RU"/>
        </w:rPr>
        <mc:AlternateContent>
          <mc:Choice Requires="wps">
            <w:drawing>
              <wp:inline distT="0" distB="0" distL="0" distR="0">
                <wp:extent cx="6629400" cy="71056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1675"/>
                        </a:xfrm>
                        <a:prstGeom prst="rect">
                          <a:avLst/>
                        </a:prstGeom>
                      </wps:spPr>
                      <wps:txbx>
                        <w:txbxContent>
                          <w:p w:rsidR="00BE3E99" w:rsidRDefault="00BE3E99" w:rsidP="00BE3E99">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22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" filled="f" stroked="f">
                <o:lock v:ext="edit" shapetype="t"/>
                <v:textbox style="mso-fit-shape-to-text:t">
                  <w:txbxContent>
                    <w:p w:rsidR="00BE3E99" w:rsidRDefault="00BE3E99" w:rsidP="00BE3E99">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rPr>
        <w:t>Основана      в     марте 2007 года.</w:t>
      </w:r>
    </w:p>
    <w:p w:rsidR="00BE3E99" w:rsidRDefault="00BE3E99" w:rsidP="00BE3E99">
      <w:pPr>
        <w:jc w:val="center"/>
        <w:rPr>
          <w:rFonts w:ascii="Arial" w:eastAsia="Arial Unicode MS" w:hAnsi="Arial" w:cs="Arial"/>
          <w:sz w:val="24"/>
          <w:szCs w:val="24"/>
        </w:rPr>
      </w:pPr>
      <w:r>
        <w:rPr>
          <w:rFonts w:ascii="Arial" w:eastAsia="Arial Unicode MS" w:hAnsi="Arial" w:cs="Arial"/>
          <w:sz w:val="24"/>
          <w:szCs w:val="24"/>
        </w:rPr>
        <w:t>п. Сибирский</w:t>
      </w:r>
    </w:p>
    <w:p w:rsidR="00BE3E99" w:rsidRDefault="00BE3E99" w:rsidP="00BE3E99">
      <w:pPr>
        <w:spacing w:line="252" w:lineRule="auto"/>
        <w:rPr>
          <w:rFonts w:ascii="Arial" w:eastAsia="Arial Unicode MS" w:hAnsi="Arial" w:cs="Arial"/>
          <w:sz w:val="24"/>
          <w:szCs w:val="24"/>
        </w:rPr>
      </w:pPr>
      <w:r>
        <w:rPr>
          <w:rFonts w:ascii="Arial" w:eastAsia="Arial Unicode MS" w:hAnsi="Arial" w:cs="Arial"/>
          <w:sz w:val="24"/>
          <w:szCs w:val="24"/>
        </w:rPr>
        <w:t xml:space="preserve">17.06.2022г.                                                                                                          № 14 </w:t>
      </w:r>
    </w:p>
    <w:p w:rsidR="00D63E04" w:rsidRPr="00BE3E99" w:rsidRDefault="00BE3E99" w:rsidP="00D63E04">
      <w:pPr>
        <w:spacing w:after="0" w:line="240" w:lineRule="auto"/>
        <w:rPr>
          <w:rFonts w:ascii="Times New Roman" w:eastAsiaTheme="minorEastAsia" w:hAnsi="Times New Roman" w:cs="Times New Roman"/>
          <w:sz w:val="32"/>
          <w:szCs w:val="32"/>
          <w:lang w:eastAsia="ru-RU"/>
        </w:rPr>
      </w:pPr>
      <w:r>
        <w:rPr>
          <w:rFonts w:ascii="Times New Roman" w:eastAsiaTheme="minorEastAsia" w:hAnsi="Times New Roman" w:cs="Times New Roman"/>
          <w:sz w:val="32"/>
          <w:szCs w:val="32"/>
          <w:lang w:eastAsia="ru-RU"/>
        </w:rPr>
        <w:t xml:space="preserve">                                                 </w:t>
      </w:r>
      <w:r w:rsidRPr="00BE3E99">
        <w:rPr>
          <w:rFonts w:ascii="Times New Roman" w:eastAsiaTheme="minorEastAsia" w:hAnsi="Times New Roman" w:cs="Times New Roman"/>
          <w:sz w:val="32"/>
          <w:szCs w:val="32"/>
          <w:lang w:eastAsia="ru-RU"/>
        </w:rPr>
        <w:t>Правовая база</w:t>
      </w:r>
    </w:p>
    <w:p w:rsidR="00D63E04" w:rsidRDefault="00D63E04" w:rsidP="00D63E04">
      <w:pPr>
        <w:spacing w:after="0" w:line="240" w:lineRule="auto"/>
        <w:rPr>
          <w:rFonts w:ascii="Times New Roman" w:eastAsiaTheme="minorEastAsia" w:hAnsi="Times New Roman" w:cs="Times New Roman"/>
          <w:sz w:val="20"/>
          <w:szCs w:val="20"/>
          <w:lang w:eastAsia="ru-RU"/>
        </w:rPr>
      </w:pPr>
    </w:p>
    <w:p w:rsid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АДМИНИСТРАЦИЯ СИБИРСКОГО СЕЛЬСОВЕТА</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КУПИНСКОГО РАЙОНА НОВОСИБИРСКОЙ ОБЛАСТИ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ПОСТАНОВЛЕНИЕ</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от</w:t>
      </w:r>
      <w:proofErr w:type="gramEnd"/>
      <w:r w:rsidRPr="00D63E04">
        <w:rPr>
          <w:rFonts w:ascii="Times New Roman" w:eastAsiaTheme="minorEastAsia" w:hAnsi="Times New Roman" w:cs="Times New Roman"/>
          <w:sz w:val="20"/>
          <w:szCs w:val="20"/>
          <w:lang w:eastAsia="ru-RU"/>
        </w:rPr>
        <w:t xml:space="preserve"> 06 .09.2022 г.                                                                                 № 53</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r w:rsidRPr="00D63E04">
        <w:rPr>
          <w:rFonts w:ascii="Times New Roman" w:eastAsiaTheme="minorEastAsia" w:hAnsi="Times New Roman" w:cs="Times New Roman"/>
          <w:b/>
          <w:sz w:val="20"/>
          <w:szCs w:val="20"/>
          <w:lang w:eastAsia="ru-RU"/>
        </w:rPr>
        <w:t>О продаже земельного участка сельскохозяйственного</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назначения</w:t>
      </w:r>
      <w:proofErr w:type="gramEnd"/>
      <w:r w:rsidRPr="00D63E04">
        <w:rPr>
          <w:rFonts w:ascii="Times New Roman" w:eastAsiaTheme="minorEastAsia" w:hAnsi="Times New Roman" w:cs="Times New Roman"/>
          <w:b/>
          <w:sz w:val="20"/>
          <w:szCs w:val="20"/>
          <w:lang w:eastAsia="ru-RU"/>
        </w:rPr>
        <w:t xml:space="preserve"> без проведения торгов</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pacing w:val="-6"/>
          <w:sz w:val="20"/>
          <w:szCs w:val="20"/>
          <w:lang w:eastAsia="ru-RU"/>
        </w:rPr>
      </w:pPr>
      <w:r w:rsidRPr="00D63E04">
        <w:rPr>
          <w:rFonts w:ascii="Times New Roman" w:eastAsiaTheme="minorEastAsia" w:hAnsi="Times New Roman" w:cs="Times New Roman"/>
          <w:spacing w:val="-6"/>
          <w:sz w:val="20"/>
          <w:szCs w:val="20"/>
          <w:lang w:eastAsia="ru-RU"/>
        </w:rPr>
        <w:t xml:space="preserve">          Руководствуясь Земельным кодексом Российской Федерации, Федеральным законом от 06.10.2003г. № 131-ФЗ «Об общих принципах организации местного самоуправления в Российской </w:t>
      </w:r>
      <w:proofErr w:type="spellStart"/>
      <w:r w:rsidRPr="00D63E04">
        <w:rPr>
          <w:rFonts w:ascii="Times New Roman" w:eastAsiaTheme="minorEastAsia" w:hAnsi="Times New Roman" w:cs="Times New Roman"/>
          <w:spacing w:val="-6"/>
          <w:sz w:val="20"/>
          <w:szCs w:val="20"/>
          <w:lang w:eastAsia="ru-RU"/>
        </w:rPr>
        <w:t>Федерации</w:t>
      </w:r>
      <w:proofErr w:type="gramStart"/>
      <w:r w:rsidRPr="00D63E04">
        <w:rPr>
          <w:rFonts w:ascii="Times New Roman" w:eastAsiaTheme="minorEastAsia" w:hAnsi="Times New Roman" w:cs="Times New Roman"/>
          <w:spacing w:val="-6"/>
          <w:sz w:val="20"/>
          <w:szCs w:val="20"/>
          <w:lang w:eastAsia="ru-RU"/>
        </w:rPr>
        <w:t>»,на</w:t>
      </w:r>
      <w:proofErr w:type="spellEnd"/>
      <w:proofErr w:type="gramEnd"/>
      <w:r w:rsidRPr="00D63E04">
        <w:rPr>
          <w:rFonts w:ascii="Times New Roman" w:eastAsiaTheme="minorEastAsia" w:hAnsi="Times New Roman" w:cs="Times New Roman"/>
          <w:spacing w:val="-6"/>
          <w:sz w:val="20"/>
          <w:szCs w:val="20"/>
          <w:lang w:eastAsia="ru-RU"/>
        </w:rPr>
        <w:t xml:space="preserve"> основании п.5 ст.10 Федерального закона от 24.07.2002г. № 101-ФЗ «Об обороте земель сельскохозяйственного назначения» ,Законом Новосибирской области от 30.12.2003 № 162-ОЗ «Об обороте земель сельскохозяйственного назначения на территории Новосибирской области», поступившего заявления от     КФХ </w:t>
      </w:r>
      <w:proofErr w:type="spellStart"/>
      <w:r w:rsidRPr="00D63E04">
        <w:rPr>
          <w:rFonts w:ascii="Times New Roman" w:eastAsiaTheme="minorEastAsia" w:hAnsi="Times New Roman" w:cs="Times New Roman"/>
          <w:spacing w:val="-6"/>
          <w:sz w:val="20"/>
          <w:szCs w:val="20"/>
          <w:lang w:eastAsia="ru-RU"/>
        </w:rPr>
        <w:t>Глагольева</w:t>
      </w:r>
      <w:proofErr w:type="spellEnd"/>
      <w:r w:rsidRPr="00D63E04">
        <w:rPr>
          <w:rFonts w:ascii="Times New Roman" w:eastAsiaTheme="minorEastAsia" w:hAnsi="Times New Roman" w:cs="Times New Roman"/>
          <w:spacing w:val="-6"/>
          <w:sz w:val="20"/>
          <w:szCs w:val="20"/>
          <w:lang w:eastAsia="ru-RU"/>
        </w:rPr>
        <w:t xml:space="preserve"> Н.И.: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pacing w:val="-6"/>
          <w:sz w:val="20"/>
          <w:szCs w:val="20"/>
          <w:lang w:eastAsia="ru-RU"/>
        </w:rPr>
        <w:t xml:space="preserve">        1. Заключить </w:t>
      </w:r>
      <w:proofErr w:type="gramStart"/>
      <w:r w:rsidRPr="00D63E04">
        <w:rPr>
          <w:rFonts w:ascii="Times New Roman" w:eastAsiaTheme="minorEastAsia" w:hAnsi="Times New Roman" w:cs="Times New Roman"/>
          <w:spacing w:val="-6"/>
          <w:sz w:val="20"/>
          <w:szCs w:val="20"/>
          <w:lang w:eastAsia="ru-RU"/>
        </w:rPr>
        <w:t>договор  купли</w:t>
      </w:r>
      <w:proofErr w:type="gramEnd"/>
      <w:r w:rsidRPr="00D63E04">
        <w:rPr>
          <w:rFonts w:ascii="Times New Roman" w:eastAsiaTheme="minorEastAsia" w:hAnsi="Times New Roman" w:cs="Times New Roman"/>
          <w:spacing w:val="-6"/>
          <w:sz w:val="20"/>
          <w:szCs w:val="20"/>
          <w:lang w:eastAsia="ru-RU"/>
        </w:rPr>
        <w:t xml:space="preserve"> продажи земельного участка  с </w:t>
      </w:r>
      <w:r w:rsidRPr="00D63E04">
        <w:rPr>
          <w:rFonts w:ascii="Times New Roman" w:eastAsiaTheme="minorEastAsia" w:hAnsi="Times New Roman" w:cs="Times New Roman"/>
          <w:sz w:val="20"/>
          <w:szCs w:val="20"/>
          <w:lang w:eastAsia="ru-RU"/>
        </w:rPr>
        <w:t xml:space="preserve"> ИП Главой крестьянского (фермерского) хозяйства </w:t>
      </w:r>
      <w:proofErr w:type="spellStart"/>
      <w:r w:rsidRPr="00D63E04">
        <w:rPr>
          <w:rFonts w:ascii="Times New Roman" w:eastAsiaTheme="minorEastAsia" w:hAnsi="Times New Roman" w:cs="Times New Roman"/>
          <w:sz w:val="20"/>
          <w:szCs w:val="20"/>
          <w:lang w:eastAsia="ru-RU"/>
        </w:rPr>
        <w:t>Глагольевым</w:t>
      </w:r>
      <w:proofErr w:type="spellEnd"/>
      <w:r w:rsidRPr="00D63E04">
        <w:rPr>
          <w:rFonts w:ascii="Times New Roman" w:eastAsiaTheme="minorEastAsia" w:hAnsi="Times New Roman" w:cs="Times New Roman"/>
          <w:sz w:val="20"/>
          <w:szCs w:val="20"/>
          <w:lang w:eastAsia="ru-RU"/>
        </w:rPr>
        <w:t xml:space="preserve">  Николаем  Ивановичем. (</w:t>
      </w:r>
      <w:proofErr w:type="gramStart"/>
      <w:r w:rsidRPr="00D63E04">
        <w:rPr>
          <w:rFonts w:ascii="Times New Roman" w:eastAsiaTheme="minorEastAsia" w:hAnsi="Times New Roman" w:cs="Times New Roman"/>
          <w:sz w:val="20"/>
          <w:szCs w:val="20"/>
          <w:lang w:eastAsia="ru-RU"/>
        </w:rPr>
        <w:t>ОГРНИП  311547408300105</w:t>
      </w:r>
      <w:proofErr w:type="gramEnd"/>
      <w:r w:rsidRPr="00D63E04">
        <w:rPr>
          <w:rFonts w:ascii="Times New Roman" w:eastAsiaTheme="minorEastAsia" w:hAnsi="Times New Roman" w:cs="Times New Roman"/>
          <w:sz w:val="20"/>
          <w:szCs w:val="20"/>
          <w:lang w:eastAsia="ru-RU"/>
        </w:rPr>
        <w:t xml:space="preserve">, ИНН 542905067974), земельный участок из земель сельскохозяйственного назначения с кадастровым номером 54:15:025806:823,  площадью 3 634 000 </w:t>
      </w:r>
      <w:proofErr w:type="spellStart"/>
      <w:r w:rsidRPr="00D63E04">
        <w:rPr>
          <w:rFonts w:ascii="Times New Roman" w:eastAsiaTheme="minorEastAsia" w:hAnsi="Times New Roman" w:cs="Times New Roman"/>
          <w:sz w:val="20"/>
          <w:szCs w:val="20"/>
          <w:lang w:eastAsia="ru-RU"/>
        </w:rPr>
        <w:t>кв.м</w:t>
      </w:r>
      <w:proofErr w:type="spellEnd"/>
      <w:r w:rsidRPr="00D63E04">
        <w:rPr>
          <w:rFonts w:ascii="Times New Roman" w:eastAsiaTheme="minorEastAsia" w:hAnsi="Times New Roman" w:cs="Times New Roman"/>
          <w:sz w:val="20"/>
          <w:szCs w:val="20"/>
          <w:lang w:eastAsia="ru-RU"/>
        </w:rPr>
        <w:t xml:space="preserve">, местоположением : Новосибирская область, </w:t>
      </w:r>
      <w:proofErr w:type="spellStart"/>
      <w:r w:rsidRPr="00D63E04">
        <w:rPr>
          <w:rFonts w:ascii="Times New Roman" w:eastAsiaTheme="minorEastAsia" w:hAnsi="Times New Roman" w:cs="Times New Roman"/>
          <w:sz w:val="20"/>
          <w:szCs w:val="20"/>
          <w:lang w:eastAsia="ru-RU"/>
        </w:rPr>
        <w:t>Купинский</w:t>
      </w:r>
      <w:proofErr w:type="spellEnd"/>
      <w:r w:rsidRPr="00D63E04">
        <w:rPr>
          <w:rFonts w:ascii="Times New Roman" w:eastAsiaTheme="minorEastAsia" w:hAnsi="Times New Roman" w:cs="Times New Roman"/>
          <w:sz w:val="20"/>
          <w:szCs w:val="20"/>
          <w:lang w:eastAsia="ru-RU"/>
        </w:rPr>
        <w:t xml:space="preserve"> район, Сибирский сельсовет, вид разрешенного использования – для сельскохозяйственного производства. Определить цену продажи данного земельного участка - 375 320 руб. 97 </w:t>
      </w:r>
      <w:proofErr w:type="gramStart"/>
      <w:r w:rsidRPr="00D63E04">
        <w:rPr>
          <w:rFonts w:ascii="Times New Roman" w:eastAsiaTheme="minorEastAsia" w:hAnsi="Times New Roman" w:cs="Times New Roman"/>
          <w:sz w:val="20"/>
          <w:szCs w:val="20"/>
          <w:lang w:eastAsia="ru-RU"/>
        </w:rPr>
        <w:t>коп.(</w:t>
      </w:r>
      <w:proofErr w:type="gramEnd"/>
      <w:r w:rsidRPr="00D63E04">
        <w:rPr>
          <w:rFonts w:ascii="Times New Roman" w:eastAsiaTheme="minorEastAsia" w:hAnsi="Times New Roman" w:cs="Times New Roman"/>
          <w:sz w:val="20"/>
          <w:szCs w:val="20"/>
          <w:lang w:eastAsia="ru-RU"/>
        </w:rPr>
        <w:t>Триста семьдесят пять тысяч триста двадцать рублей 97 копеек), что  составляет 15% от кадастровой стоимости данного земельного участка – 2 502139 рублей 82 коп. (Два миллиона пятьсот две тысячи сто тридцать девять рублей 82 копейки).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Задолженности по арендной плате за данный земельный участок КФХ </w:t>
      </w:r>
      <w:proofErr w:type="spellStart"/>
      <w:r w:rsidRPr="00D63E04">
        <w:rPr>
          <w:rFonts w:ascii="Times New Roman" w:eastAsiaTheme="minorEastAsia" w:hAnsi="Times New Roman" w:cs="Times New Roman"/>
          <w:sz w:val="20"/>
          <w:szCs w:val="20"/>
          <w:lang w:eastAsia="ru-RU"/>
        </w:rPr>
        <w:t>Глагольев</w:t>
      </w:r>
      <w:proofErr w:type="spellEnd"/>
      <w:r w:rsidRPr="00D63E04">
        <w:rPr>
          <w:rFonts w:ascii="Times New Roman" w:eastAsiaTheme="minorEastAsia" w:hAnsi="Times New Roman" w:cs="Times New Roman"/>
          <w:sz w:val="20"/>
          <w:szCs w:val="20"/>
          <w:lang w:eastAsia="ru-RU"/>
        </w:rPr>
        <w:t xml:space="preserve"> Н.И. по состоянию на 05.09.2022г. не имеет.</w:t>
      </w:r>
    </w:p>
    <w:p w:rsidR="00D63E04" w:rsidRPr="00D63E04" w:rsidRDefault="00D63E04" w:rsidP="00D63E04">
      <w:pPr>
        <w:spacing w:after="0" w:line="240" w:lineRule="auto"/>
        <w:rPr>
          <w:rFonts w:ascii="Times New Roman" w:eastAsiaTheme="minorEastAsia" w:hAnsi="Times New Roman" w:cs="Times New Roman"/>
          <w:spacing w:val="-6"/>
          <w:sz w:val="20"/>
          <w:szCs w:val="20"/>
          <w:lang w:eastAsia="ru-RU"/>
        </w:rPr>
      </w:pPr>
      <w:r w:rsidRPr="00D63E04">
        <w:rPr>
          <w:rFonts w:ascii="Times New Roman" w:eastAsiaTheme="minorEastAsia" w:hAnsi="Times New Roman" w:cs="Times New Roman"/>
          <w:spacing w:val="-6"/>
          <w:sz w:val="20"/>
          <w:szCs w:val="20"/>
          <w:lang w:eastAsia="ru-RU"/>
        </w:rPr>
        <w:t xml:space="preserve">        2.Утвердить форму заявления о предоставлении земельного участка, находящегося в муниципальной </w:t>
      </w:r>
      <w:proofErr w:type="gramStart"/>
      <w:r w:rsidRPr="00D63E04">
        <w:rPr>
          <w:rFonts w:ascii="Times New Roman" w:eastAsiaTheme="minorEastAsia" w:hAnsi="Times New Roman" w:cs="Times New Roman"/>
          <w:spacing w:val="-6"/>
          <w:sz w:val="20"/>
          <w:szCs w:val="20"/>
          <w:lang w:eastAsia="ru-RU"/>
        </w:rPr>
        <w:t>собственности  без</w:t>
      </w:r>
      <w:proofErr w:type="gramEnd"/>
      <w:r w:rsidRPr="00D63E04">
        <w:rPr>
          <w:rFonts w:ascii="Times New Roman" w:eastAsiaTheme="minorEastAsia" w:hAnsi="Times New Roman" w:cs="Times New Roman"/>
          <w:spacing w:val="-6"/>
          <w:sz w:val="20"/>
          <w:szCs w:val="20"/>
          <w:lang w:eastAsia="ru-RU"/>
        </w:rPr>
        <w:t xml:space="preserve"> проведения торгов, согласно  приложению 1. </w:t>
      </w:r>
      <w:r w:rsidRPr="00D63E04">
        <w:rPr>
          <w:rFonts w:ascii="Times New Roman" w:eastAsiaTheme="minorEastAsia" w:hAnsi="Times New Roman" w:cs="Times New Roman"/>
          <w:sz w:val="20"/>
          <w:szCs w:val="20"/>
          <w:lang w:eastAsia="ru-RU"/>
        </w:rPr>
        <w:t xml:space="preserve"> </w:t>
      </w:r>
      <w:r w:rsidRPr="00D63E04">
        <w:rPr>
          <w:rFonts w:ascii="Times New Roman" w:eastAsiaTheme="minorEastAsia" w:hAnsi="Times New Roman" w:cs="Times New Roman"/>
          <w:spacing w:val="-6"/>
          <w:sz w:val="20"/>
          <w:szCs w:val="20"/>
          <w:lang w:eastAsia="ru-RU"/>
        </w:rPr>
        <w:t xml:space="preserve">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3.Специалисту </w:t>
      </w:r>
      <w:proofErr w:type="spellStart"/>
      <w:r w:rsidRPr="00D63E04">
        <w:rPr>
          <w:rFonts w:ascii="Times New Roman" w:eastAsiaTheme="minorEastAsia" w:hAnsi="Times New Roman" w:cs="Times New Roman"/>
          <w:sz w:val="20"/>
          <w:szCs w:val="20"/>
          <w:lang w:eastAsia="ru-RU"/>
        </w:rPr>
        <w:t>Бородихиной</w:t>
      </w:r>
      <w:proofErr w:type="spellEnd"/>
      <w:r w:rsidRPr="00D63E04">
        <w:rPr>
          <w:rFonts w:ascii="Times New Roman" w:eastAsiaTheme="minorEastAsia" w:hAnsi="Times New Roman" w:cs="Times New Roman"/>
          <w:sz w:val="20"/>
          <w:szCs w:val="20"/>
          <w:lang w:eastAsia="ru-RU"/>
        </w:rPr>
        <w:t xml:space="preserve"> Л.В подготовить и обеспечить подписание договора купли-</w:t>
      </w:r>
      <w:proofErr w:type="gramStart"/>
      <w:r w:rsidRPr="00D63E04">
        <w:rPr>
          <w:rFonts w:ascii="Times New Roman" w:eastAsiaTheme="minorEastAsia" w:hAnsi="Times New Roman" w:cs="Times New Roman"/>
          <w:sz w:val="20"/>
          <w:szCs w:val="20"/>
          <w:lang w:eastAsia="ru-RU"/>
        </w:rPr>
        <w:t>продажи .</w:t>
      </w:r>
      <w:proofErr w:type="gramEnd"/>
      <w:r w:rsidRPr="00D63E04">
        <w:rPr>
          <w:rFonts w:ascii="Times New Roman" w:eastAsiaTheme="minorEastAsia" w:hAnsi="Times New Roman" w:cs="Times New Roman"/>
          <w:sz w:val="20"/>
          <w:szCs w:val="20"/>
          <w:lang w:eastAsia="ru-RU"/>
        </w:rPr>
        <w:t xml:space="preserve">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4. ИП Главе крестьянского (фермерского) </w:t>
      </w:r>
      <w:proofErr w:type="gramStart"/>
      <w:r w:rsidRPr="00D63E04">
        <w:rPr>
          <w:rFonts w:ascii="Times New Roman" w:eastAsiaTheme="minorEastAsia" w:hAnsi="Times New Roman" w:cs="Times New Roman"/>
          <w:sz w:val="20"/>
          <w:szCs w:val="20"/>
          <w:lang w:eastAsia="ru-RU"/>
        </w:rPr>
        <w:t xml:space="preserve">хозяйства  </w:t>
      </w:r>
      <w:proofErr w:type="spellStart"/>
      <w:r w:rsidRPr="00D63E04">
        <w:rPr>
          <w:rFonts w:ascii="Times New Roman" w:eastAsiaTheme="minorEastAsia" w:hAnsi="Times New Roman" w:cs="Times New Roman"/>
          <w:sz w:val="20"/>
          <w:szCs w:val="20"/>
          <w:lang w:eastAsia="ru-RU"/>
        </w:rPr>
        <w:t>Глагольеву</w:t>
      </w:r>
      <w:proofErr w:type="spellEnd"/>
      <w:proofErr w:type="gramEnd"/>
      <w:r w:rsidRPr="00D63E04">
        <w:rPr>
          <w:rFonts w:ascii="Times New Roman" w:eastAsiaTheme="minorEastAsia" w:hAnsi="Times New Roman" w:cs="Times New Roman"/>
          <w:sz w:val="20"/>
          <w:szCs w:val="20"/>
          <w:lang w:eastAsia="ru-RU"/>
        </w:rPr>
        <w:t xml:space="preserve"> Николаю Ивановичу произвести государственную регистрацию договора купли-продажи земельного участка в Управлении государственной регистрации кадастра и картографии по Новосибирской области.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5. Контроль за исполнением </w:t>
      </w:r>
      <w:proofErr w:type="gramStart"/>
      <w:r w:rsidRPr="00D63E04">
        <w:rPr>
          <w:rFonts w:ascii="Times New Roman" w:eastAsiaTheme="minorEastAsia" w:hAnsi="Times New Roman" w:cs="Times New Roman"/>
          <w:sz w:val="20"/>
          <w:szCs w:val="20"/>
          <w:lang w:eastAsia="ru-RU"/>
        </w:rPr>
        <w:t>настоящего  постановления</w:t>
      </w:r>
      <w:proofErr w:type="gramEnd"/>
      <w:r w:rsidRPr="00D63E04">
        <w:rPr>
          <w:rFonts w:ascii="Times New Roman" w:eastAsiaTheme="minorEastAsia" w:hAnsi="Times New Roman" w:cs="Times New Roman"/>
          <w:sz w:val="20"/>
          <w:szCs w:val="20"/>
          <w:lang w:eastAsia="ru-RU"/>
        </w:rPr>
        <w:t xml:space="preserve">  оставляю за собой.</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Глава Сибирского сельсовета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spellStart"/>
      <w:r w:rsidRPr="00D63E04">
        <w:rPr>
          <w:rFonts w:ascii="Times New Roman" w:eastAsiaTheme="minorEastAsia" w:hAnsi="Times New Roman" w:cs="Times New Roman"/>
          <w:sz w:val="20"/>
          <w:szCs w:val="20"/>
          <w:lang w:eastAsia="ru-RU"/>
        </w:rPr>
        <w:t>Купинского</w:t>
      </w:r>
      <w:proofErr w:type="spellEnd"/>
      <w:r w:rsidRPr="00D63E04">
        <w:rPr>
          <w:rFonts w:ascii="Times New Roman" w:eastAsiaTheme="minorEastAsia" w:hAnsi="Times New Roman" w:cs="Times New Roman"/>
          <w:sz w:val="20"/>
          <w:szCs w:val="20"/>
          <w:lang w:eastAsia="ru-RU"/>
        </w:rPr>
        <w:t xml:space="preserve"> района   Новосибирской области               </w:t>
      </w:r>
      <w:proofErr w:type="gramStart"/>
      <w:r w:rsidRPr="00D63E04">
        <w:rPr>
          <w:rFonts w:ascii="Times New Roman" w:eastAsiaTheme="minorEastAsia" w:hAnsi="Times New Roman" w:cs="Times New Roman"/>
          <w:sz w:val="20"/>
          <w:szCs w:val="20"/>
          <w:lang w:eastAsia="ru-RU"/>
        </w:rPr>
        <w:t>О.С .Алексеева</w:t>
      </w:r>
      <w:proofErr w:type="gramEnd"/>
      <w:r w:rsidRPr="00D63E04">
        <w:rPr>
          <w:rFonts w:ascii="Times New Roman" w:eastAsiaTheme="minorEastAsia" w:hAnsi="Times New Roman" w:cs="Times New Roman"/>
          <w:sz w:val="20"/>
          <w:szCs w:val="20"/>
          <w:lang w:eastAsia="ru-RU"/>
        </w:rPr>
        <w:t xml:space="preserve">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приложение</w:t>
      </w:r>
      <w:proofErr w:type="gramEnd"/>
      <w:r w:rsidRPr="00D63E04">
        <w:rPr>
          <w:rFonts w:ascii="Times New Roman" w:eastAsiaTheme="minorEastAsia" w:hAnsi="Times New Roman" w:cs="Times New Roman"/>
          <w:sz w:val="20"/>
          <w:szCs w:val="20"/>
          <w:lang w:eastAsia="ru-RU"/>
        </w:rPr>
        <w:t xml:space="preserve"> 1</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к</w:t>
      </w:r>
      <w:proofErr w:type="gramEnd"/>
      <w:r w:rsidRPr="00D63E04">
        <w:rPr>
          <w:rFonts w:ascii="Times New Roman" w:eastAsiaTheme="minorEastAsia" w:hAnsi="Times New Roman" w:cs="Times New Roman"/>
          <w:sz w:val="20"/>
          <w:szCs w:val="20"/>
          <w:lang w:eastAsia="ru-RU"/>
        </w:rPr>
        <w:t xml:space="preserve"> постановлению</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администрации</w:t>
      </w:r>
      <w:proofErr w:type="gramEnd"/>
      <w:r w:rsidRPr="00D63E04">
        <w:rPr>
          <w:rFonts w:ascii="Times New Roman" w:eastAsiaTheme="minorEastAsia" w:hAnsi="Times New Roman" w:cs="Times New Roman"/>
          <w:sz w:val="20"/>
          <w:szCs w:val="20"/>
          <w:lang w:eastAsia="ru-RU"/>
        </w:rPr>
        <w:t xml:space="preserve"> Сибирского сельсовета </w:t>
      </w:r>
      <w:proofErr w:type="spellStart"/>
      <w:r w:rsidRPr="00D63E04">
        <w:rPr>
          <w:rFonts w:ascii="Times New Roman" w:eastAsiaTheme="minorEastAsia" w:hAnsi="Times New Roman" w:cs="Times New Roman"/>
          <w:sz w:val="20"/>
          <w:szCs w:val="20"/>
          <w:lang w:eastAsia="ru-RU"/>
        </w:rPr>
        <w:t>Купинского</w:t>
      </w:r>
      <w:proofErr w:type="spellEnd"/>
      <w:r w:rsidRPr="00D63E04">
        <w:rPr>
          <w:rFonts w:ascii="Times New Roman" w:eastAsiaTheme="minorEastAsia" w:hAnsi="Times New Roman" w:cs="Times New Roman"/>
          <w:sz w:val="20"/>
          <w:szCs w:val="20"/>
          <w:lang w:eastAsia="ru-RU"/>
        </w:rPr>
        <w:t xml:space="preserve"> района</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Новосибирской области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от</w:t>
      </w:r>
      <w:proofErr w:type="gramEnd"/>
      <w:r w:rsidRPr="00D63E04">
        <w:rPr>
          <w:rFonts w:ascii="Times New Roman" w:eastAsiaTheme="minorEastAsia" w:hAnsi="Times New Roman" w:cs="Times New Roman"/>
          <w:sz w:val="20"/>
          <w:szCs w:val="20"/>
          <w:lang w:eastAsia="ru-RU"/>
        </w:rPr>
        <w:t xml:space="preserve"> 06.09.2022 №53 </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______________________________________________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наименование</w:t>
      </w:r>
      <w:proofErr w:type="gramEnd"/>
      <w:r w:rsidRPr="00D63E04">
        <w:rPr>
          <w:rFonts w:ascii="Times New Roman" w:eastAsiaTheme="minorEastAsia" w:hAnsi="Times New Roman" w:cs="Times New Roman"/>
          <w:sz w:val="20"/>
          <w:szCs w:val="20"/>
          <w:lang w:eastAsia="ru-RU"/>
        </w:rPr>
        <w:t xml:space="preserve"> органа местного</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самоуправления</w:t>
      </w:r>
      <w:proofErr w:type="gramEnd"/>
      <w:r w:rsidRPr="00D63E04">
        <w:rPr>
          <w:rFonts w:ascii="Times New Roman" w:eastAsiaTheme="minorEastAsia" w:hAnsi="Times New Roman" w:cs="Times New Roman"/>
          <w:sz w:val="20"/>
          <w:szCs w:val="20"/>
          <w:lang w:eastAsia="ru-RU"/>
        </w:rPr>
        <w:t>)</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lastRenderedPageBreak/>
        <w:t xml:space="preserve">                                    </w:t>
      </w:r>
      <w:proofErr w:type="gramStart"/>
      <w:r w:rsidRPr="00D63E04">
        <w:rPr>
          <w:rFonts w:ascii="Times New Roman" w:eastAsiaTheme="minorEastAsia" w:hAnsi="Times New Roman" w:cs="Times New Roman"/>
          <w:sz w:val="20"/>
          <w:szCs w:val="20"/>
          <w:lang w:eastAsia="ru-RU"/>
        </w:rPr>
        <w:t>адрес</w:t>
      </w:r>
      <w:proofErr w:type="gramEnd"/>
      <w:r w:rsidRPr="00D63E04">
        <w:rPr>
          <w:rFonts w:ascii="Times New Roman" w:eastAsiaTheme="minorEastAsia" w:hAnsi="Times New Roman" w:cs="Times New Roman"/>
          <w:sz w:val="20"/>
          <w:szCs w:val="20"/>
          <w:lang w:eastAsia="ru-RU"/>
        </w:rPr>
        <w:t>: 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телефон</w:t>
      </w:r>
      <w:proofErr w:type="gramEnd"/>
      <w:r w:rsidRPr="00D63E04">
        <w:rPr>
          <w:rFonts w:ascii="Times New Roman" w:eastAsiaTheme="minorEastAsia" w:hAnsi="Times New Roman" w:cs="Times New Roman"/>
          <w:sz w:val="20"/>
          <w:szCs w:val="20"/>
          <w:lang w:eastAsia="ru-RU"/>
        </w:rPr>
        <w:t>: ____________, факс: 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адрес</w:t>
      </w:r>
      <w:proofErr w:type="gramEnd"/>
      <w:r w:rsidRPr="00D63E04">
        <w:rPr>
          <w:rFonts w:ascii="Times New Roman" w:eastAsiaTheme="minorEastAsia" w:hAnsi="Times New Roman" w:cs="Times New Roman"/>
          <w:sz w:val="20"/>
          <w:szCs w:val="20"/>
          <w:lang w:eastAsia="ru-RU"/>
        </w:rPr>
        <w:t xml:space="preserve"> электронной почты: 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от</w:t>
      </w:r>
      <w:proofErr w:type="gramEnd"/>
      <w:r w:rsidRPr="00D63E04">
        <w:rPr>
          <w:rFonts w:ascii="Times New Roman" w:eastAsiaTheme="minorEastAsia" w:hAnsi="Times New Roman" w:cs="Times New Roman"/>
          <w:sz w:val="20"/>
          <w:szCs w:val="20"/>
          <w:lang w:eastAsia="ru-RU"/>
        </w:rPr>
        <w:t xml:space="preserve"> 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наименование</w:t>
      </w:r>
      <w:proofErr w:type="gramEnd"/>
      <w:r w:rsidRPr="00D63E04">
        <w:rPr>
          <w:rFonts w:ascii="Times New Roman" w:eastAsiaTheme="minorEastAsia" w:hAnsi="Times New Roman" w:cs="Times New Roman"/>
          <w:sz w:val="20"/>
          <w:szCs w:val="20"/>
          <w:lang w:eastAsia="ru-RU"/>
        </w:rPr>
        <w:t xml:space="preserve"> сельскохозяйственной</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организации</w:t>
      </w:r>
      <w:proofErr w:type="gramEnd"/>
      <w:r w:rsidRPr="00D63E04">
        <w:rPr>
          <w:rFonts w:ascii="Times New Roman" w:eastAsiaTheme="minorEastAsia" w:hAnsi="Times New Roman" w:cs="Times New Roman"/>
          <w:sz w:val="20"/>
          <w:szCs w:val="20"/>
          <w:lang w:eastAsia="ru-RU"/>
        </w:rPr>
        <w:t xml:space="preserve"> (крестьянского</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фермерского</w:t>
      </w:r>
      <w:proofErr w:type="gramEnd"/>
      <w:r w:rsidRPr="00D63E04">
        <w:rPr>
          <w:rFonts w:ascii="Times New Roman" w:eastAsiaTheme="minorEastAsia" w:hAnsi="Times New Roman" w:cs="Times New Roman"/>
          <w:sz w:val="20"/>
          <w:szCs w:val="20"/>
          <w:lang w:eastAsia="ru-RU"/>
        </w:rPr>
        <w:t>) хозяйства))</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адрес</w:t>
      </w:r>
      <w:proofErr w:type="gramEnd"/>
      <w:r w:rsidRPr="00D63E04">
        <w:rPr>
          <w:rFonts w:ascii="Times New Roman" w:eastAsiaTheme="minorEastAsia" w:hAnsi="Times New Roman" w:cs="Times New Roman"/>
          <w:sz w:val="20"/>
          <w:szCs w:val="20"/>
          <w:lang w:eastAsia="ru-RU"/>
        </w:rPr>
        <w:t>: 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телефон</w:t>
      </w:r>
      <w:proofErr w:type="gramEnd"/>
      <w:r w:rsidRPr="00D63E04">
        <w:rPr>
          <w:rFonts w:ascii="Times New Roman" w:eastAsiaTheme="minorEastAsia" w:hAnsi="Times New Roman" w:cs="Times New Roman"/>
          <w:sz w:val="20"/>
          <w:szCs w:val="20"/>
          <w:lang w:eastAsia="ru-RU"/>
        </w:rPr>
        <w:t>: ____________, факс: 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адрес</w:t>
      </w:r>
      <w:proofErr w:type="gramEnd"/>
      <w:r w:rsidRPr="00D63E04">
        <w:rPr>
          <w:rFonts w:ascii="Times New Roman" w:eastAsiaTheme="minorEastAsia" w:hAnsi="Times New Roman" w:cs="Times New Roman"/>
          <w:sz w:val="20"/>
          <w:szCs w:val="20"/>
          <w:lang w:eastAsia="ru-RU"/>
        </w:rPr>
        <w:t xml:space="preserve"> электронной почты: 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r w:rsidRPr="00D63E04">
        <w:rPr>
          <w:rFonts w:ascii="Times New Roman" w:eastAsiaTheme="minorEastAsia" w:hAnsi="Times New Roman" w:cs="Times New Roman"/>
          <w:b/>
          <w:sz w:val="20"/>
          <w:szCs w:val="20"/>
          <w:lang w:eastAsia="ru-RU"/>
        </w:rPr>
        <w:t>ЗАЯВЛЕНИЕ</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о</w:t>
      </w:r>
      <w:proofErr w:type="gramEnd"/>
      <w:r w:rsidRPr="00D63E04">
        <w:rPr>
          <w:rFonts w:ascii="Times New Roman" w:eastAsiaTheme="minorEastAsia" w:hAnsi="Times New Roman" w:cs="Times New Roman"/>
          <w:b/>
          <w:sz w:val="20"/>
          <w:szCs w:val="20"/>
          <w:lang w:eastAsia="ru-RU"/>
        </w:rPr>
        <w:t xml:space="preserve"> заключении договора купли-продажи (договора аренды)</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земельного</w:t>
      </w:r>
      <w:proofErr w:type="gramEnd"/>
      <w:r w:rsidRPr="00D63E04">
        <w:rPr>
          <w:rFonts w:ascii="Times New Roman" w:eastAsiaTheme="minorEastAsia" w:hAnsi="Times New Roman" w:cs="Times New Roman"/>
          <w:b/>
          <w:sz w:val="20"/>
          <w:szCs w:val="20"/>
          <w:lang w:eastAsia="ru-RU"/>
        </w:rPr>
        <w:t xml:space="preserve"> участка из земель сельскохозяйственного</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назначения</w:t>
      </w:r>
      <w:proofErr w:type="gramEnd"/>
      <w:r w:rsidRPr="00D63E04">
        <w:rPr>
          <w:rFonts w:ascii="Times New Roman" w:eastAsiaTheme="minorEastAsia" w:hAnsi="Times New Roman" w:cs="Times New Roman"/>
          <w:b/>
          <w:sz w:val="20"/>
          <w:szCs w:val="20"/>
          <w:lang w:eastAsia="ru-RU"/>
        </w:rPr>
        <w:t>, находящегося в муниципальной собственности</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и</w:t>
      </w:r>
      <w:proofErr w:type="gramEnd"/>
      <w:r w:rsidRPr="00D63E04">
        <w:rPr>
          <w:rFonts w:ascii="Times New Roman" w:eastAsiaTheme="minorEastAsia" w:hAnsi="Times New Roman" w:cs="Times New Roman"/>
          <w:b/>
          <w:sz w:val="20"/>
          <w:szCs w:val="20"/>
          <w:lang w:eastAsia="ru-RU"/>
        </w:rPr>
        <w:t xml:space="preserve"> выделенного в счет земельных долей, находящихся</w:t>
      </w:r>
    </w:p>
    <w:p w:rsidR="00D63E04" w:rsidRPr="00D63E04" w:rsidRDefault="00D63E04" w:rsidP="00D63E04">
      <w:pPr>
        <w:spacing w:after="0" w:line="240" w:lineRule="auto"/>
        <w:rPr>
          <w:rFonts w:ascii="Times New Roman" w:eastAsiaTheme="minorEastAsia" w:hAnsi="Times New Roman" w:cs="Times New Roman"/>
          <w:b/>
          <w:sz w:val="20"/>
          <w:szCs w:val="20"/>
          <w:lang w:eastAsia="ru-RU"/>
        </w:rPr>
      </w:pPr>
      <w:proofErr w:type="gramStart"/>
      <w:r w:rsidRPr="00D63E04">
        <w:rPr>
          <w:rFonts w:ascii="Times New Roman" w:eastAsiaTheme="minorEastAsia" w:hAnsi="Times New Roman" w:cs="Times New Roman"/>
          <w:b/>
          <w:sz w:val="20"/>
          <w:szCs w:val="20"/>
          <w:lang w:eastAsia="ru-RU"/>
        </w:rPr>
        <w:t>в</w:t>
      </w:r>
      <w:proofErr w:type="gramEnd"/>
      <w:r w:rsidRPr="00D63E04">
        <w:rPr>
          <w:rFonts w:ascii="Times New Roman" w:eastAsiaTheme="minorEastAsia" w:hAnsi="Times New Roman" w:cs="Times New Roman"/>
          <w:b/>
          <w:sz w:val="20"/>
          <w:szCs w:val="20"/>
          <w:lang w:eastAsia="ru-RU"/>
        </w:rPr>
        <w:t xml:space="preserve"> муниципальной собственности, без проведения торгов</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Крестьянским (фермерским) хозяйством_____________________________________________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с</w:t>
      </w:r>
      <w:proofErr w:type="gramEnd"/>
      <w:r w:rsidRPr="00D63E04">
        <w:rPr>
          <w:rFonts w:ascii="Times New Roman" w:eastAsiaTheme="minorEastAsia" w:hAnsi="Times New Roman" w:cs="Times New Roman"/>
          <w:sz w:val="20"/>
          <w:szCs w:val="20"/>
          <w:lang w:eastAsia="ru-RU"/>
        </w:rPr>
        <w:t xml:space="preserve"> "__"___________ ____ г. используется земельный участок из земель сельскохозяйственного назначения, кадастровый номер _________________, размером _______________, расположенный по адресу: ___________________________________________________________________________________.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В соответствии с </w:t>
      </w:r>
      <w:hyperlink r:id="rId5">
        <w:r w:rsidRPr="00D63E04">
          <w:rPr>
            <w:rFonts w:ascii="Times New Roman" w:eastAsiaTheme="minorEastAsia" w:hAnsi="Times New Roman" w:cs="Times New Roman"/>
            <w:sz w:val="20"/>
            <w:szCs w:val="20"/>
            <w:lang w:eastAsia="ru-RU"/>
          </w:rPr>
          <w:t>п. 5.1 ст. 10</w:t>
        </w:r>
      </w:hyperlink>
      <w:r w:rsidRPr="00D63E04">
        <w:rPr>
          <w:rFonts w:ascii="Times New Roman" w:eastAsiaTheme="minorEastAsia" w:hAnsi="Times New Roman" w:cs="Times New Roman"/>
          <w:sz w:val="20"/>
          <w:szCs w:val="20"/>
          <w:lang w:eastAsia="ru-RU"/>
        </w:rPr>
        <w:t xml:space="preserve"> Федерального закона от 24.07.2002 N 101-ФЗ "Об обороте земель сельскохозяйственного назначения"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указанным Федеральным </w:t>
      </w:r>
      <w:hyperlink r:id="rId6">
        <w:r w:rsidRPr="00D63E04">
          <w:rPr>
            <w:rFonts w:ascii="Times New Roman" w:eastAsiaTheme="minorEastAsia" w:hAnsi="Times New Roman" w:cs="Times New Roman"/>
            <w:sz w:val="20"/>
            <w:szCs w:val="20"/>
            <w:lang w:eastAsia="ru-RU"/>
          </w:rPr>
          <w:t>законом</w:t>
        </w:r>
      </w:hyperlink>
      <w:r w:rsidRPr="00D63E04">
        <w:rPr>
          <w:rFonts w:ascii="Times New Roman" w:eastAsiaTheme="minorEastAsia" w:hAnsi="Times New Roman" w:cs="Times New Roman"/>
          <w:sz w:val="20"/>
          <w:szCs w:val="20"/>
          <w:lang w:eastAsia="ru-RU"/>
        </w:rPr>
        <w:t>,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На  основании</w:t>
      </w:r>
      <w:proofErr w:type="gramEnd"/>
      <w:r w:rsidRPr="00D63E04">
        <w:rPr>
          <w:rFonts w:ascii="Times New Roman" w:eastAsiaTheme="minorEastAsia" w:hAnsi="Times New Roman" w:cs="Times New Roman"/>
          <w:sz w:val="20"/>
          <w:szCs w:val="20"/>
          <w:lang w:eastAsia="ru-RU"/>
        </w:rPr>
        <w:t xml:space="preserve">   вышеизложенного   и   руководствуясь   </w:t>
      </w:r>
      <w:hyperlink r:id="rId7">
        <w:r w:rsidRPr="00D63E04">
          <w:rPr>
            <w:rFonts w:ascii="Times New Roman" w:eastAsiaTheme="minorEastAsia" w:hAnsi="Times New Roman" w:cs="Times New Roman"/>
            <w:sz w:val="20"/>
            <w:szCs w:val="20"/>
            <w:lang w:eastAsia="ru-RU"/>
          </w:rPr>
          <w:t>п.  5.1  ст.  10</w:t>
        </w:r>
      </w:hyperlink>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Федерального   закона   от   24.07.2002   N   101-ФЗ   "</w:t>
      </w:r>
      <w:proofErr w:type="gramStart"/>
      <w:r w:rsidRPr="00D63E04">
        <w:rPr>
          <w:rFonts w:ascii="Times New Roman" w:eastAsiaTheme="minorEastAsia" w:hAnsi="Times New Roman" w:cs="Times New Roman"/>
          <w:sz w:val="20"/>
          <w:szCs w:val="20"/>
          <w:lang w:eastAsia="ru-RU"/>
        </w:rPr>
        <w:t>Об  обороте</w:t>
      </w:r>
      <w:proofErr w:type="gramEnd"/>
      <w:r w:rsidRPr="00D63E04">
        <w:rPr>
          <w:rFonts w:ascii="Times New Roman" w:eastAsiaTheme="minorEastAsia" w:hAnsi="Times New Roman" w:cs="Times New Roman"/>
          <w:sz w:val="20"/>
          <w:szCs w:val="20"/>
          <w:lang w:eastAsia="ru-RU"/>
        </w:rPr>
        <w:t xml:space="preserve">  земель</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сельскохозяйственного</w:t>
      </w:r>
      <w:proofErr w:type="gramEnd"/>
      <w:r w:rsidRPr="00D63E04">
        <w:rPr>
          <w:rFonts w:ascii="Times New Roman" w:eastAsiaTheme="minorEastAsia" w:hAnsi="Times New Roman" w:cs="Times New Roman"/>
          <w:sz w:val="20"/>
          <w:szCs w:val="20"/>
          <w:lang w:eastAsia="ru-RU"/>
        </w:rPr>
        <w:t xml:space="preserve"> назначения", просьба  заключить договор купли-продажи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указанного  земельного</w:t>
      </w:r>
      <w:proofErr w:type="gramEnd"/>
      <w:r w:rsidRPr="00D63E04">
        <w:rPr>
          <w:rFonts w:ascii="Times New Roman" w:eastAsiaTheme="minorEastAsia" w:hAnsi="Times New Roman" w:cs="Times New Roman"/>
          <w:sz w:val="20"/>
          <w:szCs w:val="20"/>
          <w:lang w:eastAsia="ru-RU"/>
        </w:rPr>
        <w:t xml:space="preserve">   участка  без  проведения  торгов</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по</w:t>
      </w:r>
      <w:proofErr w:type="gramEnd"/>
      <w:r w:rsidRPr="00D63E04">
        <w:rPr>
          <w:rFonts w:ascii="Times New Roman" w:eastAsiaTheme="minorEastAsia" w:hAnsi="Times New Roman" w:cs="Times New Roman"/>
          <w:sz w:val="20"/>
          <w:szCs w:val="20"/>
          <w:lang w:eastAsia="ru-RU"/>
        </w:rPr>
        <w:t xml:space="preserve"> цене в размере _______________________________________________________________.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не</w:t>
      </w:r>
      <w:proofErr w:type="gramEnd"/>
      <w:r w:rsidRPr="00D63E04">
        <w:rPr>
          <w:rFonts w:ascii="Times New Roman" w:eastAsiaTheme="minorEastAsia" w:hAnsi="Times New Roman" w:cs="Times New Roman"/>
          <w:sz w:val="20"/>
          <w:szCs w:val="20"/>
          <w:lang w:eastAsia="ru-RU"/>
        </w:rPr>
        <w:t xml:space="preserve"> более 15 процентов его кадастровой стоимости,</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Приложение:</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1.  </w:t>
      </w:r>
      <w:proofErr w:type="gramStart"/>
      <w:r w:rsidRPr="00D63E04">
        <w:rPr>
          <w:rFonts w:ascii="Times New Roman" w:eastAsiaTheme="minorEastAsia" w:hAnsi="Times New Roman" w:cs="Times New Roman"/>
          <w:sz w:val="20"/>
          <w:szCs w:val="20"/>
          <w:lang w:eastAsia="ru-RU"/>
        </w:rPr>
        <w:t>Документ,  подтверждающий</w:t>
      </w:r>
      <w:proofErr w:type="gramEnd"/>
      <w:r w:rsidRPr="00D63E04">
        <w:rPr>
          <w:rFonts w:ascii="Times New Roman" w:eastAsiaTheme="minorEastAsia" w:hAnsi="Times New Roman" w:cs="Times New Roman"/>
          <w:sz w:val="20"/>
          <w:szCs w:val="20"/>
          <w:lang w:eastAsia="ru-RU"/>
        </w:rPr>
        <w:t xml:space="preserve"> факт  использования заявителем указанного</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roofErr w:type="gramStart"/>
      <w:r w:rsidRPr="00D63E04">
        <w:rPr>
          <w:rFonts w:ascii="Times New Roman" w:eastAsiaTheme="minorEastAsia" w:hAnsi="Times New Roman" w:cs="Times New Roman"/>
          <w:sz w:val="20"/>
          <w:szCs w:val="20"/>
          <w:lang w:eastAsia="ru-RU"/>
        </w:rPr>
        <w:t>земельного</w:t>
      </w:r>
      <w:proofErr w:type="gramEnd"/>
      <w:r w:rsidRPr="00D63E04">
        <w:rPr>
          <w:rFonts w:ascii="Times New Roman" w:eastAsiaTheme="minorEastAsia" w:hAnsi="Times New Roman" w:cs="Times New Roman"/>
          <w:sz w:val="20"/>
          <w:szCs w:val="20"/>
          <w:lang w:eastAsia="ru-RU"/>
        </w:rPr>
        <w:t xml:space="preserve"> участка.</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"__"___________ ____ г.</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Заявитель :</w:t>
      </w:r>
      <w:proofErr w:type="gramEnd"/>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______________/________________________/</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w:t>
      </w:r>
      <w:proofErr w:type="gramStart"/>
      <w:r w:rsidRPr="00D63E04">
        <w:rPr>
          <w:rFonts w:ascii="Times New Roman" w:eastAsiaTheme="minorEastAsia" w:hAnsi="Times New Roman" w:cs="Times New Roman"/>
          <w:sz w:val="20"/>
          <w:szCs w:val="20"/>
          <w:lang w:eastAsia="ru-RU"/>
        </w:rPr>
        <w:t xml:space="preserve">подпись)   </w:t>
      </w:r>
      <w:proofErr w:type="gramEnd"/>
      <w:r w:rsidRPr="00D63E04">
        <w:rPr>
          <w:rFonts w:ascii="Times New Roman" w:eastAsiaTheme="minorEastAsia" w:hAnsi="Times New Roman" w:cs="Times New Roman"/>
          <w:sz w:val="20"/>
          <w:szCs w:val="20"/>
          <w:lang w:eastAsia="ru-RU"/>
        </w:rPr>
        <w:t xml:space="preserve">        (Ф.И.О.)</w:t>
      </w: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p>
    <w:p w:rsidR="00D63E04" w:rsidRPr="00D63E04" w:rsidRDefault="00D63E04" w:rsidP="00D63E04">
      <w:pPr>
        <w:spacing w:after="0" w:line="240" w:lineRule="auto"/>
        <w:rPr>
          <w:rFonts w:ascii="Times New Roman" w:eastAsiaTheme="minorEastAsia" w:hAnsi="Times New Roman" w:cs="Times New Roman"/>
          <w:sz w:val="20"/>
          <w:szCs w:val="20"/>
          <w:lang w:eastAsia="ru-RU"/>
        </w:rPr>
      </w:pPr>
      <w:r w:rsidRPr="00D63E04">
        <w:rPr>
          <w:rFonts w:ascii="Times New Roman" w:eastAsiaTheme="minorEastAsia" w:hAnsi="Times New Roman" w:cs="Times New Roman"/>
          <w:sz w:val="20"/>
          <w:szCs w:val="20"/>
          <w:lang w:eastAsia="ru-RU"/>
        </w:rPr>
        <w:t xml:space="preserve">             (М.П.)</w:t>
      </w:r>
      <w:r w:rsidRPr="00D63E04">
        <w:rPr>
          <w:rFonts w:ascii="Times New Roman" w:eastAsiaTheme="minorEastAsia" w:hAnsi="Times New Roman" w:cs="Times New Roman"/>
          <w:sz w:val="20"/>
          <w:szCs w:val="20"/>
          <w:vertAlign w:val="superscript"/>
          <w:lang w:eastAsia="ru-RU"/>
        </w:rPr>
        <w:tab/>
      </w:r>
      <w:r w:rsidRPr="00D63E04">
        <w:rPr>
          <w:rFonts w:ascii="Times New Roman" w:eastAsiaTheme="minorEastAsia" w:hAnsi="Times New Roman" w:cs="Times New Roman"/>
          <w:sz w:val="20"/>
          <w:szCs w:val="20"/>
          <w:vertAlign w:val="superscript"/>
          <w:lang w:eastAsia="ru-RU"/>
        </w:rPr>
        <w:tab/>
      </w:r>
      <w:r w:rsidRPr="00D63E04">
        <w:rPr>
          <w:rFonts w:ascii="Times New Roman" w:eastAsiaTheme="minorEastAsia" w:hAnsi="Times New Roman" w:cs="Times New Roman"/>
          <w:sz w:val="20"/>
          <w:szCs w:val="20"/>
          <w:vertAlign w:val="superscript"/>
          <w:lang w:eastAsia="ru-RU"/>
        </w:rPr>
        <w:tab/>
      </w:r>
      <w:r w:rsidRPr="00D63E04">
        <w:rPr>
          <w:rFonts w:ascii="Times New Roman" w:eastAsiaTheme="minorEastAsia" w:hAnsi="Times New Roman" w:cs="Times New Roman"/>
          <w:sz w:val="20"/>
          <w:szCs w:val="20"/>
          <w:lang w:eastAsia="ru-RU"/>
        </w:rPr>
        <w:t xml:space="preserve"> </w:t>
      </w:r>
    </w:p>
    <w:p w:rsidR="00D63E04" w:rsidRPr="00D63E04" w:rsidRDefault="00D63E04" w:rsidP="00D63E04">
      <w:pPr>
        <w:spacing w:after="0" w:line="240" w:lineRule="auto"/>
        <w:rPr>
          <w:rFonts w:ascii="Times New Roman" w:eastAsia="Calibri" w:hAnsi="Times New Roman" w:cs="Times New Roman"/>
          <w:sz w:val="20"/>
          <w:szCs w:val="20"/>
          <w:lang w:eastAsia="ru-RU"/>
        </w:rPr>
      </w:pPr>
    </w:p>
    <w:p w:rsidR="00D63E04" w:rsidRPr="00D63E04" w:rsidRDefault="00D63E04" w:rsidP="00D63E04">
      <w:pPr>
        <w:spacing w:after="0" w:line="240" w:lineRule="auto"/>
        <w:rPr>
          <w:rFonts w:ascii="Times New Roman" w:eastAsia="Calibri"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АДМИНИСТРАЦИЯ СИБИРСКОГО СЕЛЬСОВЕТА</w:t>
      </w: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 xml:space="preserve">КУПИНСКОГО РАЙОНА НОВОСИБИРСКОЙ ОБЛАСТИ </w:t>
      </w: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63E04">
        <w:rPr>
          <w:rFonts w:ascii="Times New Roman" w:eastAsia="Times New Roman" w:hAnsi="Times New Roman" w:cs="Times New Roman"/>
          <w:b/>
          <w:sz w:val="20"/>
          <w:szCs w:val="20"/>
          <w:lang w:eastAsia="ru-RU"/>
        </w:rPr>
        <w:t>ПОСТАНОВЛЕНИЕ</w:t>
      </w: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21.09.2022</w:t>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t xml:space="preserve">                                                           № 54</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ab/>
        <w:t xml:space="preserve">   </w:t>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t>п. Сибирский</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b/>
          <w:bCs/>
          <w:kern w:val="32"/>
          <w:sz w:val="20"/>
          <w:szCs w:val="20"/>
          <w:lang w:eastAsia="ru-RU"/>
        </w:rPr>
      </w:pPr>
      <w:r w:rsidRPr="00D63E04">
        <w:rPr>
          <w:rFonts w:ascii="Times New Roman" w:eastAsia="Times New Roman" w:hAnsi="Times New Roman" w:cs="Times New Roman"/>
          <w:b/>
          <w:sz w:val="20"/>
          <w:szCs w:val="20"/>
          <w:lang w:eastAsia="ru-RU"/>
        </w:rPr>
        <w:t>О дополнении кодов классификации доходов, утвержденных постановлением № 87 от 29.12.2021г «</w:t>
      </w:r>
      <w:r w:rsidRPr="00D63E04">
        <w:rPr>
          <w:rFonts w:ascii="Times New Roman" w:eastAsia="Times New Roman" w:hAnsi="Times New Roman" w:cs="Times New Roman"/>
          <w:b/>
          <w:bCs/>
          <w:kern w:val="32"/>
          <w:sz w:val="20"/>
          <w:szCs w:val="20"/>
          <w:lang w:eastAsia="ru-RU"/>
        </w:rPr>
        <w:t xml:space="preserve">Об утверждении перечня и кодов главных администраторов доходов и источников финансирования дефицита бюджета Сибирского сельсовета </w:t>
      </w:r>
      <w:proofErr w:type="spellStart"/>
      <w:r w:rsidRPr="00D63E04">
        <w:rPr>
          <w:rFonts w:ascii="Times New Roman" w:eastAsia="Times New Roman" w:hAnsi="Times New Roman" w:cs="Times New Roman"/>
          <w:b/>
          <w:bCs/>
          <w:kern w:val="32"/>
          <w:sz w:val="20"/>
          <w:szCs w:val="20"/>
          <w:lang w:eastAsia="ru-RU"/>
        </w:rPr>
        <w:t>Купинского</w:t>
      </w:r>
      <w:proofErr w:type="spellEnd"/>
      <w:r w:rsidRPr="00D63E04">
        <w:rPr>
          <w:rFonts w:ascii="Times New Roman" w:eastAsia="Times New Roman" w:hAnsi="Times New Roman" w:cs="Times New Roman"/>
          <w:b/>
          <w:bCs/>
          <w:kern w:val="32"/>
          <w:sz w:val="20"/>
          <w:szCs w:val="20"/>
          <w:lang w:eastAsia="ru-RU"/>
        </w:rPr>
        <w:t xml:space="preserve"> района Новосибирской области на 2022 год и плановый период 2023 и 2024 годов»</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b/>
          <w:bCs/>
          <w:sz w:val="20"/>
          <w:szCs w:val="20"/>
          <w:lang w:eastAsia="ru-RU"/>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3E04" w:rsidRPr="00D63E04" w:rsidRDefault="00D63E04" w:rsidP="00D63E04">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В соответствии с пунктом 2 статьи 20 Бюджетного кодекса Российской Федерации:</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 xml:space="preserve">1. Дополнить состав кодов классификации доходов, закрепленных за главным администратором доходов Администрацией Сибирского сельсовета </w:t>
      </w:r>
      <w:proofErr w:type="spellStart"/>
      <w:r w:rsidRPr="00D63E04">
        <w:rPr>
          <w:rFonts w:ascii="Times New Roman" w:eastAsia="Times New Roman" w:hAnsi="Times New Roman" w:cs="Times New Roman"/>
          <w:sz w:val="20"/>
          <w:szCs w:val="20"/>
          <w:lang w:eastAsia="ru-RU"/>
        </w:rPr>
        <w:t>Купинского</w:t>
      </w:r>
      <w:proofErr w:type="spellEnd"/>
      <w:r w:rsidRPr="00D63E04">
        <w:rPr>
          <w:rFonts w:ascii="Times New Roman" w:eastAsia="Times New Roman" w:hAnsi="Times New Roman" w:cs="Times New Roman"/>
          <w:sz w:val="20"/>
          <w:szCs w:val="20"/>
          <w:lang w:eastAsia="ru-RU"/>
        </w:rPr>
        <w:t xml:space="preserve"> района Новосибирской области постановлением № 87 от 29.12.2021г «</w:t>
      </w:r>
      <w:r w:rsidRPr="00D63E04">
        <w:rPr>
          <w:rFonts w:ascii="Times New Roman" w:eastAsia="Times New Roman" w:hAnsi="Times New Roman" w:cs="Times New Roman"/>
          <w:bCs/>
          <w:kern w:val="32"/>
          <w:sz w:val="20"/>
          <w:szCs w:val="20"/>
          <w:lang w:eastAsia="ru-RU"/>
        </w:rPr>
        <w:t xml:space="preserve">Об утверждении перечня и кодов главных администраторов доходов и источников финансирования дефицита бюджета Сибирского сельсовета </w:t>
      </w:r>
      <w:proofErr w:type="spellStart"/>
      <w:r w:rsidRPr="00D63E04">
        <w:rPr>
          <w:rFonts w:ascii="Times New Roman" w:eastAsia="Times New Roman" w:hAnsi="Times New Roman" w:cs="Times New Roman"/>
          <w:bCs/>
          <w:kern w:val="32"/>
          <w:sz w:val="20"/>
          <w:szCs w:val="20"/>
          <w:lang w:eastAsia="ru-RU"/>
        </w:rPr>
        <w:t>Купинского</w:t>
      </w:r>
      <w:proofErr w:type="spellEnd"/>
      <w:r w:rsidRPr="00D63E04">
        <w:rPr>
          <w:rFonts w:ascii="Times New Roman" w:eastAsia="Times New Roman" w:hAnsi="Times New Roman" w:cs="Times New Roman"/>
          <w:bCs/>
          <w:kern w:val="32"/>
          <w:sz w:val="20"/>
          <w:szCs w:val="20"/>
          <w:lang w:eastAsia="ru-RU"/>
        </w:rPr>
        <w:t xml:space="preserve"> района Новосибирской области на 2022 год и плановый период 2023 и 2024 годов» </w:t>
      </w:r>
      <w:r w:rsidRPr="00D63E04">
        <w:rPr>
          <w:rFonts w:ascii="Times New Roman" w:eastAsia="Times New Roman" w:hAnsi="Times New Roman" w:cs="Times New Roman"/>
          <w:sz w:val="20"/>
          <w:szCs w:val="20"/>
          <w:lang w:eastAsia="ru-RU"/>
        </w:rPr>
        <w:t>следующим кодом:</w:t>
      </w:r>
    </w:p>
    <w:p w:rsidR="00D63E04" w:rsidRPr="00D63E04" w:rsidRDefault="00D63E04" w:rsidP="00D63E04">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tbl>
      <w:tblPr>
        <w:tblW w:w="9640" w:type="dxa"/>
        <w:tblInd w:w="88" w:type="dxa"/>
        <w:tblLook w:val="04A0" w:firstRow="1" w:lastRow="0" w:firstColumn="1" w:lastColumn="0" w:noHBand="0" w:noVBand="1"/>
      </w:tblPr>
      <w:tblGrid>
        <w:gridCol w:w="871"/>
        <w:gridCol w:w="3426"/>
        <w:gridCol w:w="5343"/>
      </w:tblGrid>
      <w:tr w:rsidR="00D63E04" w:rsidRPr="00D63E04" w:rsidTr="00F23B5F">
        <w:trPr>
          <w:trHeight w:val="1561"/>
        </w:trPr>
        <w:tc>
          <w:tcPr>
            <w:tcW w:w="871" w:type="dxa"/>
            <w:tcBorders>
              <w:top w:val="single" w:sz="4" w:space="0" w:color="auto"/>
              <w:left w:val="single" w:sz="8" w:space="0" w:color="auto"/>
              <w:bottom w:val="single" w:sz="4" w:space="0" w:color="auto"/>
              <w:right w:val="single" w:sz="4" w:space="0" w:color="auto"/>
            </w:tcBorders>
          </w:tcPr>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462</w:t>
            </w:r>
          </w:p>
        </w:tc>
        <w:tc>
          <w:tcPr>
            <w:tcW w:w="3426" w:type="dxa"/>
            <w:tcBorders>
              <w:top w:val="single" w:sz="4" w:space="0" w:color="auto"/>
              <w:left w:val="nil"/>
              <w:bottom w:val="single" w:sz="4" w:space="0" w:color="auto"/>
              <w:right w:val="single" w:sz="4" w:space="0" w:color="auto"/>
            </w:tcBorders>
          </w:tcPr>
          <w:p w:rsidR="00D63E04" w:rsidRPr="00D63E04" w:rsidRDefault="00D63E04" w:rsidP="00D63E0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 xml:space="preserve"> 2 08 10000 100000 150</w:t>
            </w:r>
          </w:p>
        </w:tc>
        <w:tc>
          <w:tcPr>
            <w:tcW w:w="5343" w:type="dxa"/>
            <w:tcBorders>
              <w:top w:val="single" w:sz="4" w:space="0" w:color="auto"/>
              <w:left w:val="nil"/>
              <w:bottom w:val="single" w:sz="4" w:space="0" w:color="auto"/>
              <w:right w:val="single" w:sz="8" w:space="0" w:color="auto"/>
            </w:tcBorders>
          </w:tcPr>
          <w:p w:rsidR="00D63E04" w:rsidRPr="00D63E04" w:rsidRDefault="00D63E04" w:rsidP="00D63E0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Перечисления из бюджетов сельских поселений (в бюджеты сельских поселений) для осуществления взыскания</w:t>
            </w:r>
          </w:p>
        </w:tc>
      </w:tr>
    </w:tbl>
    <w:p w:rsidR="00D63E04" w:rsidRPr="00D63E04" w:rsidRDefault="00D63E04" w:rsidP="00D63E04">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2.Контроль за исполнением настоящего постановления оставляю за собой.</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D63E04">
        <w:rPr>
          <w:rFonts w:ascii="Times New Roman" w:eastAsia="Times New Roman" w:hAnsi="Times New Roman" w:cs="Times New Roman"/>
          <w:sz w:val="20"/>
          <w:szCs w:val="20"/>
          <w:lang w:eastAsia="ru-RU"/>
        </w:rPr>
        <w:t xml:space="preserve">Глава Сибирского сельсовета </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D63E04">
        <w:rPr>
          <w:rFonts w:ascii="Times New Roman" w:eastAsia="Times New Roman" w:hAnsi="Times New Roman" w:cs="Times New Roman"/>
          <w:sz w:val="20"/>
          <w:szCs w:val="20"/>
          <w:lang w:eastAsia="ru-RU"/>
        </w:rPr>
        <w:t>Купинского</w:t>
      </w:r>
      <w:proofErr w:type="spellEnd"/>
      <w:r w:rsidRPr="00D63E04">
        <w:rPr>
          <w:rFonts w:ascii="Times New Roman" w:eastAsia="Times New Roman" w:hAnsi="Times New Roman" w:cs="Times New Roman"/>
          <w:sz w:val="20"/>
          <w:szCs w:val="20"/>
          <w:lang w:eastAsia="ru-RU"/>
        </w:rPr>
        <w:t xml:space="preserve"> района Новосибирской области</w:t>
      </w:r>
      <w:r w:rsidRPr="00D63E04">
        <w:rPr>
          <w:rFonts w:ascii="Times New Roman" w:eastAsia="Times New Roman" w:hAnsi="Times New Roman" w:cs="Times New Roman"/>
          <w:sz w:val="20"/>
          <w:szCs w:val="20"/>
          <w:lang w:eastAsia="ru-RU"/>
        </w:rPr>
        <w:tab/>
      </w:r>
      <w:r w:rsidRPr="00D63E04">
        <w:rPr>
          <w:rFonts w:ascii="Times New Roman" w:eastAsia="Times New Roman" w:hAnsi="Times New Roman" w:cs="Times New Roman"/>
          <w:sz w:val="20"/>
          <w:szCs w:val="20"/>
          <w:lang w:eastAsia="ru-RU"/>
        </w:rPr>
        <w:tab/>
        <w:t xml:space="preserve">           О.С. Алексеева</w:t>
      </w: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63E04" w:rsidRPr="00D63E04" w:rsidRDefault="00D63E04" w:rsidP="00D63E0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Cs/>
          <w:color w:val="000000"/>
          <w:sz w:val="18"/>
          <w:szCs w:val="18"/>
          <w:lang w:eastAsia="ru-RU"/>
        </w:rPr>
        <w:t xml:space="preserve">АДМИНИСТРАЦИЯ СИБИРСКОГО СЕЛЬСОВЕТА </w:t>
      </w:r>
      <w:r w:rsidRPr="00D63E04">
        <w:rPr>
          <w:rFonts w:ascii="Times New Roman" w:eastAsia="Times New Roman" w:hAnsi="Times New Roman" w:cs="Times New Roman"/>
          <w:bCs/>
          <w:color w:val="000000"/>
          <w:sz w:val="18"/>
          <w:szCs w:val="18"/>
          <w:lang w:eastAsia="ru-RU"/>
        </w:rPr>
        <w:br/>
        <w:t>КУПИНСКОГО РАЙОНА НОВОСИБИРСКОЙ ОБЛАСТИ</w:t>
      </w:r>
    </w:p>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Cs/>
          <w:color w:val="000000"/>
          <w:sz w:val="18"/>
          <w:szCs w:val="18"/>
          <w:lang w:eastAsia="ru-RU"/>
        </w:rPr>
        <w:t> </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
          <w:bCs/>
          <w:color w:val="000000"/>
          <w:sz w:val="18"/>
          <w:szCs w:val="18"/>
          <w:lang w:eastAsia="ru-RU"/>
        </w:rPr>
        <w:t> </w:t>
      </w:r>
    </w:p>
    <w:p w:rsidR="00D63E04" w:rsidRPr="00D63E04" w:rsidRDefault="00D63E04" w:rsidP="00D63E04">
      <w:pPr>
        <w:spacing w:after="0" w:line="240" w:lineRule="auto"/>
        <w:jc w:val="center"/>
        <w:rPr>
          <w:rFonts w:ascii="Times New Roman" w:eastAsia="Times New Roman" w:hAnsi="Times New Roman" w:cs="Times New Roman"/>
          <w:bCs/>
          <w:color w:val="000000"/>
          <w:sz w:val="18"/>
          <w:szCs w:val="18"/>
          <w:lang w:eastAsia="ru-RU"/>
        </w:rPr>
      </w:pPr>
      <w:r w:rsidRPr="00D63E04">
        <w:rPr>
          <w:rFonts w:ascii="Times New Roman" w:eastAsia="Times New Roman" w:hAnsi="Times New Roman" w:cs="Times New Roman"/>
          <w:bCs/>
          <w:color w:val="000000"/>
          <w:sz w:val="18"/>
          <w:szCs w:val="18"/>
          <w:lang w:eastAsia="ru-RU"/>
        </w:rPr>
        <w:t>ПОСТАНОВЛЕНИЕ</w:t>
      </w:r>
    </w:p>
    <w:p w:rsidR="00D63E04" w:rsidRPr="00D63E04" w:rsidRDefault="00D63E04" w:rsidP="00D63E04">
      <w:pPr>
        <w:spacing w:after="0" w:line="240" w:lineRule="auto"/>
        <w:jc w:val="center"/>
        <w:rPr>
          <w:rFonts w:ascii="Times New Roman" w:eastAsia="Times New Roman" w:hAnsi="Times New Roman" w:cs="Times New Roman"/>
          <w:bCs/>
          <w:color w:val="000000"/>
          <w:sz w:val="18"/>
          <w:szCs w:val="18"/>
          <w:lang w:eastAsia="ru-RU"/>
        </w:rPr>
      </w:pP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
          <w:bCs/>
          <w:color w:val="000000"/>
          <w:sz w:val="18"/>
          <w:szCs w:val="18"/>
          <w:lang w:eastAsia="ru-RU"/>
        </w:rPr>
        <w:t> </w:t>
      </w:r>
    </w:p>
    <w:p w:rsidR="00D63E04" w:rsidRPr="00D63E04" w:rsidRDefault="00D63E04" w:rsidP="00D63E04">
      <w:pPr>
        <w:spacing w:after="0" w:line="240" w:lineRule="auto"/>
        <w:rPr>
          <w:rFonts w:ascii="Times New Roman" w:eastAsia="Times New Roman" w:hAnsi="Times New Roman" w:cs="Times New Roman"/>
          <w:bCs/>
          <w:color w:val="000000"/>
          <w:sz w:val="18"/>
          <w:szCs w:val="18"/>
          <w:lang w:eastAsia="ru-RU"/>
        </w:rPr>
      </w:pPr>
      <w:r w:rsidRPr="00D63E04">
        <w:rPr>
          <w:rFonts w:ascii="Times New Roman" w:eastAsia="Times New Roman" w:hAnsi="Times New Roman" w:cs="Times New Roman"/>
          <w:bCs/>
          <w:color w:val="000000"/>
          <w:sz w:val="18"/>
          <w:szCs w:val="18"/>
          <w:lang w:eastAsia="ru-RU"/>
        </w:rPr>
        <w:t xml:space="preserve">             27.09.2022                                                                                                         № 55</w:t>
      </w:r>
    </w:p>
    <w:p w:rsidR="00D63E04" w:rsidRPr="00D63E04" w:rsidRDefault="00D63E04" w:rsidP="00D63E04">
      <w:pPr>
        <w:spacing w:after="0" w:line="240" w:lineRule="auto"/>
        <w:rPr>
          <w:rFonts w:ascii="Times New Roman" w:eastAsia="Times New Roman" w:hAnsi="Times New Roman" w:cs="Times New Roman"/>
          <w:bCs/>
          <w:color w:val="000000"/>
          <w:sz w:val="18"/>
          <w:szCs w:val="18"/>
          <w:lang w:eastAsia="ru-RU"/>
        </w:rPr>
      </w:pPr>
      <w:r w:rsidRPr="00D63E04">
        <w:rPr>
          <w:rFonts w:ascii="Times New Roman" w:eastAsia="Times New Roman" w:hAnsi="Times New Roman" w:cs="Times New Roman"/>
          <w:bCs/>
          <w:color w:val="000000"/>
          <w:sz w:val="18"/>
          <w:szCs w:val="18"/>
          <w:lang w:eastAsia="ru-RU"/>
        </w:rPr>
        <w:t xml:space="preserve">                                                                          п. Сибирский</w:t>
      </w:r>
    </w:p>
    <w:p w:rsidR="00D63E04" w:rsidRPr="00D63E04" w:rsidRDefault="00D63E04" w:rsidP="00D63E04">
      <w:pPr>
        <w:spacing w:after="0" w:line="240" w:lineRule="auto"/>
        <w:rPr>
          <w:rFonts w:ascii="Times New Roman" w:eastAsia="Times New Roman" w:hAnsi="Times New Roman" w:cs="Times New Roman"/>
          <w:bCs/>
          <w:color w:val="000000"/>
          <w:sz w:val="18"/>
          <w:szCs w:val="18"/>
          <w:lang w:eastAsia="ru-RU"/>
        </w:rPr>
      </w:pPr>
      <w:r w:rsidRPr="00D63E04">
        <w:rPr>
          <w:rFonts w:ascii="Times New Roman" w:eastAsia="Times New Roman" w:hAnsi="Times New Roman" w:cs="Times New Roman"/>
          <w:bCs/>
          <w:color w:val="000000"/>
          <w:sz w:val="18"/>
          <w:szCs w:val="18"/>
          <w:lang w:eastAsia="ru-RU"/>
        </w:rPr>
        <w:t>   </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b/>
          <w:bCs/>
          <w:color w:val="000000"/>
          <w:sz w:val="18"/>
          <w:szCs w:val="18"/>
          <w:lang w:eastAsia="ru-RU"/>
        </w:rPr>
        <w:t>                                                                                                   </w:t>
      </w:r>
    </w:p>
    <w:p w:rsidR="00D63E04" w:rsidRPr="00D63E04" w:rsidRDefault="00D63E04" w:rsidP="00D63E04">
      <w:pPr>
        <w:suppressAutoHyphens/>
        <w:spacing w:after="0" w:line="240" w:lineRule="auto"/>
        <w:ind w:right="4676"/>
        <w:rPr>
          <w:rFonts w:ascii="Times New Roman" w:eastAsia="Calibri" w:hAnsi="Times New Roman" w:cs="Times New Roman"/>
          <w:color w:val="000000"/>
          <w:sz w:val="18"/>
          <w:szCs w:val="18"/>
          <w:lang w:eastAsia="ar-SA"/>
        </w:rPr>
      </w:pPr>
      <w:r w:rsidRPr="00D63E04">
        <w:rPr>
          <w:rFonts w:ascii="Times New Roman" w:eastAsia="Calibri" w:hAnsi="Times New Roman" w:cs="Times New Roman"/>
          <w:sz w:val="18"/>
          <w:szCs w:val="18"/>
          <w:lang w:eastAsia="ar-SA"/>
        </w:rPr>
        <w:t>«О проведении открытого конкурса на право заключения концессионного соглашения в отношении</w:t>
      </w:r>
      <w:r w:rsidRPr="00D63E04">
        <w:rPr>
          <w:rFonts w:ascii="Times New Roman" w:eastAsia="Calibri" w:hAnsi="Times New Roman" w:cs="Times New Roman"/>
          <w:color w:val="000000"/>
          <w:sz w:val="18"/>
          <w:szCs w:val="18"/>
          <w:lang w:eastAsia="ar-SA"/>
        </w:rPr>
        <w:t xml:space="preserve"> объектов коммунального комплекса</w:t>
      </w:r>
      <w:r w:rsidRPr="00D63E04">
        <w:rPr>
          <w:rFonts w:ascii="Times New Roman" w:eastAsia="Calibri" w:hAnsi="Times New Roman" w:cs="Times New Roman"/>
          <w:sz w:val="18"/>
          <w:szCs w:val="18"/>
          <w:lang w:eastAsia="ar-SA"/>
        </w:rPr>
        <w:t xml:space="preserve">, предназначенных для оказания услуг по теплоснабжению и водоснабжению </w:t>
      </w:r>
      <w:r w:rsidRPr="00D63E04">
        <w:rPr>
          <w:rFonts w:ascii="Times New Roman" w:eastAsia="Calibri" w:hAnsi="Times New Roman" w:cs="Times New Roman"/>
          <w:color w:val="000000"/>
          <w:sz w:val="18"/>
          <w:szCs w:val="18"/>
          <w:lang w:eastAsia="ar-SA"/>
        </w:rPr>
        <w:t xml:space="preserve">Сибирского сельсовета </w:t>
      </w:r>
      <w:proofErr w:type="spellStart"/>
      <w:r w:rsidRPr="00D63E04">
        <w:rPr>
          <w:rFonts w:ascii="Times New Roman" w:eastAsia="Calibri" w:hAnsi="Times New Roman" w:cs="Times New Roman"/>
          <w:color w:val="000000"/>
          <w:sz w:val="18"/>
          <w:szCs w:val="18"/>
          <w:lang w:eastAsia="ar-SA"/>
        </w:rPr>
        <w:t>Купинского</w:t>
      </w:r>
      <w:proofErr w:type="spellEnd"/>
      <w:r w:rsidRPr="00D63E04">
        <w:rPr>
          <w:rFonts w:ascii="Times New Roman" w:eastAsia="Calibri" w:hAnsi="Times New Roman" w:cs="Times New Roman"/>
          <w:color w:val="000000"/>
          <w:sz w:val="18"/>
          <w:szCs w:val="18"/>
          <w:lang w:eastAsia="ar-SA"/>
        </w:rPr>
        <w:t xml:space="preserve"> района Новосибирской области»</w:t>
      </w:r>
    </w:p>
    <w:p w:rsidR="00D63E04" w:rsidRPr="00D63E04" w:rsidRDefault="00D63E04" w:rsidP="00D63E04">
      <w:pPr>
        <w:widowControl w:val="0"/>
        <w:autoSpaceDE w:val="0"/>
        <w:spacing w:after="0" w:line="240" w:lineRule="auto"/>
        <w:ind w:firstLine="709"/>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w:t>
      </w:r>
    </w:p>
    <w:p w:rsidR="00D63E04" w:rsidRPr="00D63E04" w:rsidRDefault="00D63E04" w:rsidP="00D63E04">
      <w:pPr>
        <w:widowControl w:val="0"/>
        <w:autoSpaceDE w:val="0"/>
        <w:spacing w:after="0" w:line="240" w:lineRule="auto"/>
        <w:ind w:firstLine="709"/>
        <w:rPr>
          <w:rFonts w:ascii="Times New Roman" w:eastAsia="Times New Roman" w:hAnsi="Times New Roman" w:cs="Times New Roman"/>
          <w:color w:val="000000"/>
          <w:sz w:val="18"/>
          <w:szCs w:val="18"/>
          <w:lang w:eastAsia="ru-RU"/>
        </w:rPr>
      </w:pPr>
    </w:p>
    <w:p w:rsidR="00D63E04" w:rsidRPr="00D63E04" w:rsidRDefault="00D63E04" w:rsidP="00D63E04">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color w:val="000000"/>
          <w:sz w:val="18"/>
          <w:szCs w:val="18"/>
          <w:lang w:eastAsia="ru-RU"/>
        </w:rPr>
        <w:t xml:space="preserve">В соответствии с гражданским кодексом РФ,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21.07.2005 № 115-ФЗ «О концессионных соглашениях», приказа Федеральной  антимонопольной службы России от 10.02.2010 № </w:t>
      </w:r>
      <w:r w:rsidRPr="00D63E04">
        <w:rPr>
          <w:rFonts w:ascii="Times New Roman" w:eastAsia="Times New Roman" w:hAnsi="Times New Roman" w:cs="Times New Roman"/>
          <w:sz w:val="18"/>
          <w:szCs w:val="18"/>
          <w:lang w:eastAsia="ru-RU"/>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63E04">
        <w:rPr>
          <w:rFonts w:ascii="Times New Roman" w:eastAsia="Times New Roman" w:hAnsi="Times New Roman" w:cs="Times New Roman"/>
          <w:b/>
          <w:bCs/>
          <w:sz w:val="18"/>
          <w:szCs w:val="18"/>
          <w:lang w:eastAsia="ru-RU"/>
        </w:rPr>
        <w:t xml:space="preserve">», </w:t>
      </w:r>
      <w:r w:rsidRPr="00D63E04">
        <w:rPr>
          <w:rFonts w:ascii="Times New Roman" w:eastAsia="Times New Roman" w:hAnsi="Times New Roman" w:cs="Times New Roman"/>
          <w:sz w:val="18"/>
          <w:szCs w:val="18"/>
          <w:lang w:eastAsia="ru-RU"/>
        </w:rPr>
        <w:t>Уставом  Сибирского сельсовета, администрация Сибирского сельсовета</w:t>
      </w:r>
    </w:p>
    <w:p w:rsidR="00D63E04" w:rsidRPr="00D63E04" w:rsidRDefault="00D63E04" w:rsidP="00D63E04">
      <w:pPr>
        <w:widowControl w:val="0"/>
        <w:autoSpaceDE w:val="0"/>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ПОСТАНОВЛЯЕТ:</w:t>
      </w:r>
    </w:p>
    <w:p w:rsidR="00D63E04" w:rsidRPr="00D63E04" w:rsidRDefault="00D63E04" w:rsidP="00D63E04">
      <w:pPr>
        <w:widowControl w:val="0"/>
        <w:autoSpaceDE w:val="0"/>
        <w:spacing w:after="0" w:line="240" w:lineRule="auto"/>
        <w:ind w:firstLine="709"/>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 Провести открытый конкурс на право заключения концессионного соглашения в отношении</w:t>
      </w:r>
      <w:r w:rsidRPr="00D63E04">
        <w:rPr>
          <w:rFonts w:ascii="Times New Roman" w:eastAsia="Times New Roman" w:hAnsi="Times New Roman" w:cs="Times New Roman"/>
          <w:color w:val="000000"/>
          <w:sz w:val="18"/>
          <w:szCs w:val="18"/>
          <w:lang w:eastAsia="ru-RU"/>
        </w:rPr>
        <w:t xml:space="preserve"> объектов коммунального комплекса</w:t>
      </w:r>
      <w:r w:rsidRPr="00D63E04">
        <w:rPr>
          <w:rFonts w:ascii="Times New Roman" w:eastAsia="Times New Roman" w:hAnsi="Times New Roman" w:cs="Times New Roman"/>
          <w:sz w:val="18"/>
          <w:szCs w:val="18"/>
          <w:lang w:eastAsia="ar-SA"/>
        </w:rPr>
        <w:t xml:space="preserve">, предназначенных для оказания услуг по теплоснабжению и водоснабжению </w:t>
      </w:r>
      <w:r w:rsidRPr="00D63E04">
        <w:rPr>
          <w:rFonts w:ascii="Times New Roman" w:eastAsia="Times New Roman" w:hAnsi="Times New Roman" w:cs="Times New Roman"/>
          <w:color w:val="000000"/>
          <w:sz w:val="18"/>
          <w:szCs w:val="18"/>
          <w:lang w:eastAsia="ru-RU"/>
        </w:rPr>
        <w:t>Сибир</w:t>
      </w:r>
      <w:r w:rsidRPr="00D63E04">
        <w:rPr>
          <w:rFonts w:ascii="Times New Roman" w:eastAsia="Times New Roman" w:hAnsi="Times New Roman" w:cs="Times New Roman"/>
          <w:sz w:val="18"/>
          <w:szCs w:val="18"/>
          <w:lang w:eastAsia="ru-RU"/>
        </w:rPr>
        <w:t xml:space="preserve">ского сельсовета </w:t>
      </w:r>
      <w:proofErr w:type="spellStart"/>
      <w:r w:rsidRPr="00D63E04">
        <w:rPr>
          <w:rFonts w:ascii="Times New Roman" w:eastAsia="Times New Roman" w:hAnsi="Times New Roman" w:cs="Times New Roman"/>
          <w:sz w:val="18"/>
          <w:szCs w:val="18"/>
          <w:lang w:eastAsia="ru-RU"/>
        </w:rPr>
        <w:t>Купинского</w:t>
      </w:r>
      <w:proofErr w:type="spellEnd"/>
      <w:r w:rsidRPr="00D63E04">
        <w:rPr>
          <w:rFonts w:ascii="Times New Roman" w:eastAsia="Times New Roman" w:hAnsi="Times New Roman" w:cs="Times New Roman"/>
          <w:sz w:val="18"/>
          <w:szCs w:val="18"/>
          <w:lang w:eastAsia="ru-RU"/>
        </w:rPr>
        <w:t xml:space="preserve"> района Новосибирской области</w:t>
      </w:r>
      <w:r w:rsidRPr="00D63E04">
        <w:rPr>
          <w:rFonts w:ascii="Times New Roman" w:eastAsia="Times New Roman" w:hAnsi="Times New Roman" w:cs="Times New Roman"/>
          <w:color w:val="26282F"/>
          <w:sz w:val="18"/>
          <w:szCs w:val="18"/>
          <w:lang w:eastAsia="ru-RU"/>
        </w:rPr>
        <w:t xml:space="preserve">, </w:t>
      </w:r>
      <w:r w:rsidRPr="00D63E04">
        <w:rPr>
          <w:rFonts w:ascii="Times New Roman" w:eastAsia="Times New Roman" w:hAnsi="Times New Roman" w:cs="Times New Roman"/>
          <w:sz w:val="18"/>
          <w:szCs w:val="18"/>
          <w:lang w:eastAsia="ru-RU"/>
        </w:rPr>
        <w:t>в целях модернизации и реконструкции коммунального комплекса.</w:t>
      </w:r>
    </w:p>
    <w:p w:rsidR="00D63E04" w:rsidRPr="00D63E04" w:rsidRDefault="00D63E04" w:rsidP="00D63E04">
      <w:pPr>
        <w:widowControl w:val="0"/>
        <w:autoSpaceDE w:val="0"/>
        <w:spacing w:after="0" w:line="240" w:lineRule="auto"/>
        <w:ind w:left="96" w:firstLine="564"/>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2. Утвердить конкурсную документацию по проведению открытого конкурса на право заключения концессионного соглашения </w:t>
      </w:r>
      <w:r w:rsidRPr="00D63E04">
        <w:rPr>
          <w:rFonts w:ascii="Times New Roman" w:eastAsia="Times New Roman" w:hAnsi="Times New Roman" w:cs="Times New Roman"/>
          <w:color w:val="000000"/>
          <w:sz w:val="18"/>
          <w:szCs w:val="18"/>
          <w:lang w:eastAsia="ru-RU"/>
        </w:rPr>
        <w:t>согласно приложению №1.</w:t>
      </w:r>
    </w:p>
    <w:p w:rsidR="00D63E04" w:rsidRPr="00D63E04" w:rsidRDefault="00D63E04" w:rsidP="00D63E04">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color w:val="000000"/>
          <w:sz w:val="18"/>
          <w:szCs w:val="18"/>
          <w:lang w:eastAsia="ru-RU"/>
        </w:rPr>
        <w:t>3. Настоящее постановление о</w:t>
      </w:r>
      <w:r w:rsidRPr="00D63E04">
        <w:rPr>
          <w:rFonts w:ascii="Times New Roman" w:eastAsia="Times New Roman" w:hAnsi="Times New Roman" w:cs="Times New Roman"/>
          <w:sz w:val="18"/>
          <w:szCs w:val="18"/>
          <w:lang w:eastAsia="ru-RU"/>
        </w:rPr>
        <w:t xml:space="preserve">публиковать в </w:t>
      </w:r>
      <w:r w:rsidRPr="00D63E04">
        <w:rPr>
          <w:rFonts w:ascii="Times New Roman" w:eastAsia="Times New Roman" w:hAnsi="Times New Roman" w:cs="Times New Roman"/>
          <w:color w:val="000000"/>
          <w:sz w:val="18"/>
          <w:szCs w:val="18"/>
          <w:lang w:eastAsia="ru-RU"/>
        </w:rPr>
        <w:t xml:space="preserve">информационном бюллетене «Муниципальные </w:t>
      </w:r>
      <w:proofErr w:type="gramStart"/>
      <w:r w:rsidRPr="00D63E04">
        <w:rPr>
          <w:rFonts w:ascii="Times New Roman" w:eastAsia="Times New Roman" w:hAnsi="Times New Roman" w:cs="Times New Roman"/>
          <w:color w:val="000000"/>
          <w:sz w:val="18"/>
          <w:szCs w:val="18"/>
          <w:lang w:eastAsia="ru-RU"/>
        </w:rPr>
        <w:t xml:space="preserve">ведомости» </w:t>
      </w:r>
      <w:r w:rsidRPr="00D63E04">
        <w:rPr>
          <w:rFonts w:ascii="Times New Roman" w:eastAsia="Times New Roman" w:hAnsi="Times New Roman" w:cs="Times New Roman"/>
          <w:sz w:val="18"/>
          <w:szCs w:val="18"/>
          <w:lang w:eastAsia="ru-RU"/>
        </w:rPr>
        <w:t xml:space="preserve"> и</w:t>
      </w:r>
      <w:proofErr w:type="gramEnd"/>
      <w:r w:rsidRPr="00D63E04">
        <w:rPr>
          <w:rFonts w:ascii="Times New Roman" w:eastAsia="Times New Roman" w:hAnsi="Times New Roman" w:cs="Times New Roman"/>
          <w:sz w:val="18"/>
          <w:szCs w:val="18"/>
          <w:lang w:eastAsia="ru-RU"/>
        </w:rPr>
        <w:t xml:space="preserve"> разместить</w:t>
      </w:r>
      <w:r w:rsidRPr="00D63E04">
        <w:rPr>
          <w:rFonts w:ascii="Times New Roman" w:eastAsia="Times New Roman" w:hAnsi="Times New Roman" w:cs="Times New Roman"/>
          <w:color w:val="000000"/>
          <w:sz w:val="18"/>
          <w:szCs w:val="18"/>
          <w:lang w:eastAsia="ru-RU"/>
        </w:rPr>
        <w:t xml:space="preserve"> на сайте закупок  </w:t>
      </w:r>
      <w:proofErr w:type="spellStart"/>
      <w:r w:rsidRPr="00D63E04">
        <w:rPr>
          <w:rFonts w:ascii="Times New Roman" w:eastAsia="Times New Roman" w:hAnsi="Times New Roman" w:cs="Times New Roman"/>
          <w:color w:val="000000"/>
          <w:sz w:val="18"/>
          <w:szCs w:val="18"/>
          <w:lang w:val="en-US" w:eastAsia="ru-RU"/>
        </w:rPr>
        <w:t>torgu</w:t>
      </w:r>
      <w:proofErr w:type="spellEnd"/>
      <w:r w:rsidRPr="00D63E04">
        <w:rPr>
          <w:rFonts w:ascii="Times New Roman" w:eastAsia="Times New Roman" w:hAnsi="Times New Roman" w:cs="Times New Roman"/>
          <w:color w:val="000000"/>
          <w:sz w:val="18"/>
          <w:szCs w:val="18"/>
          <w:lang w:eastAsia="ru-RU"/>
        </w:rPr>
        <w:t>.</w:t>
      </w:r>
      <w:proofErr w:type="spellStart"/>
      <w:r w:rsidRPr="00D63E04">
        <w:rPr>
          <w:rFonts w:ascii="Times New Roman" w:eastAsia="Times New Roman" w:hAnsi="Times New Roman" w:cs="Times New Roman"/>
          <w:color w:val="000000"/>
          <w:sz w:val="18"/>
          <w:szCs w:val="18"/>
          <w:lang w:val="en-US" w:eastAsia="ru-RU"/>
        </w:rPr>
        <w:t>gof</w:t>
      </w:r>
      <w:proofErr w:type="spellEnd"/>
      <w:r w:rsidRPr="00D63E04">
        <w:rPr>
          <w:rFonts w:ascii="Times New Roman" w:eastAsia="Times New Roman" w:hAnsi="Times New Roman" w:cs="Times New Roman"/>
          <w:color w:val="000000"/>
          <w:sz w:val="18"/>
          <w:szCs w:val="18"/>
          <w:lang w:eastAsia="ru-RU"/>
        </w:rPr>
        <w:t>.</w:t>
      </w:r>
      <w:proofErr w:type="spellStart"/>
      <w:r w:rsidRPr="00D63E04">
        <w:rPr>
          <w:rFonts w:ascii="Times New Roman" w:eastAsia="Times New Roman" w:hAnsi="Times New Roman" w:cs="Times New Roman"/>
          <w:color w:val="000000"/>
          <w:sz w:val="18"/>
          <w:szCs w:val="18"/>
          <w:lang w:val="en-US" w:eastAsia="ru-RU"/>
        </w:rPr>
        <w:t>ru</w:t>
      </w:r>
      <w:proofErr w:type="spellEnd"/>
      <w:r w:rsidRPr="00D63E04">
        <w:rPr>
          <w:rFonts w:ascii="Times New Roman" w:eastAsia="Times New Roman" w:hAnsi="Times New Roman" w:cs="Times New Roman"/>
          <w:color w:val="000000"/>
          <w:sz w:val="18"/>
          <w:szCs w:val="18"/>
          <w:lang w:eastAsia="ru-RU"/>
        </w:rPr>
        <w:t>, и на сайте администрации Сибирского сельсовета изве</w:t>
      </w:r>
      <w:r w:rsidRPr="00D63E04">
        <w:rPr>
          <w:rFonts w:ascii="Times New Roman" w:eastAsia="Times New Roman" w:hAnsi="Times New Roman" w:cs="Times New Roman"/>
          <w:sz w:val="18"/>
          <w:szCs w:val="18"/>
          <w:lang w:eastAsia="ru-RU"/>
        </w:rPr>
        <w:t>щение о проведении открытого конкурса на право заключения концессионного соглашения .</w:t>
      </w:r>
    </w:p>
    <w:p w:rsidR="00D63E04" w:rsidRPr="00D63E04" w:rsidRDefault="00D63E04" w:rsidP="00D63E04">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4. Контроль над исполнением настоящего постановления оставляю за собой.</w:t>
      </w:r>
    </w:p>
    <w:p w:rsidR="00D63E04" w:rsidRPr="00D63E04" w:rsidRDefault="00D63E04" w:rsidP="00D63E04">
      <w:pPr>
        <w:spacing w:after="0" w:line="240" w:lineRule="auto"/>
        <w:jc w:val="both"/>
        <w:rPr>
          <w:rFonts w:ascii="Times New Roman" w:eastAsia="Times New Roman" w:hAnsi="Times New Roman" w:cs="Times New Roman"/>
          <w:b/>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Глава Сибирского сельсовета </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roofErr w:type="spellStart"/>
      <w:r w:rsidRPr="00D63E04">
        <w:rPr>
          <w:rFonts w:ascii="Times New Roman" w:eastAsia="Times New Roman" w:hAnsi="Times New Roman" w:cs="Times New Roman"/>
          <w:sz w:val="18"/>
          <w:szCs w:val="18"/>
          <w:lang w:eastAsia="ru-RU"/>
        </w:rPr>
        <w:t>Купинского</w:t>
      </w:r>
      <w:proofErr w:type="spellEnd"/>
      <w:r w:rsidRPr="00D63E04">
        <w:rPr>
          <w:rFonts w:ascii="Times New Roman" w:eastAsia="Times New Roman" w:hAnsi="Times New Roman" w:cs="Times New Roman"/>
          <w:sz w:val="18"/>
          <w:szCs w:val="18"/>
          <w:lang w:eastAsia="ru-RU"/>
        </w:rPr>
        <w:t xml:space="preserve"> района Новосибирской области                                                               </w:t>
      </w:r>
      <w:proofErr w:type="spellStart"/>
      <w:r w:rsidRPr="00D63E04">
        <w:rPr>
          <w:rFonts w:ascii="Times New Roman" w:eastAsia="Times New Roman" w:hAnsi="Times New Roman" w:cs="Times New Roman"/>
          <w:sz w:val="18"/>
          <w:szCs w:val="18"/>
          <w:lang w:eastAsia="ru-RU"/>
        </w:rPr>
        <w:t>О.С.Алексеева</w:t>
      </w:r>
      <w:proofErr w:type="spellEnd"/>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uppressAutoHyphens/>
        <w:spacing w:after="0" w:line="240" w:lineRule="auto"/>
        <w:rPr>
          <w:rFonts w:ascii="Times New Roman" w:eastAsia="Calibri" w:hAnsi="Times New Roman" w:cs="Times New Roman"/>
          <w:sz w:val="18"/>
          <w:szCs w:val="18"/>
          <w:lang w:eastAsia="ar-SA"/>
        </w:rPr>
      </w:pPr>
      <w:r w:rsidRPr="00D63E04">
        <w:rPr>
          <w:rFonts w:ascii="Times New Roman" w:eastAsia="Calibri" w:hAnsi="Times New Roman" w:cs="Times New Roman"/>
          <w:sz w:val="18"/>
          <w:szCs w:val="18"/>
          <w:lang w:eastAsia="ar-SA"/>
        </w:rPr>
        <w:t xml:space="preserve">                                                                                                           Приложение № 1 к постановлению </w:t>
      </w:r>
    </w:p>
    <w:p w:rsidR="00D63E04" w:rsidRPr="00D63E04" w:rsidRDefault="00D63E04" w:rsidP="00D63E04">
      <w:pPr>
        <w:suppressAutoHyphens/>
        <w:spacing w:after="0" w:line="240" w:lineRule="auto"/>
        <w:rPr>
          <w:rFonts w:ascii="Times New Roman" w:eastAsia="Calibri" w:hAnsi="Times New Roman" w:cs="Times New Roman"/>
          <w:sz w:val="18"/>
          <w:szCs w:val="18"/>
          <w:lang w:eastAsia="ar-SA"/>
        </w:rPr>
      </w:pPr>
      <w:r w:rsidRPr="00D63E04">
        <w:rPr>
          <w:rFonts w:ascii="Times New Roman" w:eastAsia="Calibri" w:hAnsi="Times New Roman" w:cs="Times New Roman"/>
          <w:sz w:val="18"/>
          <w:szCs w:val="18"/>
          <w:lang w:eastAsia="ar-SA"/>
        </w:rPr>
        <w:t xml:space="preserve">                                                                                                           </w:t>
      </w:r>
      <w:proofErr w:type="gramStart"/>
      <w:r w:rsidRPr="00D63E04">
        <w:rPr>
          <w:rFonts w:ascii="Times New Roman" w:eastAsia="Calibri" w:hAnsi="Times New Roman" w:cs="Times New Roman"/>
          <w:sz w:val="18"/>
          <w:szCs w:val="18"/>
          <w:lang w:eastAsia="ar-SA"/>
        </w:rPr>
        <w:t>администрации</w:t>
      </w:r>
      <w:proofErr w:type="gramEnd"/>
      <w:r w:rsidRPr="00D63E04">
        <w:rPr>
          <w:rFonts w:ascii="Times New Roman" w:eastAsia="Calibri" w:hAnsi="Times New Roman" w:cs="Times New Roman"/>
          <w:sz w:val="18"/>
          <w:szCs w:val="18"/>
          <w:lang w:eastAsia="ar-SA"/>
        </w:rPr>
        <w:t xml:space="preserve"> Сибирского сельсовета</w:t>
      </w:r>
    </w:p>
    <w:p w:rsidR="00D63E04" w:rsidRPr="00D63E04" w:rsidRDefault="00D63E04" w:rsidP="00D63E04">
      <w:pPr>
        <w:suppressAutoHyphens/>
        <w:spacing w:after="0" w:line="240" w:lineRule="auto"/>
        <w:rPr>
          <w:rFonts w:ascii="Times New Roman" w:eastAsia="Calibri" w:hAnsi="Times New Roman" w:cs="Times New Roman"/>
          <w:sz w:val="18"/>
          <w:szCs w:val="18"/>
          <w:lang w:eastAsia="ar-SA"/>
        </w:rPr>
      </w:pPr>
      <w:r w:rsidRPr="00D63E04">
        <w:rPr>
          <w:rFonts w:ascii="Times New Roman" w:eastAsia="Calibri" w:hAnsi="Times New Roman" w:cs="Times New Roman"/>
          <w:sz w:val="18"/>
          <w:szCs w:val="18"/>
          <w:lang w:eastAsia="ar-SA"/>
        </w:rPr>
        <w:t xml:space="preserve">                                                                                                           </w:t>
      </w:r>
      <w:proofErr w:type="gramStart"/>
      <w:r w:rsidRPr="00D63E04">
        <w:rPr>
          <w:rFonts w:ascii="Times New Roman" w:eastAsia="Calibri" w:hAnsi="Times New Roman" w:cs="Times New Roman"/>
          <w:sz w:val="18"/>
          <w:szCs w:val="18"/>
          <w:lang w:eastAsia="ar-SA"/>
        </w:rPr>
        <w:t>от  27.09.2022г.</w:t>
      </w:r>
      <w:proofErr w:type="gramEnd"/>
      <w:r w:rsidRPr="00D63E04">
        <w:rPr>
          <w:rFonts w:ascii="Times New Roman" w:eastAsia="Calibri" w:hAnsi="Times New Roman" w:cs="Times New Roman"/>
          <w:sz w:val="18"/>
          <w:szCs w:val="18"/>
          <w:lang w:eastAsia="ar-SA"/>
        </w:rPr>
        <w:t xml:space="preserve">  № 55</w:t>
      </w:r>
    </w:p>
    <w:p w:rsidR="00D63E04" w:rsidRPr="00D63E04" w:rsidRDefault="00D63E04" w:rsidP="00D63E04">
      <w:pPr>
        <w:widowControl w:val="0"/>
        <w:autoSpaceDE w:val="0"/>
        <w:spacing w:line="254" w:lineRule="auto"/>
        <w:jc w:val="both"/>
        <w:rPr>
          <w:rFonts w:ascii="Times New Roman" w:eastAsia="Calibri" w:hAnsi="Times New Roman" w:cs="Times New Roman"/>
          <w:sz w:val="18"/>
          <w:szCs w:val="18"/>
        </w:rPr>
      </w:pPr>
    </w:p>
    <w:p w:rsidR="00D63E04" w:rsidRPr="00D63E04" w:rsidRDefault="00D63E04" w:rsidP="00D63E04">
      <w:pPr>
        <w:autoSpaceDE w:val="0"/>
        <w:autoSpaceDN w:val="0"/>
        <w:adjustRightInd w:val="0"/>
        <w:spacing w:after="0" w:line="240" w:lineRule="auto"/>
        <w:ind w:firstLine="540"/>
        <w:jc w:val="right"/>
        <w:rPr>
          <w:rFonts w:ascii="Times New Roman" w:eastAsia="Times New Roman" w:hAnsi="Times New Roman" w:cs="Times New Roman"/>
          <w:color w:val="000000"/>
          <w:sz w:val="18"/>
          <w:szCs w:val="18"/>
          <w:lang w:eastAsia="ru-RU"/>
        </w:rPr>
      </w:pPr>
    </w:p>
    <w:p w:rsidR="00D63E04" w:rsidRPr="00D63E04" w:rsidRDefault="00D63E04" w:rsidP="00D63E04">
      <w:pPr>
        <w:autoSpaceDE w:val="0"/>
        <w:autoSpaceDN w:val="0"/>
        <w:adjustRightInd w:val="0"/>
        <w:spacing w:after="0" w:line="240" w:lineRule="auto"/>
        <w:ind w:firstLine="540"/>
        <w:jc w:val="center"/>
        <w:rPr>
          <w:rFonts w:ascii="Times New Roman" w:eastAsia="Times New Roman" w:hAnsi="Times New Roman" w:cs="Times New Roman"/>
          <w:color w:val="000000"/>
          <w:sz w:val="18"/>
          <w:szCs w:val="18"/>
          <w:lang w:eastAsia="ru-RU"/>
        </w:rPr>
      </w:pPr>
    </w:p>
    <w:p w:rsidR="00D63E04" w:rsidRPr="00D63E04" w:rsidRDefault="00D63E04" w:rsidP="00D63E04">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D63E04" w:rsidRPr="00D63E04" w:rsidRDefault="00D63E04" w:rsidP="00D63E04">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D63E04" w:rsidRPr="00D63E04" w:rsidRDefault="00D63E04" w:rsidP="00D63E04">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D63E04" w:rsidRPr="00D63E04" w:rsidRDefault="00D63E04" w:rsidP="00D63E04">
      <w:pPr>
        <w:widowControl w:val="0"/>
        <w:autoSpaceDE w:val="0"/>
        <w:spacing w:line="254" w:lineRule="auto"/>
        <w:jc w:val="center"/>
        <w:rPr>
          <w:rFonts w:ascii="Times New Roman" w:eastAsia="Calibri" w:hAnsi="Times New Roman" w:cs="Times New Roman"/>
          <w:sz w:val="18"/>
          <w:szCs w:val="18"/>
        </w:rPr>
      </w:pPr>
    </w:p>
    <w:p w:rsidR="00D63E04" w:rsidRPr="00D63E04" w:rsidRDefault="00D63E04" w:rsidP="00D63E04">
      <w:pPr>
        <w:widowControl w:val="0"/>
        <w:autoSpaceDE w:val="0"/>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КОНКУРСНАЯ ДОКУМЕНТАЦИЯ</w:t>
      </w:r>
    </w:p>
    <w:p w:rsidR="00D63E04" w:rsidRPr="00D63E04" w:rsidRDefault="00D63E04" w:rsidP="00D63E04">
      <w:pPr>
        <w:suppressAutoHyphens/>
        <w:spacing w:after="0" w:line="240" w:lineRule="auto"/>
        <w:rPr>
          <w:rFonts w:ascii="Times New Roman" w:eastAsia="Calibri" w:hAnsi="Times New Roman" w:cs="Times New Roman"/>
          <w:sz w:val="18"/>
          <w:szCs w:val="18"/>
          <w:lang w:eastAsia="ar-SA"/>
        </w:rPr>
      </w:pPr>
      <w:proofErr w:type="gramStart"/>
      <w:r w:rsidRPr="00D63E04">
        <w:rPr>
          <w:rFonts w:ascii="Times New Roman" w:eastAsia="Calibri" w:hAnsi="Times New Roman" w:cs="Times New Roman"/>
          <w:sz w:val="18"/>
          <w:szCs w:val="18"/>
          <w:lang w:eastAsia="ar-SA"/>
        </w:rPr>
        <w:t>по</w:t>
      </w:r>
      <w:proofErr w:type="gramEnd"/>
      <w:r w:rsidRPr="00D63E04">
        <w:rPr>
          <w:rFonts w:ascii="Times New Roman" w:eastAsia="Calibri" w:hAnsi="Times New Roman" w:cs="Times New Roman"/>
          <w:sz w:val="18"/>
          <w:szCs w:val="18"/>
          <w:lang w:eastAsia="ar-SA"/>
        </w:rPr>
        <w:t xml:space="preserve"> проведению открытого конкурса на право заключения концессионного соглашения объектов коммунального комплекса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 </w:t>
      </w:r>
    </w:p>
    <w:p w:rsidR="00D63E04" w:rsidRPr="00D63E04" w:rsidRDefault="00D63E04" w:rsidP="00D63E04">
      <w:pPr>
        <w:widowControl w:val="0"/>
        <w:autoSpaceDE w:val="0"/>
        <w:spacing w:line="254" w:lineRule="auto"/>
        <w:jc w:val="center"/>
        <w:rPr>
          <w:rFonts w:ascii="Times New Roman" w:eastAsia="Calibri" w:hAnsi="Times New Roman" w:cs="Times New Roman"/>
          <w:b/>
          <w:sz w:val="18"/>
          <w:szCs w:val="18"/>
        </w:rPr>
      </w:pPr>
    </w:p>
    <w:p w:rsidR="00D63E04" w:rsidRPr="00D63E04" w:rsidRDefault="00D63E04" w:rsidP="00D63E04">
      <w:pPr>
        <w:shd w:val="clear" w:color="auto" w:fill="FFFFFF"/>
        <w:autoSpaceDE w:val="0"/>
        <w:autoSpaceDN w:val="0"/>
        <w:adjustRightInd w:val="0"/>
        <w:spacing w:line="254" w:lineRule="auto"/>
        <w:jc w:val="both"/>
        <w:rPr>
          <w:rFonts w:ascii="Times New Roman" w:eastAsia="Calibri" w:hAnsi="Times New Roman" w:cs="Times New Roman"/>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widowControl w:val="0"/>
        <w:autoSpaceDE w:val="0"/>
        <w:spacing w:line="254" w:lineRule="auto"/>
        <w:jc w:val="center"/>
        <w:rPr>
          <w:rFonts w:ascii="Times New Roman" w:eastAsia="Calibri" w:hAnsi="Times New Roman" w:cs="Times New Roman"/>
          <w:sz w:val="18"/>
          <w:szCs w:val="18"/>
        </w:rPr>
      </w:pPr>
      <w:proofErr w:type="spellStart"/>
      <w:r w:rsidRPr="00D63E04">
        <w:rPr>
          <w:rFonts w:ascii="Times New Roman" w:eastAsia="Calibri" w:hAnsi="Times New Roman" w:cs="Times New Roman"/>
          <w:sz w:val="18"/>
          <w:szCs w:val="18"/>
        </w:rPr>
        <w:t>п.Сибирский</w:t>
      </w:r>
      <w:proofErr w:type="spellEnd"/>
    </w:p>
    <w:p w:rsidR="00D63E04" w:rsidRPr="00D63E04" w:rsidRDefault="00D63E04" w:rsidP="00D63E04">
      <w:pPr>
        <w:widowControl w:val="0"/>
        <w:autoSpaceDE w:val="0"/>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2022</w:t>
      </w: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autoSpaceDE w:val="0"/>
        <w:autoSpaceDN w:val="0"/>
        <w:adjustRightInd w:val="0"/>
        <w:spacing w:line="254" w:lineRule="auto"/>
        <w:jc w:val="center"/>
        <w:rPr>
          <w:rFonts w:ascii="Times New Roman" w:eastAsia="Calibri" w:hAnsi="Times New Roman" w:cs="Times New Roman"/>
          <w:b/>
          <w:bCs/>
          <w:color w:val="000000"/>
          <w:sz w:val="18"/>
          <w:szCs w:val="18"/>
        </w:rPr>
      </w:pPr>
      <w:r w:rsidRPr="00D63E04">
        <w:rPr>
          <w:rFonts w:ascii="Times New Roman" w:eastAsia="Calibri" w:hAnsi="Times New Roman" w:cs="Times New Roman"/>
          <w:b/>
          <w:bCs/>
          <w:color w:val="000000"/>
          <w:sz w:val="18"/>
          <w:szCs w:val="18"/>
        </w:rPr>
        <w:t>ПРИГЛАШЕНИЕ К УЧАСТИЮ В КОНКУРСЕ</w:t>
      </w:r>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b/>
          <w:color w:val="FF0000"/>
          <w:sz w:val="18"/>
          <w:szCs w:val="18"/>
          <w:lang w:eastAsia="ru-RU"/>
        </w:rPr>
      </w:pPr>
      <w:proofErr w:type="gramStart"/>
      <w:r w:rsidRPr="00D63E04">
        <w:rPr>
          <w:rFonts w:ascii="Times New Roman" w:eastAsia="Times New Roman" w:hAnsi="Times New Roman" w:cs="Times New Roman"/>
          <w:i/>
          <w:sz w:val="18"/>
          <w:szCs w:val="18"/>
          <w:lang w:eastAsia="ru-RU"/>
        </w:rPr>
        <w:t>администрация</w:t>
      </w:r>
      <w:proofErr w:type="gramEnd"/>
      <w:r w:rsidRPr="00D63E04">
        <w:rPr>
          <w:rFonts w:ascii="Times New Roman" w:eastAsia="Times New Roman" w:hAnsi="Times New Roman" w:cs="Times New Roman"/>
          <w:i/>
          <w:sz w:val="18"/>
          <w:szCs w:val="18"/>
          <w:lang w:eastAsia="ru-RU"/>
        </w:rPr>
        <w:t xml:space="preserve"> Сибирского сельсовета </w:t>
      </w:r>
      <w:proofErr w:type="spellStart"/>
      <w:r w:rsidRPr="00D63E04">
        <w:rPr>
          <w:rFonts w:ascii="Times New Roman" w:eastAsia="Times New Roman" w:hAnsi="Times New Roman" w:cs="Times New Roman"/>
          <w:i/>
          <w:sz w:val="18"/>
          <w:szCs w:val="18"/>
          <w:lang w:eastAsia="ru-RU"/>
        </w:rPr>
        <w:t>Купинского</w:t>
      </w:r>
      <w:proofErr w:type="spellEnd"/>
      <w:r w:rsidRPr="00D63E04">
        <w:rPr>
          <w:rFonts w:ascii="Times New Roman" w:eastAsia="Times New Roman" w:hAnsi="Times New Roman" w:cs="Times New Roman"/>
          <w:i/>
          <w:sz w:val="18"/>
          <w:szCs w:val="18"/>
          <w:lang w:eastAsia="ru-RU"/>
        </w:rPr>
        <w:t xml:space="preserve"> района Новосибирской области</w:t>
      </w:r>
      <w:r w:rsidRPr="00D63E04">
        <w:rPr>
          <w:rFonts w:ascii="Times New Roman" w:eastAsia="Times New Roman" w:hAnsi="Times New Roman" w:cs="Times New Roman"/>
          <w:sz w:val="18"/>
          <w:szCs w:val="18"/>
          <w:lang w:eastAsia="ru-RU"/>
        </w:rPr>
        <w:t xml:space="preserve"> приглашает к участию в открытом конкурсе </w:t>
      </w:r>
      <w:r w:rsidRPr="00D63E04">
        <w:rPr>
          <w:rFonts w:ascii="Times New Roman" w:eastAsia="Times New Roman" w:hAnsi="Times New Roman" w:cs="Times New Roman"/>
          <w:color w:val="000000"/>
          <w:sz w:val="18"/>
          <w:szCs w:val="18"/>
          <w:lang w:eastAsia="ru-RU"/>
        </w:rPr>
        <w:t xml:space="preserve">на право заключения концессионного соглашения в отношении </w:t>
      </w:r>
      <w:r w:rsidRPr="00D63E04">
        <w:rPr>
          <w:rFonts w:ascii="Times New Roman" w:eastAsia="Times New Roman"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Times New Roman" w:hAnsi="Times New Roman" w:cs="Times New Roman"/>
          <w:sz w:val="18"/>
          <w:szCs w:val="18"/>
          <w:lang w:eastAsia="ru-RU"/>
        </w:rPr>
        <w:t xml:space="preserve">, находящихся  </w:t>
      </w:r>
      <w:r w:rsidRPr="00D63E04">
        <w:rPr>
          <w:rFonts w:ascii="Times New Roman" w:eastAsia="Times New Roman" w:hAnsi="Times New Roman" w:cs="Times New Roman"/>
          <w:sz w:val="18"/>
          <w:szCs w:val="18"/>
          <w:lang w:eastAsia="ar-SA"/>
        </w:rPr>
        <w:t xml:space="preserve">в собственности Сибирского сельсовета </w:t>
      </w:r>
      <w:proofErr w:type="spellStart"/>
      <w:r w:rsidRPr="00D63E04">
        <w:rPr>
          <w:rFonts w:ascii="Times New Roman" w:eastAsia="Times New Roman" w:hAnsi="Times New Roman" w:cs="Times New Roman"/>
          <w:sz w:val="18"/>
          <w:szCs w:val="18"/>
          <w:lang w:eastAsia="ar-SA"/>
        </w:rPr>
        <w:t>Купинского</w:t>
      </w:r>
      <w:proofErr w:type="spellEnd"/>
      <w:r w:rsidRPr="00D63E04">
        <w:rPr>
          <w:rFonts w:ascii="Times New Roman" w:eastAsia="Times New Roman" w:hAnsi="Times New Roman" w:cs="Times New Roman"/>
          <w:sz w:val="18"/>
          <w:szCs w:val="18"/>
          <w:lang w:eastAsia="ar-SA"/>
        </w:rPr>
        <w:t xml:space="preserve"> района Новосибирской области</w:t>
      </w:r>
      <w:r w:rsidRPr="00D63E04">
        <w:rPr>
          <w:rFonts w:ascii="Times New Roman" w:eastAsia="Times New Roman" w:hAnsi="Times New Roman" w:cs="Times New Roman"/>
          <w:sz w:val="18"/>
          <w:szCs w:val="18"/>
          <w:lang w:eastAsia="ru-RU"/>
        </w:rPr>
        <w:t xml:space="preserve">, в целях </w:t>
      </w:r>
      <w:r w:rsidRPr="00D63E04">
        <w:rPr>
          <w:rFonts w:ascii="Times New Roman" w:eastAsia="Times New Roman" w:hAnsi="Times New Roman" w:cs="Times New Roman"/>
          <w:i/>
          <w:sz w:val="18"/>
          <w:szCs w:val="18"/>
          <w:lang w:eastAsia="ru-RU"/>
        </w:rPr>
        <w:t>их эксплуатации</w:t>
      </w:r>
      <w:r w:rsidRPr="00D63E04">
        <w:rPr>
          <w:rFonts w:ascii="Times New Roman" w:eastAsia="Times New Roman" w:hAnsi="Times New Roman" w:cs="Times New Roman"/>
          <w:sz w:val="18"/>
          <w:szCs w:val="18"/>
          <w:lang w:eastAsia="ru-RU"/>
        </w:rPr>
        <w:t xml:space="preserve">, </w:t>
      </w:r>
      <w:r w:rsidRPr="00D63E04">
        <w:rPr>
          <w:rFonts w:ascii="Times New Roman" w:eastAsia="Times New Roman" w:hAnsi="Times New Roman" w:cs="Times New Roman"/>
          <w:i/>
          <w:sz w:val="18"/>
          <w:szCs w:val="18"/>
          <w:lang w:eastAsia="ru-RU"/>
        </w:rPr>
        <w:t>реконструкции и модернизации.</w:t>
      </w:r>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Настоящим приглашаются к участию в открытом конкурсе, полная информация о котором указана в конкурсной документации,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63E04" w:rsidRPr="00D63E04" w:rsidRDefault="00D63E04" w:rsidP="00D63E04">
      <w:pPr>
        <w:keepNext/>
        <w:keepLines/>
        <w:widowControl w:val="0"/>
        <w:suppressLineNumbers/>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На официальном сайте также будут размещаться все изменения или дополнения к конкурсной документации, в случае возникновения таковых. </w:t>
      </w:r>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Все изменения и дополнения конкурсной документации будут направляться всем Участникам конкурса, направившим соответствующие заявления и получившим конкурсную документацию на бумажном носителе.</w:t>
      </w:r>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Обращаем внимание на то, что Участники конкурса, получившие конкурсную документацию с официального сайта и не направившие заявления на получение конкурсной документации на бумажном носителе, должны самостоятельно отслеживать появление на официальном сайте изменений или дополнений к конкурсной документации. Заказчик не несет обязательств или ответственность в случае неполучения такими Участниками изменений или дополнений к конкурсной документации.</w:t>
      </w:r>
      <w:bookmarkStart w:id="0" w:name="_%252525D0%252525A0%252525D0%25252590%25"/>
      <w:bookmarkEnd w:id="0"/>
      <w:r w:rsidRPr="00D63E04">
        <w:rPr>
          <w:rFonts w:ascii="Times New Roman" w:eastAsia="Times New Roman" w:hAnsi="Times New Roman" w:cs="Times New Roman"/>
          <w:sz w:val="18"/>
          <w:szCs w:val="18"/>
          <w:lang w:eastAsia="ru-RU"/>
        </w:rPr>
        <w:t xml:space="preserve"> </w:t>
      </w:r>
    </w:p>
    <w:p w:rsidR="00D63E04" w:rsidRPr="00D63E04" w:rsidRDefault="00D63E04" w:rsidP="00D63E04">
      <w:pPr>
        <w:widowControl w:val="0"/>
        <w:autoSpaceDE w:val="0"/>
        <w:autoSpaceDN w:val="0"/>
        <w:adjustRightInd w:val="0"/>
        <w:spacing w:line="254" w:lineRule="auto"/>
        <w:ind w:firstLine="540"/>
        <w:jc w:val="both"/>
        <w:rPr>
          <w:rFonts w:ascii="Times New Roman" w:eastAsia="Calibri" w:hAnsi="Times New Roman" w:cs="Times New Roman"/>
          <w:i/>
          <w:sz w:val="18"/>
          <w:szCs w:val="18"/>
        </w:rPr>
      </w:pPr>
      <w:r w:rsidRPr="00D63E04">
        <w:rPr>
          <w:rFonts w:ascii="Times New Roman" w:eastAsia="Calibri" w:hAnsi="Times New Roman" w:cs="Times New Roman"/>
          <w:sz w:val="18"/>
          <w:szCs w:val="18"/>
        </w:rPr>
        <w:t>Заявление о предоставлении конкурсной документации должно содержать следующую информацию: полное фирменное наименование Участника конкурса; адрес; номера телефонов и факсов Участника; адрес электронной почты; Ф.И.О., должность лица, ответственного за составление заявки на участие в конкурсе от Участника</w:t>
      </w:r>
      <w:r w:rsidRPr="00D63E04">
        <w:rPr>
          <w:rFonts w:ascii="Times New Roman" w:eastAsia="Calibri" w:hAnsi="Times New Roman" w:cs="Times New Roman"/>
          <w:i/>
          <w:sz w:val="18"/>
          <w:szCs w:val="18"/>
        </w:rPr>
        <w:t xml:space="preserve">. </w:t>
      </w:r>
    </w:p>
    <w:p w:rsidR="00D63E04" w:rsidRPr="00D63E04" w:rsidRDefault="00D63E04" w:rsidP="00D63E04">
      <w:pPr>
        <w:spacing w:after="0" w:line="240" w:lineRule="auto"/>
        <w:rPr>
          <w:rFonts w:ascii="Times New Roman" w:eastAsia="Times New Roman" w:hAnsi="Times New Roman" w:cs="Times New Roman"/>
          <w:b/>
          <w:sz w:val="18"/>
          <w:szCs w:val="18"/>
        </w:rPr>
      </w:pPr>
    </w:p>
    <w:p w:rsidR="00D63E04" w:rsidRPr="00D63E04" w:rsidRDefault="00D63E04" w:rsidP="00D63E04">
      <w:pPr>
        <w:spacing w:after="0" w:line="240" w:lineRule="auto"/>
        <w:jc w:val="center"/>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1. ОБЩИЕ СВЕДЕНИЯ</w:t>
      </w:r>
    </w:p>
    <w:p w:rsidR="00D63E04" w:rsidRPr="00D63E04" w:rsidRDefault="00D63E04" w:rsidP="00D63E04">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18"/>
          <w:szCs w:val="18"/>
          <w:lang w:eastAsia="ru-RU"/>
        </w:rPr>
      </w:pPr>
      <w:r w:rsidRPr="00D63E04">
        <w:rPr>
          <w:rFonts w:ascii="Times New Roman" w:eastAsia="Times New Roman" w:hAnsi="Times New Roman" w:cs="Times New Roman"/>
          <w:color w:val="000000"/>
          <w:sz w:val="18"/>
          <w:szCs w:val="18"/>
          <w:lang w:eastAsia="ru-RU"/>
        </w:rPr>
        <w:t>1.1. Настоящий открытый конкурс проводится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Федеральным законом от 07.12.2011 г. № 416-ФЗ «О водоснабжении и водоотведении», Постановлением Правительства РФ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p w:rsidR="00D63E04" w:rsidRPr="00D63E04" w:rsidRDefault="00D63E04" w:rsidP="00D63E04">
      <w:pPr>
        <w:suppressAutoHyphens/>
        <w:spacing w:after="0" w:line="240" w:lineRule="auto"/>
        <w:ind w:right="-75"/>
        <w:jc w:val="both"/>
        <w:rPr>
          <w:rFonts w:ascii="Times New Roman" w:eastAsia="Calibri" w:hAnsi="Times New Roman" w:cs="Times New Roman"/>
          <w:sz w:val="18"/>
          <w:szCs w:val="18"/>
          <w:lang w:eastAsia="ar-SA"/>
        </w:rPr>
      </w:pPr>
      <w:r w:rsidRPr="00D63E04">
        <w:rPr>
          <w:rFonts w:ascii="Times New Roman" w:eastAsia="Calibri" w:hAnsi="Times New Roman" w:cs="Times New Roman"/>
          <w:color w:val="000000"/>
          <w:sz w:val="18"/>
          <w:szCs w:val="18"/>
          <w:lang w:eastAsia="ar-SA"/>
        </w:rPr>
        <w:t xml:space="preserve">1.2. </w:t>
      </w:r>
      <w:r w:rsidRPr="00D63E04">
        <w:rPr>
          <w:rFonts w:ascii="Times New Roman" w:eastAsia="Calibri" w:hAnsi="Times New Roman" w:cs="Times New Roman"/>
          <w:sz w:val="18"/>
          <w:szCs w:val="18"/>
          <w:lang w:eastAsia="ar-SA"/>
        </w:rPr>
        <w:t xml:space="preserve">В соответствии с постановлением администрации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 от « 27 » сентября 2022г.№ 55 «О проведении открытого конкурса на право заключения концессионного соглашения</w:t>
      </w:r>
      <w:r w:rsidRPr="00D63E04">
        <w:rPr>
          <w:rFonts w:ascii="Times New Roman" w:eastAsia="Calibri" w:hAnsi="Times New Roman" w:cs="Times New Roman"/>
          <w:color w:val="000000"/>
          <w:sz w:val="18"/>
          <w:szCs w:val="18"/>
          <w:lang w:eastAsia="ar-SA"/>
        </w:rPr>
        <w:t xml:space="preserve"> </w:t>
      </w:r>
      <w:r w:rsidRPr="00D63E04">
        <w:rPr>
          <w:rFonts w:ascii="Times New Roman" w:eastAsia="Calibri" w:hAnsi="Times New Roman" w:cs="Times New Roman"/>
          <w:sz w:val="18"/>
          <w:szCs w:val="18"/>
          <w:lang w:eastAsia="ar-SA"/>
        </w:rPr>
        <w:t>в отношении</w:t>
      </w:r>
      <w:r w:rsidRPr="00D63E04">
        <w:rPr>
          <w:rFonts w:ascii="Times New Roman" w:eastAsia="Calibri" w:hAnsi="Times New Roman" w:cs="Times New Roman"/>
          <w:color w:val="000000"/>
          <w:sz w:val="18"/>
          <w:szCs w:val="18"/>
          <w:lang w:eastAsia="ar-SA"/>
        </w:rPr>
        <w:t xml:space="preserve"> объектов коммунального комплекса</w:t>
      </w:r>
      <w:r w:rsidRPr="00D63E04">
        <w:rPr>
          <w:rFonts w:ascii="Times New Roman" w:eastAsia="Calibri" w:hAnsi="Times New Roman" w:cs="Times New Roman"/>
          <w:sz w:val="18"/>
          <w:szCs w:val="18"/>
          <w:lang w:eastAsia="ar-SA"/>
        </w:rPr>
        <w:t>, предназначенных для оказания услуг по теплоснабжению и водоснабжению</w:t>
      </w:r>
      <w:r w:rsidRPr="00D63E04">
        <w:rPr>
          <w:rFonts w:ascii="Times New Roman" w:eastAsia="Calibri" w:hAnsi="Times New Roman" w:cs="Times New Roman"/>
          <w:color w:val="000000"/>
          <w:sz w:val="18"/>
          <w:szCs w:val="18"/>
          <w:lang w:eastAsia="ar-SA"/>
        </w:rPr>
        <w:t xml:space="preserve"> Сибирского сельсовета </w:t>
      </w:r>
      <w:proofErr w:type="spellStart"/>
      <w:r w:rsidRPr="00D63E04">
        <w:rPr>
          <w:rFonts w:ascii="Times New Roman" w:eastAsia="Calibri" w:hAnsi="Times New Roman" w:cs="Times New Roman"/>
          <w:color w:val="000000"/>
          <w:sz w:val="18"/>
          <w:szCs w:val="18"/>
          <w:lang w:eastAsia="ar-SA"/>
        </w:rPr>
        <w:t>Купинского</w:t>
      </w:r>
      <w:proofErr w:type="spellEnd"/>
      <w:r w:rsidRPr="00D63E04">
        <w:rPr>
          <w:rFonts w:ascii="Times New Roman" w:eastAsia="Calibri" w:hAnsi="Times New Roman" w:cs="Times New Roman"/>
          <w:color w:val="000000"/>
          <w:sz w:val="18"/>
          <w:szCs w:val="18"/>
          <w:lang w:eastAsia="ar-SA"/>
        </w:rPr>
        <w:t xml:space="preserve"> района Новосибирской области» </w:t>
      </w:r>
      <w:r w:rsidRPr="00D63E04">
        <w:rPr>
          <w:rFonts w:ascii="Times New Roman" w:eastAsia="Calibri" w:hAnsi="Times New Roman" w:cs="Times New Roman"/>
          <w:sz w:val="18"/>
          <w:szCs w:val="18"/>
          <w:lang w:eastAsia="ar-SA"/>
        </w:rPr>
        <w:t xml:space="preserve">предусмотрено проведение открытого конкурса на право заключения концессионного соглашения в отношении коммунального комплекса, являющегося собственностью Сибирского сельсовета, расположенного по адресу: Новосибирская область </w:t>
      </w:r>
      <w:proofErr w:type="spellStart"/>
      <w:r w:rsidRPr="00D63E04">
        <w:rPr>
          <w:rFonts w:ascii="Times New Roman" w:eastAsia="Calibri" w:hAnsi="Times New Roman" w:cs="Times New Roman"/>
          <w:sz w:val="18"/>
          <w:szCs w:val="18"/>
          <w:lang w:eastAsia="ar-SA"/>
        </w:rPr>
        <w:t>Купинский</w:t>
      </w:r>
      <w:proofErr w:type="spellEnd"/>
      <w:r w:rsidRPr="00D63E04">
        <w:rPr>
          <w:rFonts w:ascii="Times New Roman" w:eastAsia="Calibri" w:hAnsi="Times New Roman" w:cs="Times New Roman"/>
          <w:sz w:val="18"/>
          <w:szCs w:val="18"/>
          <w:lang w:eastAsia="ar-SA"/>
        </w:rPr>
        <w:t xml:space="preserve"> район ,п.Сибирский,ул.Учительская,11(далее - концессионное соглашение).</w:t>
      </w:r>
    </w:p>
    <w:p w:rsidR="00D63E04" w:rsidRPr="00D63E04" w:rsidRDefault="00D63E04" w:rsidP="00D63E04">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Концессионное соглашение предусматривает реконструкцию объектов для обеспечения бесперебойного и качественного предоставление потребителям п. Сибирского услуг по теплоснабжению и водоснабжению.</w:t>
      </w:r>
    </w:p>
    <w:p w:rsidR="00D63E04" w:rsidRPr="00D63E04" w:rsidRDefault="00D63E04" w:rsidP="00D63E04">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По смыслу п. 3 ст. 3 Федерального закона от 21.07.2005 №115-ФЗ «О концессионных соглашениях» проведение работ по реконструкции в рамках концессионного соглашения предусматривает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1.3.</w:t>
      </w:r>
      <w:r w:rsidRPr="00D63E04">
        <w:rPr>
          <w:rFonts w:ascii="Times New Roman" w:eastAsia="Times New Roman" w:hAnsi="Times New Roman" w:cs="Times New Roman"/>
          <w:b/>
          <w:color w:val="000000"/>
          <w:sz w:val="18"/>
          <w:szCs w:val="18"/>
        </w:rPr>
        <w:t xml:space="preserve"> Сторонами концессионного соглашения </w:t>
      </w:r>
      <w:r w:rsidRPr="00D63E04">
        <w:rPr>
          <w:rFonts w:ascii="Times New Roman" w:eastAsia="Times New Roman" w:hAnsi="Times New Roman" w:cs="Times New Roman"/>
          <w:color w:val="000000"/>
          <w:sz w:val="18"/>
          <w:szCs w:val="18"/>
        </w:rPr>
        <w:t>являются: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sz w:val="18"/>
          <w:szCs w:val="18"/>
        </w:rPr>
        <w:t xml:space="preserve"> Сибир</w:t>
      </w:r>
      <w:r w:rsidRPr="00D63E04">
        <w:rPr>
          <w:rFonts w:ascii="Times New Roman" w:eastAsia="Times New Roman" w:hAnsi="Times New Roman" w:cs="Times New Roman"/>
          <w:color w:val="000000"/>
          <w:sz w:val="18"/>
          <w:szCs w:val="18"/>
        </w:rPr>
        <w:t>ский сельсовет, от имени которого выступает администрация</w:t>
      </w:r>
      <w:r w:rsidRPr="00D63E04">
        <w:rPr>
          <w:rFonts w:ascii="Times New Roman" w:eastAsia="Times New Roman" w:hAnsi="Times New Roman" w:cs="Times New Roman"/>
          <w:sz w:val="18"/>
          <w:szCs w:val="18"/>
        </w:rPr>
        <w:t xml:space="preserve"> Сибирского сельсовета </w:t>
      </w:r>
      <w:proofErr w:type="spellStart"/>
      <w:r w:rsidRPr="00D63E04">
        <w:rPr>
          <w:rFonts w:ascii="Times New Roman" w:eastAsia="Times New Roman" w:hAnsi="Times New Roman" w:cs="Times New Roman"/>
          <w:sz w:val="18"/>
          <w:szCs w:val="18"/>
        </w:rPr>
        <w:t>Купинского</w:t>
      </w:r>
      <w:proofErr w:type="spellEnd"/>
      <w:r w:rsidRPr="00D63E04">
        <w:rPr>
          <w:rFonts w:ascii="Times New Roman" w:eastAsia="Times New Roman" w:hAnsi="Times New Roman" w:cs="Times New Roman"/>
          <w:color w:val="000000"/>
          <w:sz w:val="18"/>
          <w:szCs w:val="18"/>
        </w:rPr>
        <w:t xml:space="preserve"> района Новосибирской области</w:t>
      </w:r>
      <w:r w:rsidRPr="00D63E04">
        <w:rPr>
          <w:rFonts w:ascii="Times New Roman" w:eastAsia="Times New Roman" w:hAnsi="Times New Roman" w:cs="Times New Roman"/>
          <w:sz w:val="18"/>
          <w:szCs w:val="18"/>
        </w:rPr>
        <w:t>.</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Организатор конкурса: администрация </w:t>
      </w:r>
      <w:proofErr w:type="gramStart"/>
      <w:r w:rsidRPr="00D63E04">
        <w:rPr>
          <w:rFonts w:ascii="Times New Roman" w:eastAsia="Times New Roman" w:hAnsi="Times New Roman" w:cs="Times New Roman"/>
          <w:color w:val="000000"/>
          <w:sz w:val="18"/>
          <w:szCs w:val="18"/>
        </w:rPr>
        <w:t>Сибирского  сельсовета</w:t>
      </w:r>
      <w:proofErr w:type="gramEnd"/>
      <w:r w:rsidRPr="00D63E04">
        <w:rPr>
          <w:rFonts w:ascii="Times New Roman" w:eastAsia="Times New Roman" w:hAnsi="Times New Roman" w:cs="Times New Roman"/>
          <w:sz w:val="18"/>
          <w:szCs w:val="18"/>
        </w:rPr>
        <w:t xml:space="preserve">, адрес: 632744, Новосибирская область, </w:t>
      </w:r>
      <w:proofErr w:type="spellStart"/>
      <w:r w:rsidRPr="00D63E04">
        <w:rPr>
          <w:rFonts w:ascii="Times New Roman" w:eastAsia="Times New Roman" w:hAnsi="Times New Roman" w:cs="Times New Roman"/>
          <w:sz w:val="18"/>
          <w:szCs w:val="18"/>
        </w:rPr>
        <w:t>Купинский</w:t>
      </w:r>
      <w:proofErr w:type="spellEnd"/>
      <w:r w:rsidRPr="00D63E04">
        <w:rPr>
          <w:rFonts w:ascii="Times New Roman" w:eastAsia="Times New Roman" w:hAnsi="Times New Roman" w:cs="Times New Roman"/>
          <w:sz w:val="18"/>
          <w:szCs w:val="18"/>
        </w:rPr>
        <w:t xml:space="preserve"> район,п.Сибирский,ул.Учительская,11 тел./факс 8(38358) 44-444, </w:t>
      </w:r>
      <w:r w:rsidRPr="00D63E04">
        <w:rPr>
          <w:rFonts w:ascii="Times New Roman" w:eastAsia="Times New Roman" w:hAnsi="Times New Roman" w:cs="Times New Roman"/>
          <w:sz w:val="18"/>
          <w:szCs w:val="18"/>
          <w:lang w:val="en-US"/>
        </w:rPr>
        <w:t>e</w:t>
      </w:r>
      <w:r w:rsidRPr="00D63E04">
        <w:rPr>
          <w:rFonts w:ascii="Times New Roman" w:eastAsia="Times New Roman" w:hAnsi="Times New Roman" w:cs="Times New Roman"/>
          <w:sz w:val="18"/>
          <w:szCs w:val="18"/>
        </w:rPr>
        <w:t>-</w:t>
      </w:r>
      <w:r w:rsidRPr="00D63E04">
        <w:rPr>
          <w:rFonts w:ascii="Times New Roman" w:eastAsia="Times New Roman" w:hAnsi="Times New Roman" w:cs="Times New Roman"/>
          <w:sz w:val="18"/>
          <w:szCs w:val="18"/>
          <w:lang w:val="en-US"/>
        </w:rPr>
        <w:t>mail</w:t>
      </w:r>
      <w:r w:rsidRPr="00D63E04">
        <w:rPr>
          <w:rFonts w:ascii="Times New Roman" w:eastAsia="Times New Roman" w:hAnsi="Times New Roman" w:cs="Times New Roman"/>
          <w:sz w:val="18"/>
          <w:szCs w:val="18"/>
        </w:rPr>
        <w:t xml:space="preserve">: </w:t>
      </w:r>
      <w:proofErr w:type="spellStart"/>
      <w:r w:rsidRPr="00D63E04">
        <w:rPr>
          <w:rFonts w:ascii="Times New Roman" w:eastAsia="Times New Roman" w:hAnsi="Times New Roman" w:cs="Times New Roman"/>
          <w:sz w:val="18"/>
          <w:szCs w:val="18"/>
          <w:lang w:val="en-US"/>
        </w:rPr>
        <w:t>sibbsovet</w:t>
      </w:r>
      <w:proofErr w:type="spellEnd"/>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yandex</w:t>
      </w:r>
      <w:proofErr w:type="spellEnd"/>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ru</w:t>
      </w:r>
      <w:proofErr w:type="spellEnd"/>
    </w:p>
    <w:p w:rsidR="00D63E04" w:rsidRPr="00D63E04" w:rsidRDefault="00D63E04" w:rsidP="00D63E0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 победитель конкурса на право заключения концессионного соглашения в отношении муниципального имущества – в отношении </w:t>
      </w:r>
      <w:r w:rsidRPr="00D63E04">
        <w:rPr>
          <w:rFonts w:ascii="Times New Roman" w:eastAsia="Times New Roman"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Times New Roman" w:hAnsi="Times New Roman" w:cs="Times New Roman"/>
          <w:sz w:val="18"/>
          <w:szCs w:val="18"/>
          <w:lang w:eastAsia="ru-RU"/>
        </w:rPr>
        <w:t xml:space="preserve">, находящихся  </w:t>
      </w:r>
      <w:r w:rsidRPr="00D63E04">
        <w:rPr>
          <w:rFonts w:ascii="Times New Roman" w:eastAsia="Times New Roman" w:hAnsi="Times New Roman" w:cs="Times New Roman"/>
          <w:sz w:val="18"/>
          <w:szCs w:val="18"/>
          <w:lang w:eastAsia="ar-SA"/>
        </w:rPr>
        <w:t xml:space="preserve">в собственности Сибирского сельсовета </w:t>
      </w:r>
      <w:proofErr w:type="spellStart"/>
      <w:r w:rsidRPr="00D63E04">
        <w:rPr>
          <w:rFonts w:ascii="Times New Roman" w:eastAsia="Times New Roman" w:hAnsi="Times New Roman" w:cs="Times New Roman"/>
          <w:sz w:val="18"/>
          <w:szCs w:val="18"/>
          <w:lang w:eastAsia="ar-SA"/>
        </w:rPr>
        <w:t>Купинского</w:t>
      </w:r>
      <w:proofErr w:type="spellEnd"/>
      <w:r w:rsidRPr="00D63E04">
        <w:rPr>
          <w:rFonts w:ascii="Times New Roman" w:eastAsia="Times New Roman" w:hAnsi="Times New Roman" w:cs="Times New Roman"/>
          <w:sz w:val="18"/>
          <w:szCs w:val="18"/>
          <w:lang w:eastAsia="ar-SA"/>
        </w:rPr>
        <w:t xml:space="preserve"> района Новосибирской области</w:t>
      </w:r>
      <w:r w:rsidRPr="00D63E04">
        <w:rPr>
          <w:rFonts w:ascii="Times New Roman" w:eastAsia="Times New Roman" w:hAnsi="Times New Roman" w:cs="Times New Roman"/>
          <w:sz w:val="18"/>
          <w:szCs w:val="18"/>
          <w:lang w:eastAsia="ru-RU"/>
        </w:rPr>
        <w:t xml:space="preserve">, в целях их эксплуатации, реконструкции и модернизации, </w:t>
      </w:r>
      <w:r w:rsidRPr="00D63E04">
        <w:rPr>
          <w:rFonts w:ascii="Times New Roman" w:eastAsia="Times New Roman" w:hAnsi="Times New Roman" w:cs="Times New Roman"/>
          <w:color w:val="000000"/>
          <w:sz w:val="18"/>
          <w:szCs w:val="18"/>
          <w:lang w:eastAsia="ru-RU"/>
        </w:rPr>
        <w:t>или в случае принятия решения о заключении концессионного соглашения с участником конкурса в соответствии с п. 7 ст. 32 Федерального закона от 21.07.2005 № 115-ФЗ «О концессионных соглашениях».</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w:t>
      </w:r>
      <w:r w:rsidRPr="00D63E04">
        <w:rPr>
          <w:rFonts w:ascii="Times New Roman" w:eastAsia="Times New Roman" w:hAnsi="Times New Roman" w:cs="Times New Roman"/>
          <w:b/>
          <w:bCs/>
          <w:color w:val="000000"/>
          <w:sz w:val="18"/>
          <w:szCs w:val="18"/>
          <w:lang w:val="en-US"/>
        </w:rPr>
        <w:t>4</w:t>
      </w:r>
      <w:r w:rsidRPr="00D63E04">
        <w:rPr>
          <w:rFonts w:ascii="Times New Roman" w:eastAsia="Times New Roman" w:hAnsi="Times New Roman" w:cs="Times New Roman"/>
          <w:b/>
          <w:bCs/>
          <w:color w:val="000000"/>
          <w:sz w:val="18"/>
          <w:szCs w:val="18"/>
        </w:rPr>
        <w:t>. Условия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tbl>
      <w:tblPr>
        <w:tblW w:w="4923" w:type="pct"/>
        <w:tblCellMar>
          <w:top w:w="135" w:type="dxa"/>
          <w:left w:w="135" w:type="dxa"/>
          <w:bottom w:w="135" w:type="dxa"/>
          <w:right w:w="135" w:type="dxa"/>
        </w:tblCellMar>
        <w:tblLook w:val="0000" w:firstRow="0" w:lastRow="0" w:firstColumn="0" w:lastColumn="0" w:noHBand="0" w:noVBand="0"/>
      </w:tblPr>
      <w:tblGrid>
        <w:gridCol w:w="2065"/>
        <w:gridCol w:w="7130"/>
      </w:tblGrid>
      <w:tr w:rsidR="00D63E04" w:rsidRPr="00D63E04" w:rsidTr="00F23B5F">
        <w:trPr>
          <w:trHeight w:val="1261"/>
        </w:trPr>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Объект и стороны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Состав и описание объектов концессионного соглашения указан в Приложении № 1 к проекту концессионного соглашения настоящей конкурсной документации.</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Сторонами концессионного соглашения выступают </w:t>
            </w:r>
            <w:proofErr w:type="spellStart"/>
            <w:r w:rsidRPr="00D63E04">
              <w:rPr>
                <w:rFonts w:ascii="Times New Roman" w:eastAsia="Times New Roman" w:hAnsi="Times New Roman" w:cs="Times New Roman"/>
                <w:color w:val="000000"/>
                <w:sz w:val="18"/>
                <w:szCs w:val="18"/>
                <w:lang w:eastAsia="ru-RU"/>
              </w:rPr>
              <w:t>Концедент</w:t>
            </w:r>
            <w:proofErr w:type="spellEnd"/>
            <w:r w:rsidRPr="00D63E04">
              <w:rPr>
                <w:rFonts w:ascii="Times New Roman" w:eastAsia="Times New Roman" w:hAnsi="Times New Roman" w:cs="Times New Roman"/>
                <w:color w:val="000000"/>
                <w:sz w:val="18"/>
                <w:szCs w:val="18"/>
                <w:lang w:eastAsia="ru-RU"/>
              </w:rPr>
              <w:t xml:space="preserve"> и Концессионер.</w:t>
            </w:r>
          </w:p>
        </w:tc>
      </w:tr>
      <w:tr w:rsidR="00D63E04" w:rsidRPr="00D63E04" w:rsidTr="00F23B5F">
        <w:trPr>
          <w:trHeight w:val="688"/>
        </w:trPr>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Срок действия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val="en-US" w:eastAsia="ru-RU"/>
              </w:rPr>
              <w:t>10</w:t>
            </w:r>
            <w:r w:rsidRPr="00D63E04">
              <w:rPr>
                <w:rFonts w:ascii="Times New Roman" w:eastAsia="Times New Roman" w:hAnsi="Times New Roman" w:cs="Times New Roman"/>
                <w:sz w:val="18"/>
                <w:szCs w:val="18"/>
                <w:lang w:eastAsia="ru-RU"/>
              </w:rPr>
              <w:t xml:space="preserve"> лет</w:t>
            </w:r>
          </w:p>
        </w:tc>
      </w:tr>
      <w:tr w:rsidR="00D63E04" w:rsidRPr="00D63E04" w:rsidTr="00F23B5F">
        <w:trPr>
          <w:trHeight w:val="1266"/>
        </w:trPr>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Срок передачи Концессионеру Объекта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С момента подписания акта приема – передачи Объекта Концессионного соглашения.</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Обязательства Концессионера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реконструировать за свой счет Объект концессионного соглашения в сроки, указанные в концессионном соглашении;</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эксплуатировать Объект концессионного соглашения в целях осуществления передачи и распределения холодной воды и водоотведения в порядке, установленном концессионным соглашением;</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поддерживать Объект концессионного соглашения в исправном состоянии, производить за свой счет текущий ремонт и капитальный ремонт, нести расходы на содержание объектов в течение всего срока действия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учитывать Объект концессионного соглашения на своем балансе и производить соответствующее начисление амортизации;</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после прекращения действия концессионного соглашения (в </w:t>
            </w:r>
            <w:proofErr w:type="spellStart"/>
            <w:r w:rsidRPr="00D63E04">
              <w:rPr>
                <w:rFonts w:ascii="Times New Roman" w:eastAsia="Times New Roman" w:hAnsi="Times New Roman" w:cs="Times New Roman"/>
                <w:sz w:val="18"/>
                <w:szCs w:val="18"/>
                <w:lang w:eastAsia="ru-RU"/>
              </w:rPr>
              <w:t>т.ч</w:t>
            </w:r>
            <w:proofErr w:type="spellEnd"/>
            <w:r w:rsidRPr="00D63E04">
              <w:rPr>
                <w:rFonts w:ascii="Times New Roman" w:eastAsia="Times New Roman" w:hAnsi="Times New Roman" w:cs="Times New Roman"/>
                <w:sz w:val="18"/>
                <w:szCs w:val="18"/>
                <w:lang w:eastAsia="ru-RU"/>
              </w:rPr>
              <w:t xml:space="preserve">. по истечении срока его действия) передать Объект концессионного соглашения </w:t>
            </w:r>
            <w:proofErr w:type="spellStart"/>
            <w:r w:rsidRPr="00D63E04">
              <w:rPr>
                <w:rFonts w:ascii="Times New Roman" w:eastAsia="Times New Roman" w:hAnsi="Times New Roman" w:cs="Times New Roman"/>
                <w:sz w:val="18"/>
                <w:szCs w:val="18"/>
                <w:lang w:eastAsia="ru-RU"/>
              </w:rPr>
              <w:t>Концеденту</w:t>
            </w:r>
            <w:proofErr w:type="spellEnd"/>
            <w:r w:rsidRPr="00D63E04">
              <w:rPr>
                <w:rFonts w:ascii="Times New Roman" w:eastAsia="Times New Roman" w:hAnsi="Times New Roman" w:cs="Times New Roman"/>
                <w:sz w:val="18"/>
                <w:szCs w:val="18"/>
                <w:lang w:eastAsia="ru-RU"/>
              </w:rPr>
              <w:t xml:space="preserve"> в порядке, который предусмотрен в концессионном соглашении;</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Обязательства </w:t>
            </w:r>
            <w:proofErr w:type="spellStart"/>
            <w:r w:rsidRPr="00D63E04">
              <w:rPr>
                <w:rFonts w:ascii="Times New Roman" w:eastAsia="Times New Roman" w:hAnsi="Times New Roman" w:cs="Times New Roman"/>
                <w:color w:val="000000"/>
                <w:sz w:val="18"/>
                <w:szCs w:val="18"/>
                <w:lang w:eastAsia="ru-RU"/>
              </w:rPr>
              <w:t>Концедента</w:t>
            </w:r>
            <w:proofErr w:type="spellEnd"/>
            <w:r w:rsidRPr="00D63E04">
              <w:rPr>
                <w:rFonts w:ascii="Times New Roman" w:eastAsia="Times New Roman" w:hAnsi="Times New Roman" w:cs="Times New Roman"/>
                <w:color w:val="000000"/>
                <w:sz w:val="18"/>
                <w:szCs w:val="18"/>
                <w:lang w:eastAsia="ru-RU"/>
              </w:rPr>
              <w:t xml:space="preserve">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передать Концессионеру Объект концессионного соглашения во владение и пользование с момента подписания соглашения на срок до истечения срока действия концессионного соглашения для осуществления деятельности, предусмотренной концессионным соглашением;</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после прекращения действия Концессионного соглашения (в </w:t>
            </w:r>
            <w:proofErr w:type="spellStart"/>
            <w:r w:rsidRPr="00D63E04">
              <w:rPr>
                <w:rFonts w:ascii="Times New Roman" w:eastAsia="Times New Roman" w:hAnsi="Times New Roman" w:cs="Times New Roman"/>
                <w:color w:val="000000"/>
                <w:sz w:val="18"/>
                <w:szCs w:val="18"/>
                <w:lang w:eastAsia="ru-RU"/>
              </w:rPr>
              <w:t>т.ч</w:t>
            </w:r>
            <w:proofErr w:type="spellEnd"/>
            <w:r w:rsidRPr="00D63E04">
              <w:rPr>
                <w:rFonts w:ascii="Times New Roman" w:eastAsia="Times New Roman" w:hAnsi="Times New Roman" w:cs="Times New Roman"/>
                <w:color w:val="000000"/>
                <w:sz w:val="18"/>
                <w:szCs w:val="18"/>
                <w:lang w:eastAsia="ru-RU"/>
              </w:rPr>
              <w:t>. по истечении срока его действия) - принять от Концессионера Объект концессионного соглашения в установленном концессионном соглашением порядке;</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исполнить иные обязанности, вытекающие из условий заключенного концессионного соглашения и положений действующего законодательства </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Права в отношении Объекта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 отношении Объекта концессионного соглашения у его сторон возникают следующие права:</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 У</w:t>
            </w:r>
            <w:r w:rsidRPr="00D63E04">
              <w:rPr>
                <w:rFonts w:ascii="Times New Roman" w:eastAsia="Times New Roman" w:hAnsi="Times New Roman" w:cs="Times New Roman"/>
                <w:sz w:val="18"/>
                <w:szCs w:val="18"/>
              </w:rPr>
              <w:t xml:space="preserve"> Сибир</w:t>
            </w:r>
            <w:r w:rsidRPr="00D63E04">
              <w:rPr>
                <w:rFonts w:ascii="Times New Roman" w:eastAsia="Times New Roman" w:hAnsi="Times New Roman" w:cs="Times New Roman"/>
                <w:sz w:val="18"/>
                <w:szCs w:val="18"/>
                <w:lang w:eastAsia="ru-RU"/>
              </w:rPr>
              <w:t xml:space="preserve">ского сельсовета, выступающего на стороне </w:t>
            </w:r>
            <w:proofErr w:type="spellStart"/>
            <w:r w:rsidRPr="00D63E04">
              <w:rPr>
                <w:rFonts w:ascii="Times New Roman" w:eastAsia="Times New Roman" w:hAnsi="Times New Roman" w:cs="Times New Roman"/>
                <w:sz w:val="18"/>
                <w:szCs w:val="18"/>
                <w:lang w:eastAsia="ru-RU"/>
              </w:rPr>
              <w:t>Концедента</w:t>
            </w:r>
            <w:proofErr w:type="spellEnd"/>
            <w:r w:rsidRPr="00D63E04">
              <w:rPr>
                <w:rFonts w:ascii="Times New Roman" w:eastAsia="Times New Roman" w:hAnsi="Times New Roman" w:cs="Times New Roman"/>
                <w:sz w:val="18"/>
                <w:szCs w:val="18"/>
                <w:lang w:eastAsia="ru-RU"/>
              </w:rPr>
              <w:t>, остается право собственности на Объект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иное не предусмотрено в концессионном соглашении.</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Права </w:t>
            </w:r>
            <w:proofErr w:type="spellStart"/>
            <w:r w:rsidRPr="00D63E04">
              <w:rPr>
                <w:rFonts w:ascii="Times New Roman" w:eastAsia="Times New Roman" w:hAnsi="Times New Roman" w:cs="Times New Roman"/>
                <w:color w:val="000000"/>
                <w:sz w:val="18"/>
                <w:szCs w:val="18"/>
                <w:lang w:eastAsia="ru-RU"/>
              </w:rPr>
              <w:t>Концедента</w:t>
            </w:r>
            <w:proofErr w:type="spellEnd"/>
            <w:r w:rsidRPr="00D63E04">
              <w:rPr>
                <w:rFonts w:ascii="Times New Roman" w:eastAsia="Times New Roman" w:hAnsi="Times New Roman" w:cs="Times New Roman"/>
                <w:color w:val="000000"/>
                <w:sz w:val="18"/>
                <w:szCs w:val="18"/>
                <w:lang w:eastAsia="ru-RU"/>
              </w:rPr>
              <w:t xml:space="preserve"> на осуществление контроля за исполнением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roofErr w:type="spellStart"/>
            <w:r w:rsidRPr="00D63E04">
              <w:rPr>
                <w:rFonts w:ascii="Times New Roman" w:eastAsia="Times New Roman" w:hAnsi="Times New Roman" w:cs="Times New Roman"/>
                <w:sz w:val="18"/>
                <w:szCs w:val="18"/>
                <w:lang w:eastAsia="ru-RU"/>
              </w:rPr>
              <w:t>Концедент</w:t>
            </w:r>
            <w:proofErr w:type="spellEnd"/>
            <w:r w:rsidRPr="00D63E04">
              <w:rPr>
                <w:rFonts w:ascii="Times New Roman" w:eastAsia="Times New Roman" w:hAnsi="Times New Roman" w:cs="Times New Roman"/>
                <w:sz w:val="18"/>
                <w:szCs w:val="18"/>
                <w:lang w:eastAsia="ru-RU"/>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реконструкции объекта концессионного соглашения,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Срок заключения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sz w:val="18"/>
                <w:szCs w:val="18"/>
                <w:lang w:eastAsia="ru-RU"/>
              </w:rPr>
              <w:t>Концессионное соглашение подписывается в течение 30 дней со дня подписания протокола о результатах проведения конкурса. В случаях,</w:t>
            </w:r>
            <w:r w:rsidRPr="00D63E04">
              <w:rPr>
                <w:rFonts w:ascii="Times New Roman" w:eastAsia="Times New Roman" w:hAnsi="Times New Roman" w:cs="Times New Roman"/>
                <w:color w:val="000000"/>
                <w:sz w:val="18"/>
                <w:szCs w:val="18"/>
                <w:lang w:eastAsia="ru-RU"/>
              </w:rPr>
              <w:t xml:space="preserve"> предусмотренных пунктами 2 и 3 статьи 36 Федерального закона от 21.07.2005 № 115-ФЗ «О концессионных соглашениях», срок подписания концессионного соглашения исчисляется с момента направления </w:t>
            </w:r>
            <w:proofErr w:type="spellStart"/>
            <w:r w:rsidRPr="00D63E04">
              <w:rPr>
                <w:rFonts w:ascii="Times New Roman" w:eastAsia="Times New Roman" w:hAnsi="Times New Roman" w:cs="Times New Roman"/>
                <w:color w:val="000000"/>
                <w:sz w:val="18"/>
                <w:szCs w:val="18"/>
                <w:lang w:eastAsia="ru-RU"/>
              </w:rPr>
              <w:t>Концедентом</w:t>
            </w:r>
            <w:proofErr w:type="spellEnd"/>
            <w:r w:rsidRPr="00D63E04">
              <w:rPr>
                <w:rFonts w:ascii="Times New Roman" w:eastAsia="Times New Roman" w:hAnsi="Times New Roman" w:cs="Times New Roman"/>
                <w:color w:val="000000"/>
                <w:sz w:val="18"/>
                <w:szCs w:val="18"/>
                <w:lang w:eastAsia="ru-RU"/>
              </w:rPr>
              <w:t xml:space="preserve"> участнику конкурса проекта концессионного соглашения для его подписания.</w:t>
            </w:r>
          </w:p>
        </w:tc>
      </w:tr>
      <w:tr w:rsidR="00D63E04" w:rsidRPr="00D63E04" w:rsidTr="00F23B5F">
        <w:tc>
          <w:tcPr>
            <w:tcW w:w="1123"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sz w:val="18"/>
                <w:szCs w:val="18"/>
                <w:lang w:eastAsia="ru-RU"/>
              </w:rPr>
              <w:t>Порядок и условия установления и изменения цен (тарифов)</w:t>
            </w:r>
          </w:p>
        </w:tc>
        <w:tc>
          <w:tcPr>
            <w:tcW w:w="3877"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color w:val="FF0000"/>
                <w:sz w:val="18"/>
                <w:szCs w:val="18"/>
                <w:lang w:eastAsia="ru-RU"/>
              </w:rPr>
            </w:pPr>
            <w:r w:rsidRPr="00D63E04">
              <w:rPr>
                <w:rFonts w:ascii="Times New Roman" w:eastAsia="Times New Roman" w:hAnsi="Times New Roman" w:cs="Times New Roman"/>
                <w:sz w:val="18"/>
                <w:szCs w:val="18"/>
                <w:lang w:eastAsia="ru-RU"/>
              </w:rPr>
              <w:t>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с органами исполнительной власти или органами местного самоуправления, осуществляется в соответствии с законодательством Российской Федерации в сфере регулирования цен (тарифов) регулирование цен (тарифов)</w:t>
            </w:r>
          </w:p>
        </w:tc>
      </w:tr>
    </w:tbl>
    <w:p w:rsidR="00D63E04" w:rsidRPr="00D63E04" w:rsidRDefault="00D63E04" w:rsidP="00D63E04">
      <w:pPr>
        <w:spacing w:before="45" w:after="45" w:line="240" w:lineRule="auto"/>
        <w:outlineLvl w:val="2"/>
        <w:rPr>
          <w:rFonts w:ascii="Times New Roman" w:eastAsia="Times New Roman" w:hAnsi="Times New Roman" w:cs="Times New Roman"/>
          <w:b/>
          <w:bCs/>
          <w:color w:val="000000"/>
          <w:sz w:val="18"/>
          <w:szCs w:val="18"/>
        </w:rPr>
      </w:pPr>
    </w:p>
    <w:p w:rsidR="00D63E04" w:rsidRPr="00D63E04" w:rsidRDefault="00D63E04" w:rsidP="00D63E04">
      <w:pPr>
        <w:spacing w:before="45" w:after="45" w:line="240" w:lineRule="auto"/>
        <w:jc w:val="center"/>
        <w:outlineLvl w:val="2"/>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2. КРИТЕРИИ КОНКУРСА И УСТАНОВЛЕННЫЕ ПАРАМЕТРЫ КРИТЕРИЕВ КОНКУРСА</w:t>
      </w:r>
    </w:p>
    <w:p w:rsidR="00D63E04" w:rsidRPr="00D63E04" w:rsidRDefault="00D63E04" w:rsidP="00D63E04">
      <w:pPr>
        <w:spacing w:before="45" w:after="45" w:line="240" w:lineRule="auto"/>
        <w:ind w:firstLine="540"/>
        <w:jc w:val="both"/>
        <w:outlineLvl w:val="2"/>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2.1. В соответствии с решением о заключении концессионного соглашения в отношении объектов, установлены критерии открытого конкурса и их параметры: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2.2. В качестве критериев Конкурса устанавливаются: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2.2.1. </w:t>
      </w:r>
      <w:r w:rsidRPr="00D63E04">
        <w:rPr>
          <w:rFonts w:ascii="Times New Roman" w:eastAsia="Times New Roman" w:hAnsi="Times New Roman" w:cs="Times New Roman"/>
          <w:sz w:val="18"/>
          <w:szCs w:val="18"/>
        </w:rPr>
        <w:t>Предельный размер расходов на реконструкцию и модернизацию объекта концессионного соглашения, которые предполагается осуществить концессионером.</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2.2.2. Долгосрочные параметры регулирования деятельности концессионера:</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 Показатели энергосбережения и повышения энергетической эффективности;</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2.2.3. Плановые значения показателей деятельности концессионера: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sz w:val="18"/>
          <w:szCs w:val="18"/>
        </w:rPr>
        <w:t xml:space="preserve">2.2.3.1. </w:t>
      </w:r>
      <w:r w:rsidRPr="00D63E04">
        <w:rPr>
          <w:rFonts w:ascii="Times New Roman" w:eastAsia="Times New Roman" w:hAnsi="Times New Roman" w:cs="Times New Roman"/>
          <w:color w:val="000000"/>
          <w:sz w:val="18"/>
          <w:szCs w:val="18"/>
        </w:rPr>
        <w:t>Показатели качества питьевой воды и переданной тепловой энергии:</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Качество питьевой воды – соответствие установленным санитарно-эпидемиологическим требованиям, жесткость воды.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Качество тепловой энергии – соответствие требованиям </w:t>
      </w:r>
      <w:proofErr w:type="gramStart"/>
      <w:r w:rsidRPr="00D63E04">
        <w:rPr>
          <w:rFonts w:ascii="Times New Roman" w:eastAsia="Times New Roman" w:hAnsi="Times New Roman" w:cs="Times New Roman"/>
          <w:color w:val="000000"/>
          <w:sz w:val="18"/>
          <w:szCs w:val="18"/>
        </w:rPr>
        <w:t>установленным  Постановление</w:t>
      </w:r>
      <w:proofErr w:type="gramEnd"/>
      <w:r w:rsidRPr="00D63E04">
        <w:rPr>
          <w:rFonts w:ascii="Times New Roman" w:eastAsia="Times New Roman" w:hAnsi="Times New Roman" w:cs="Times New Roman"/>
          <w:color w:val="000000"/>
          <w:sz w:val="18"/>
          <w:szCs w:val="18"/>
        </w:rPr>
        <w:t xml:space="preserve"> Правительства РФ от 18.11.2013 N 1034(ред. от 09.09.2017) "О коммерческом учете тепловой энергии, теплоносителя"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2.2.3.2</w:t>
      </w:r>
      <w:r w:rsidRPr="00D63E04">
        <w:rPr>
          <w:rFonts w:ascii="Times New Roman" w:eastAsia="Times New Roman" w:hAnsi="Times New Roman" w:cs="Times New Roman"/>
          <w:sz w:val="18"/>
          <w:szCs w:val="18"/>
        </w:rPr>
        <w:t xml:space="preserve"> </w:t>
      </w:r>
      <w:r w:rsidRPr="00D63E04">
        <w:rPr>
          <w:rFonts w:ascii="Times New Roman" w:eastAsia="Times New Roman" w:hAnsi="Times New Roman" w:cs="Times New Roman"/>
          <w:color w:val="000000"/>
          <w:sz w:val="18"/>
          <w:szCs w:val="18"/>
        </w:rPr>
        <w:t>Показатели надежности и бесперебойности водоснабжения и теплоснабжения: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Количество аварий в год</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Удельный вес сетей нуждающихся в замене</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2.2.3.3. Показатели эффективности:</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Уровень потерь при транспортировке;</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Доля объемов воды, расчеты на которую осуществляются с использованием приборов </w:t>
      </w:r>
      <w:proofErr w:type="gramStart"/>
      <w:r w:rsidRPr="00D63E04">
        <w:rPr>
          <w:rFonts w:ascii="Times New Roman" w:eastAsia="Times New Roman" w:hAnsi="Times New Roman" w:cs="Times New Roman"/>
          <w:color w:val="000000"/>
          <w:sz w:val="18"/>
          <w:szCs w:val="18"/>
        </w:rPr>
        <w:t>учета ,</w:t>
      </w:r>
      <w:proofErr w:type="gramEnd"/>
      <w:r w:rsidRPr="00D63E04">
        <w:rPr>
          <w:rFonts w:ascii="Times New Roman" w:eastAsia="Times New Roman" w:hAnsi="Times New Roman" w:cs="Times New Roman"/>
          <w:color w:val="000000"/>
          <w:sz w:val="18"/>
          <w:szCs w:val="18"/>
        </w:rPr>
        <w:t xml:space="preserve"> в общем объеме воды, потребляемой абонентами регулируемой организации</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Доля объемов тепловой энергии, расчеты на которую осуществляются с использованием приборов </w:t>
      </w:r>
      <w:proofErr w:type="gramStart"/>
      <w:r w:rsidRPr="00D63E04">
        <w:rPr>
          <w:rFonts w:ascii="Times New Roman" w:eastAsia="Times New Roman" w:hAnsi="Times New Roman" w:cs="Times New Roman"/>
          <w:color w:val="000000"/>
          <w:sz w:val="18"/>
          <w:szCs w:val="18"/>
        </w:rPr>
        <w:t>учета ,</w:t>
      </w:r>
      <w:proofErr w:type="gramEnd"/>
      <w:r w:rsidRPr="00D63E04">
        <w:rPr>
          <w:rFonts w:ascii="Times New Roman" w:eastAsia="Times New Roman" w:hAnsi="Times New Roman" w:cs="Times New Roman"/>
          <w:color w:val="000000"/>
          <w:sz w:val="18"/>
          <w:szCs w:val="18"/>
        </w:rPr>
        <w:t xml:space="preserve"> в общем объеме воды, потребляемой абонентами регулируемой организации</w:t>
      </w:r>
    </w:p>
    <w:p w:rsidR="00D63E04" w:rsidRPr="00D63E04" w:rsidRDefault="00D63E04" w:rsidP="00D63E04">
      <w:pPr>
        <w:spacing w:after="0" w:line="240" w:lineRule="auto"/>
        <w:ind w:firstLine="540"/>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2.3. Параметры критериев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3052"/>
        <w:gridCol w:w="748"/>
        <w:gridCol w:w="149"/>
        <w:gridCol w:w="1098"/>
        <w:gridCol w:w="1827"/>
        <w:gridCol w:w="1799"/>
      </w:tblGrid>
      <w:tr w:rsidR="00D63E04" w:rsidRPr="00D63E04" w:rsidTr="00F23B5F">
        <w:trPr>
          <w:trHeight w:val="367"/>
        </w:trPr>
        <w:tc>
          <w:tcPr>
            <w:tcW w:w="374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Критерий</w:t>
            </w:r>
          </w:p>
          <w:p w:rsidR="00D63E04" w:rsidRPr="00D63E04" w:rsidRDefault="00D63E04" w:rsidP="00D63E04">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p>
        </w:tc>
        <w:tc>
          <w:tcPr>
            <w:tcW w:w="5719" w:type="dxa"/>
            <w:gridSpan w:val="5"/>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Параметры критерия</w:t>
            </w:r>
          </w:p>
        </w:tc>
      </w:tr>
      <w:tr w:rsidR="00D63E04" w:rsidRPr="00D63E04" w:rsidTr="00F23B5F">
        <w:trPr>
          <w:trHeight w:val="182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63E04" w:rsidRPr="00D63E04" w:rsidRDefault="00D63E04" w:rsidP="00D63E04">
            <w:pPr>
              <w:spacing w:line="254" w:lineRule="auto"/>
              <w:rPr>
                <w:rFonts w:ascii="Times New Roman" w:eastAsia="Calibri" w:hAnsi="Times New Roman" w:cs="Times New Roman"/>
                <w:sz w:val="18"/>
                <w:szCs w:val="18"/>
              </w:rPr>
            </w:pP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начальное</w:t>
            </w:r>
            <w:proofErr w:type="gramEnd"/>
            <w:r w:rsidRPr="00D63E04">
              <w:rPr>
                <w:rFonts w:ascii="Times New Roman" w:eastAsia="Calibri" w:hAnsi="Times New Roman" w:cs="Times New Roman"/>
                <w:sz w:val="18"/>
                <w:szCs w:val="18"/>
              </w:rPr>
              <w:t xml:space="preserve"> условие в виде числа (начальное значение критерия конкурса)</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уменьшение</w:t>
            </w:r>
            <w:proofErr w:type="gramEnd"/>
            <w:r w:rsidRPr="00D63E04">
              <w:rPr>
                <w:rFonts w:ascii="Times New Roman" w:eastAsia="Times New Roman" w:hAnsi="Times New Roman" w:cs="Times New Roman"/>
                <w:sz w:val="18"/>
                <w:szCs w:val="18"/>
                <w:lang w:eastAsia="ru-RU"/>
              </w:rPr>
              <w:t xml:space="preserve"> или увеличение начального значения критерия конкурса в конкурсном предложении</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коэффициент</w:t>
            </w:r>
            <w:proofErr w:type="gramEnd"/>
            <w:r w:rsidRPr="00D63E04">
              <w:rPr>
                <w:rFonts w:ascii="Times New Roman" w:eastAsia="Times New Roman" w:hAnsi="Times New Roman" w:cs="Times New Roman"/>
                <w:sz w:val="18"/>
                <w:szCs w:val="18"/>
                <w:lang w:eastAsia="ru-RU"/>
              </w:rPr>
              <w:t>, значимости критерия конкурса (от 0 до 1). Сумма значений всех коэффициентов должна быть равна 1.</w:t>
            </w:r>
          </w:p>
        </w:tc>
      </w:tr>
      <w:tr w:rsidR="00D63E04" w:rsidRPr="00D63E04" w:rsidTr="00F23B5F">
        <w:trPr>
          <w:trHeight w:val="748"/>
        </w:trPr>
        <w:tc>
          <w:tcPr>
            <w:tcW w:w="3743" w:type="dxa"/>
            <w:gridSpan w:val="2"/>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2022г.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60,00</w:t>
            </w:r>
          </w:p>
        </w:tc>
        <w:tc>
          <w:tcPr>
            <w:tcW w:w="1868"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Значение подлежит увеличению</w:t>
            </w:r>
          </w:p>
        </w:tc>
        <w:tc>
          <w:tcPr>
            <w:tcW w:w="1826"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0,75</w:t>
            </w:r>
          </w:p>
        </w:tc>
      </w:tr>
      <w:tr w:rsidR="00D63E04" w:rsidRPr="00D63E04" w:rsidTr="00F23B5F">
        <w:trPr>
          <w:trHeight w:val="667"/>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2023г.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60,00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625"/>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2024г.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6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2025г.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2026г.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2027г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2028г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80,00</w:t>
            </w:r>
          </w:p>
        </w:tc>
        <w:tc>
          <w:tcPr>
            <w:tcW w:w="1868"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val="restart"/>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2029</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80,00</w:t>
            </w:r>
          </w:p>
        </w:tc>
        <w:tc>
          <w:tcPr>
            <w:tcW w:w="1868" w:type="dxa"/>
            <w:vMerge w:val="restart"/>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val="restart"/>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2030</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80,00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2031</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90,00</w:t>
            </w:r>
          </w:p>
        </w:tc>
        <w:tc>
          <w:tcPr>
            <w:tcW w:w="1868"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43"/>
        </w:trPr>
        <w:tc>
          <w:tcPr>
            <w:tcW w:w="3743" w:type="dxa"/>
            <w:gridSpan w:val="2"/>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68"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26"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1608"/>
        </w:trPr>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 Показатели энергосбережения и энергетической эффективности: (%)</w:t>
            </w: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2.1. Уровень технологических потерь при транспортировке воды;</w:t>
            </w: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34,7</w:t>
            </w: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1,15</w:t>
            </w:r>
          </w:p>
          <w:p w:rsidR="00D63E04" w:rsidRPr="00D63E04" w:rsidRDefault="00D63E04" w:rsidP="00D63E04">
            <w:pPr>
              <w:widowControl w:val="0"/>
              <w:spacing w:line="254" w:lineRule="auto"/>
              <w:rPr>
                <w:rFonts w:ascii="Times New Roman" w:eastAsia="Calibri" w:hAnsi="Times New Roman" w:cs="Times New Roman"/>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Значение подлежит уменьшению</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0,25</w:t>
            </w: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tc>
      </w:tr>
      <w:tr w:rsidR="00D63E04" w:rsidRPr="00D63E04" w:rsidTr="00F23B5F">
        <w:tblPrEx>
          <w:tblLook w:val="04A0" w:firstRow="1" w:lastRow="0" w:firstColumn="1" w:lastColumn="0" w:noHBand="0" w:noVBand="1"/>
        </w:tblPrEx>
        <w:tc>
          <w:tcPr>
            <w:tcW w:w="563"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п/п</w:t>
            </w:r>
          </w:p>
        </w:tc>
        <w:tc>
          <w:tcPr>
            <w:tcW w:w="3937" w:type="dxa"/>
            <w:gridSpan w:val="2"/>
          </w:tcPr>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Наименование показателей деятельности концессионера</w:t>
            </w:r>
          </w:p>
        </w:tc>
        <w:tc>
          <w:tcPr>
            <w:tcW w:w="4962" w:type="dxa"/>
            <w:gridSpan w:val="4"/>
          </w:tcPr>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Плановые значения показателей деятельности концессионера</w:t>
            </w:r>
          </w:p>
        </w:tc>
      </w:tr>
      <w:tr w:rsidR="00D63E04" w:rsidRPr="00D63E04" w:rsidTr="00F23B5F">
        <w:tblPrEx>
          <w:tblLook w:val="04A0" w:firstRow="1" w:lastRow="0" w:firstColumn="1" w:lastColumn="0" w:noHBand="0" w:noVBand="1"/>
        </w:tblPrEx>
        <w:tc>
          <w:tcPr>
            <w:tcW w:w="563"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w:t>
            </w:r>
          </w:p>
        </w:tc>
        <w:tc>
          <w:tcPr>
            <w:tcW w:w="3937" w:type="dxa"/>
            <w:gridSpan w:val="2"/>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качества питьевой воды:</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1.2. Качество питьевой воды – соответствие установленным санитарно-эпидемиологическим требованиям, жесткость воды.</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1.3. </w:t>
            </w:r>
            <w:r w:rsidRPr="00D63E04">
              <w:rPr>
                <w:rFonts w:ascii="Times New Roman" w:eastAsia="Times New Roman" w:hAnsi="Times New Roman" w:cs="Times New Roman"/>
                <w:color w:val="000000"/>
                <w:sz w:val="18"/>
                <w:szCs w:val="18"/>
              </w:rPr>
              <w:t xml:space="preserve">- Качество тепловой энергии – соответствие требованиям </w:t>
            </w:r>
            <w:proofErr w:type="gramStart"/>
            <w:r w:rsidRPr="00D63E04">
              <w:rPr>
                <w:rFonts w:ascii="Times New Roman" w:eastAsia="Times New Roman" w:hAnsi="Times New Roman" w:cs="Times New Roman"/>
                <w:color w:val="000000"/>
                <w:sz w:val="18"/>
                <w:szCs w:val="18"/>
              </w:rPr>
              <w:t>установленным  Постановление</w:t>
            </w:r>
            <w:proofErr w:type="gramEnd"/>
            <w:r w:rsidRPr="00D63E04">
              <w:rPr>
                <w:rFonts w:ascii="Times New Roman" w:eastAsia="Times New Roman" w:hAnsi="Times New Roman" w:cs="Times New Roman"/>
                <w:color w:val="000000"/>
                <w:sz w:val="18"/>
                <w:szCs w:val="18"/>
              </w:rPr>
              <w:t xml:space="preserve"> Правительства РФ от 18.11.2013 N 1034(ред. от 09.09.2017) "О коммерческом учете тепловой энергии, теплоносителя" </w:t>
            </w:r>
          </w:p>
        </w:tc>
        <w:tc>
          <w:tcPr>
            <w:tcW w:w="4962" w:type="dxa"/>
            <w:gridSpan w:val="4"/>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99,9%</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7 ед.</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99 %</w:t>
            </w:r>
          </w:p>
        </w:tc>
      </w:tr>
      <w:tr w:rsidR="00D63E04" w:rsidRPr="00D63E04" w:rsidTr="00F23B5F">
        <w:tblPrEx>
          <w:tblLook w:val="04A0" w:firstRow="1" w:lastRow="0" w:firstColumn="1" w:lastColumn="0" w:noHBand="0" w:noVBand="1"/>
        </w:tblPrEx>
        <w:tc>
          <w:tcPr>
            <w:tcW w:w="563"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2.</w:t>
            </w:r>
          </w:p>
        </w:tc>
        <w:tc>
          <w:tcPr>
            <w:tcW w:w="3937" w:type="dxa"/>
            <w:gridSpan w:val="2"/>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надежности и бесперебойности водоснабжения:</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3.1. Количество аварий в год</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3.2. Удельный вес водопроводных сетей нуждающихся в замене</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p>
        </w:tc>
        <w:tc>
          <w:tcPr>
            <w:tcW w:w="4962" w:type="dxa"/>
            <w:gridSpan w:val="4"/>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15</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20%</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tc>
      </w:tr>
      <w:tr w:rsidR="00D63E04" w:rsidRPr="00D63E04" w:rsidTr="00F23B5F">
        <w:tblPrEx>
          <w:tblLook w:val="04A0" w:firstRow="1" w:lastRow="0" w:firstColumn="1" w:lastColumn="0" w:noHBand="0" w:noVBand="1"/>
        </w:tblPrEx>
        <w:tc>
          <w:tcPr>
            <w:tcW w:w="563"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5.</w:t>
            </w:r>
          </w:p>
        </w:tc>
        <w:tc>
          <w:tcPr>
            <w:tcW w:w="3937" w:type="dxa"/>
            <w:gridSpan w:val="2"/>
            <w:shd w:val="clear" w:color="auto" w:fill="auto"/>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эффективности:</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5.1. Уровень потерь при транспортировке;</w:t>
            </w:r>
          </w:p>
        </w:tc>
        <w:tc>
          <w:tcPr>
            <w:tcW w:w="4962" w:type="dxa"/>
            <w:gridSpan w:val="4"/>
            <w:shd w:val="clear" w:color="auto" w:fill="auto"/>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18,8%</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tc>
      </w:tr>
    </w:tbl>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D63E04" w:rsidRPr="00D63E04" w:rsidRDefault="00D63E04" w:rsidP="00D63E04">
      <w:pPr>
        <w:spacing w:before="45" w:after="45" w:line="240" w:lineRule="auto"/>
        <w:jc w:val="center"/>
        <w:outlineLvl w:val="2"/>
        <w:rPr>
          <w:rFonts w:ascii="Times New Roman" w:eastAsia="Times New Roman" w:hAnsi="Times New Roman" w:cs="Times New Roman"/>
          <w:b/>
          <w:bCs/>
          <w:color w:val="FF0000"/>
          <w:sz w:val="18"/>
          <w:szCs w:val="18"/>
        </w:rPr>
      </w:pPr>
      <w:r w:rsidRPr="00D63E04">
        <w:rPr>
          <w:rFonts w:ascii="Times New Roman" w:eastAsia="Times New Roman" w:hAnsi="Times New Roman" w:cs="Times New Roman"/>
          <w:b/>
          <w:bCs/>
          <w:sz w:val="18"/>
          <w:szCs w:val="18"/>
        </w:rPr>
        <w:t>3. РЕГЛАМЕНТ ПРОВЕДЕНИЯ КОНКУРСА</w:t>
      </w:r>
    </w:p>
    <w:p w:rsidR="00D63E04" w:rsidRPr="00D63E04" w:rsidRDefault="00D63E04" w:rsidP="00D63E04">
      <w:pPr>
        <w:spacing w:before="45" w:after="45" w:line="240" w:lineRule="auto"/>
        <w:jc w:val="center"/>
        <w:outlineLvl w:val="2"/>
        <w:rPr>
          <w:rFonts w:ascii="Times New Roman" w:eastAsia="Times New Roman" w:hAnsi="Times New Roman" w:cs="Times New Roman"/>
          <w:b/>
          <w:bCs/>
          <w:color w:val="FF0000"/>
          <w:sz w:val="18"/>
          <w:szCs w:val="18"/>
        </w:rPr>
      </w:pPr>
    </w:p>
    <w:tbl>
      <w:tblPr>
        <w:tblW w:w="4856" w:type="pct"/>
        <w:tblCellMar>
          <w:top w:w="90" w:type="dxa"/>
          <w:left w:w="90" w:type="dxa"/>
          <w:bottom w:w="90" w:type="dxa"/>
          <w:right w:w="90" w:type="dxa"/>
        </w:tblCellMar>
        <w:tblLook w:val="0000" w:firstRow="0" w:lastRow="0" w:firstColumn="0" w:lastColumn="0" w:noHBand="0" w:noVBand="0"/>
      </w:tblPr>
      <w:tblGrid>
        <w:gridCol w:w="1109"/>
        <w:gridCol w:w="2717"/>
        <w:gridCol w:w="1487"/>
        <w:gridCol w:w="3757"/>
      </w:tblGrid>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N </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п</w:t>
            </w:r>
            <w:proofErr w:type="gramEnd"/>
            <w:r w:rsidRPr="00D63E04">
              <w:rPr>
                <w:rFonts w:ascii="Times New Roman" w:eastAsia="Times New Roman" w:hAnsi="Times New Roman" w:cs="Times New Roman"/>
                <w:sz w:val="18"/>
                <w:szCs w:val="18"/>
                <w:lang w:eastAsia="ru-RU"/>
              </w:rPr>
              <w:t xml:space="preserve">/п </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Этап</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Сроки</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Примечание</w:t>
            </w:r>
          </w:p>
        </w:tc>
      </w:tr>
      <w:tr w:rsidR="00D63E04" w:rsidRPr="00D63E04" w:rsidTr="00F23B5F">
        <w:trPr>
          <w:trHeight w:val="799"/>
        </w:trPr>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Размещение в сети Интернет сообщения о проведении конкурса</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30.09.2022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lang w:eastAsia="ru-RU"/>
              </w:rPr>
            </w:pPr>
            <w:r w:rsidRPr="00D63E04">
              <w:rPr>
                <w:rFonts w:ascii="Times New Roman" w:eastAsia="Calibri" w:hAnsi="Times New Roman" w:cs="Times New Roman"/>
                <w:sz w:val="18"/>
                <w:szCs w:val="18"/>
              </w:rPr>
              <w:t xml:space="preserve">Конкурсная документация размещается на официальном сайте: </w:t>
            </w:r>
            <w:hyperlink r:id="rId8" w:history="1">
              <w:r w:rsidRPr="00D63E04">
                <w:rPr>
                  <w:rFonts w:ascii="Times New Roman" w:eastAsia="Calibri" w:hAnsi="Times New Roman" w:cs="Times New Roman"/>
                  <w:sz w:val="18"/>
                  <w:szCs w:val="18"/>
                  <w:u w:val="single"/>
                  <w:lang w:val="en-US"/>
                </w:rPr>
                <w:t>www</w:t>
              </w:r>
              <w:r w:rsidRPr="00D63E04">
                <w:rPr>
                  <w:rFonts w:ascii="Times New Roman" w:eastAsia="Calibri" w:hAnsi="Times New Roman" w:cs="Times New Roman"/>
                  <w:sz w:val="18"/>
                  <w:szCs w:val="18"/>
                  <w:u w:val="single"/>
                </w:rPr>
                <w:t>.</w:t>
              </w:r>
              <w:proofErr w:type="spellStart"/>
              <w:r w:rsidRPr="00D63E04">
                <w:rPr>
                  <w:rFonts w:ascii="Times New Roman" w:eastAsia="Calibri" w:hAnsi="Times New Roman" w:cs="Times New Roman"/>
                  <w:sz w:val="18"/>
                  <w:szCs w:val="18"/>
                  <w:u w:val="single"/>
                  <w:lang w:val="en-US"/>
                </w:rPr>
                <w:t>torgi</w:t>
              </w:r>
              <w:proofErr w:type="spellEnd"/>
              <w:r w:rsidRPr="00D63E04">
                <w:rPr>
                  <w:rFonts w:ascii="Times New Roman" w:eastAsia="Calibri" w:hAnsi="Times New Roman" w:cs="Times New Roman"/>
                  <w:sz w:val="18"/>
                  <w:szCs w:val="18"/>
                  <w:u w:val="single"/>
                </w:rPr>
                <w:t>.</w:t>
              </w:r>
              <w:proofErr w:type="spellStart"/>
              <w:r w:rsidRPr="00D63E04">
                <w:rPr>
                  <w:rFonts w:ascii="Times New Roman" w:eastAsia="Calibri" w:hAnsi="Times New Roman" w:cs="Times New Roman"/>
                  <w:sz w:val="18"/>
                  <w:szCs w:val="18"/>
                  <w:u w:val="single"/>
                  <w:lang w:val="en-US"/>
                </w:rPr>
                <w:t>gov</w:t>
              </w:r>
              <w:proofErr w:type="spellEnd"/>
              <w:r w:rsidRPr="00D63E04">
                <w:rPr>
                  <w:rFonts w:ascii="Times New Roman" w:eastAsia="Calibri" w:hAnsi="Times New Roman" w:cs="Times New Roman"/>
                  <w:sz w:val="18"/>
                  <w:szCs w:val="18"/>
                  <w:u w:val="single"/>
                </w:rPr>
                <w:t>.</w:t>
              </w:r>
              <w:proofErr w:type="spellStart"/>
              <w:r w:rsidRPr="00D63E04">
                <w:rPr>
                  <w:rFonts w:ascii="Times New Roman" w:eastAsia="Calibri" w:hAnsi="Times New Roman" w:cs="Times New Roman"/>
                  <w:sz w:val="18"/>
                  <w:szCs w:val="18"/>
                  <w:u w:val="single"/>
                  <w:lang w:val="en-US"/>
                </w:rPr>
                <w:t>ru</w:t>
              </w:r>
              <w:proofErr w:type="spellEnd"/>
            </w:hyperlink>
            <w:hyperlink r:id="rId9" w:history="1"/>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2. </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Подача заявок на участие в конкурсе</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с</w:t>
            </w:r>
            <w:proofErr w:type="gramEnd"/>
            <w:r w:rsidRPr="00D63E04">
              <w:rPr>
                <w:rFonts w:ascii="Times New Roman" w:eastAsia="Times New Roman" w:hAnsi="Times New Roman" w:cs="Times New Roman"/>
                <w:sz w:val="18"/>
                <w:szCs w:val="18"/>
                <w:lang w:eastAsia="ru-RU"/>
              </w:rPr>
              <w:t xml:space="preserve"> 30.09.2022 г. </w:t>
            </w:r>
          </w:p>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по</w:t>
            </w:r>
            <w:proofErr w:type="gramEnd"/>
            <w:r w:rsidRPr="00D63E04">
              <w:rPr>
                <w:rFonts w:ascii="Times New Roman" w:eastAsia="Times New Roman" w:hAnsi="Times New Roman" w:cs="Times New Roman"/>
                <w:sz w:val="18"/>
                <w:szCs w:val="18"/>
                <w:lang w:eastAsia="ru-RU"/>
              </w:rPr>
              <w:t xml:space="preserve"> 11.11.2022 г. </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Заявки на участие в конкурсе представляются в рабочие дни </w:t>
            </w:r>
            <w:r w:rsidRPr="00D63E04">
              <w:rPr>
                <w:rFonts w:ascii="Times New Roman" w:eastAsia="Times New Roman" w:hAnsi="Times New Roman" w:cs="Times New Roman"/>
                <w:i/>
                <w:sz w:val="18"/>
                <w:szCs w:val="18"/>
                <w:lang w:eastAsia="ru-RU"/>
              </w:rPr>
              <w:t>с 9.00 до 13.00 и с 14.00 до 16.00)</w:t>
            </w:r>
            <w:r w:rsidRPr="00D63E04">
              <w:rPr>
                <w:rFonts w:ascii="Times New Roman" w:eastAsia="Times New Roman" w:hAnsi="Times New Roman" w:cs="Times New Roman"/>
                <w:sz w:val="18"/>
                <w:szCs w:val="18"/>
                <w:lang w:eastAsia="ru-RU"/>
              </w:rPr>
              <w:t xml:space="preserve"> по адресу: Новосибирская область, </w:t>
            </w:r>
            <w:proofErr w:type="spellStart"/>
            <w:r w:rsidRPr="00D63E04">
              <w:rPr>
                <w:rFonts w:ascii="Times New Roman" w:eastAsia="Times New Roman" w:hAnsi="Times New Roman" w:cs="Times New Roman"/>
                <w:sz w:val="18"/>
                <w:szCs w:val="18"/>
                <w:lang w:eastAsia="ru-RU"/>
              </w:rPr>
              <w:t>Купинский</w:t>
            </w:r>
            <w:proofErr w:type="spellEnd"/>
            <w:r w:rsidRPr="00D63E04">
              <w:rPr>
                <w:rFonts w:ascii="Times New Roman" w:eastAsia="Times New Roman" w:hAnsi="Times New Roman" w:cs="Times New Roman"/>
                <w:sz w:val="18"/>
                <w:szCs w:val="18"/>
                <w:lang w:eastAsia="ru-RU"/>
              </w:rPr>
              <w:t xml:space="preserve"> район, </w:t>
            </w:r>
            <w:proofErr w:type="spellStart"/>
            <w:r w:rsidRPr="00D63E04">
              <w:rPr>
                <w:rFonts w:ascii="Times New Roman" w:eastAsia="Times New Roman" w:hAnsi="Times New Roman" w:cs="Times New Roman"/>
                <w:sz w:val="18"/>
                <w:szCs w:val="18"/>
                <w:lang w:eastAsia="ru-RU"/>
              </w:rPr>
              <w:t>п.Сибирский</w:t>
            </w:r>
            <w:proofErr w:type="spellEnd"/>
            <w:r w:rsidRPr="00D63E04">
              <w:rPr>
                <w:rFonts w:ascii="Times New Roman" w:eastAsia="Times New Roman" w:hAnsi="Times New Roman" w:cs="Times New Roman"/>
                <w:sz w:val="18"/>
                <w:szCs w:val="18"/>
                <w:lang w:eastAsia="ru-RU"/>
              </w:rPr>
              <w:t>, ул.Учительская,11.</w:t>
            </w: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3.</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Вскрытие конвертов с заявками</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12.11.2022г.</w:t>
            </w:r>
          </w:p>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в</w:t>
            </w:r>
            <w:proofErr w:type="gramEnd"/>
            <w:r w:rsidRPr="00D63E04">
              <w:rPr>
                <w:rFonts w:ascii="Times New Roman" w:eastAsia="Times New Roman" w:hAnsi="Times New Roman" w:cs="Times New Roman"/>
                <w:sz w:val="18"/>
                <w:szCs w:val="18"/>
                <w:lang w:eastAsia="ru-RU"/>
              </w:rPr>
              <w:t xml:space="preserve"> 16.00ч.</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4.</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Направление предложения представить конкурсные предложения</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14.11.2022г.</w:t>
            </w:r>
          </w:p>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в</w:t>
            </w:r>
            <w:proofErr w:type="gramEnd"/>
            <w:r w:rsidRPr="00D63E04">
              <w:rPr>
                <w:rFonts w:ascii="Times New Roman" w:eastAsia="Times New Roman" w:hAnsi="Times New Roman" w:cs="Times New Roman"/>
                <w:sz w:val="18"/>
                <w:szCs w:val="18"/>
                <w:lang w:eastAsia="ru-RU"/>
              </w:rPr>
              <w:t xml:space="preserve"> 10.00 ч.</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Конкурсные предложения представляются:</w:t>
            </w:r>
          </w:p>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с14.11.2022г. </w:t>
            </w:r>
            <w:proofErr w:type="gramStart"/>
            <w:r w:rsidRPr="00D63E04">
              <w:rPr>
                <w:rFonts w:ascii="Times New Roman" w:eastAsia="Times New Roman" w:hAnsi="Times New Roman" w:cs="Times New Roman"/>
                <w:sz w:val="18"/>
                <w:szCs w:val="18"/>
                <w:lang w:eastAsia="ru-RU"/>
              </w:rPr>
              <w:t>по  10.02.2023</w:t>
            </w:r>
            <w:proofErr w:type="gramEnd"/>
            <w:r w:rsidRPr="00D63E04">
              <w:rPr>
                <w:rFonts w:ascii="Times New Roman" w:eastAsia="Times New Roman" w:hAnsi="Times New Roman" w:cs="Times New Roman"/>
                <w:sz w:val="18"/>
                <w:szCs w:val="18"/>
                <w:lang w:eastAsia="ru-RU"/>
              </w:rPr>
              <w:t xml:space="preserve"> г. - в рабочие дни с 9.00 до 13.00 и с 14.00 до 16.00;</w:t>
            </w:r>
          </w:p>
          <w:p w:rsidR="00D63E04" w:rsidRPr="00D63E04" w:rsidRDefault="00D63E04" w:rsidP="00D63E04">
            <w:pPr>
              <w:spacing w:after="0" w:line="240" w:lineRule="auto"/>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по</w:t>
            </w:r>
            <w:proofErr w:type="gramEnd"/>
            <w:r w:rsidRPr="00D63E04">
              <w:rPr>
                <w:rFonts w:ascii="Times New Roman" w:eastAsia="Times New Roman" w:hAnsi="Times New Roman" w:cs="Times New Roman"/>
                <w:sz w:val="18"/>
                <w:szCs w:val="18"/>
                <w:lang w:eastAsia="ru-RU"/>
              </w:rPr>
              <w:t xml:space="preserve"> адресу: Новосибирская область, </w:t>
            </w:r>
            <w:proofErr w:type="spellStart"/>
            <w:r w:rsidRPr="00D63E04">
              <w:rPr>
                <w:rFonts w:ascii="Times New Roman" w:eastAsia="Times New Roman" w:hAnsi="Times New Roman" w:cs="Times New Roman"/>
                <w:sz w:val="18"/>
                <w:szCs w:val="18"/>
                <w:lang w:eastAsia="ru-RU"/>
              </w:rPr>
              <w:t>Купинский</w:t>
            </w:r>
            <w:proofErr w:type="spellEnd"/>
            <w:r w:rsidRPr="00D63E04">
              <w:rPr>
                <w:rFonts w:ascii="Times New Roman" w:eastAsia="Times New Roman" w:hAnsi="Times New Roman" w:cs="Times New Roman"/>
                <w:sz w:val="18"/>
                <w:szCs w:val="18"/>
                <w:lang w:eastAsia="ru-RU"/>
              </w:rPr>
              <w:t xml:space="preserve"> район, п.Сибирский,ул.Учительская,11.</w:t>
            </w: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5</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Вскрытие конвертов с </w:t>
            </w:r>
            <w:proofErr w:type="gramStart"/>
            <w:r w:rsidRPr="00D63E04">
              <w:rPr>
                <w:rFonts w:ascii="Times New Roman" w:eastAsia="Times New Roman" w:hAnsi="Times New Roman" w:cs="Times New Roman"/>
                <w:sz w:val="18"/>
                <w:szCs w:val="18"/>
                <w:lang w:eastAsia="ru-RU"/>
              </w:rPr>
              <w:t>конкурсными  предложениями</w:t>
            </w:r>
            <w:proofErr w:type="gramEnd"/>
            <w:r w:rsidRPr="00D63E04">
              <w:rPr>
                <w:rFonts w:ascii="Times New Roman" w:eastAsia="Times New Roman" w:hAnsi="Times New Roman" w:cs="Times New Roman"/>
                <w:sz w:val="18"/>
                <w:szCs w:val="18"/>
                <w:lang w:eastAsia="ru-RU"/>
              </w:rPr>
              <w:t>. Определение победителя конкурса</w:t>
            </w: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10.02.2023г. </w:t>
            </w:r>
          </w:p>
          <w:p w:rsidR="00D63E04" w:rsidRPr="00D63E04" w:rsidRDefault="00D63E04" w:rsidP="00D63E04">
            <w:pPr>
              <w:spacing w:after="0" w:line="240" w:lineRule="auto"/>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в</w:t>
            </w:r>
            <w:proofErr w:type="gramEnd"/>
            <w:r w:rsidRPr="00D63E04">
              <w:rPr>
                <w:rFonts w:ascii="Times New Roman" w:eastAsia="Times New Roman" w:hAnsi="Times New Roman" w:cs="Times New Roman"/>
                <w:sz w:val="18"/>
                <w:szCs w:val="18"/>
                <w:lang w:eastAsia="ru-RU"/>
              </w:rPr>
              <w:t xml:space="preserve"> 16.00ч.</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p>
        </w:tc>
      </w:tr>
      <w:tr w:rsidR="00D63E04" w:rsidRPr="00D63E04" w:rsidTr="00F23B5F">
        <w:trPr>
          <w:trHeight w:val="1454"/>
        </w:trPr>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6.</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Составление и подписание протокола вскрытия конвертов с конкурсными предложениями</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13.02.2023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Место </w:t>
            </w:r>
            <w:proofErr w:type="gramStart"/>
            <w:r w:rsidRPr="00D63E04">
              <w:rPr>
                <w:rFonts w:ascii="Times New Roman" w:eastAsia="Calibri" w:hAnsi="Times New Roman" w:cs="Times New Roman"/>
                <w:sz w:val="18"/>
                <w:szCs w:val="18"/>
              </w:rPr>
              <w:t>проведения  вскрытия</w:t>
            </w:r>
            <w:proofErr w:type="gramEnd"/>
            <w:r w:rsidRPr="00D63E04">
              <w:rPr>
                <w:rFonts w:ascii="Times New Roman" w:eastAsia="Calibri" w:hAnsi="Times New Roman" w:cs="Times New Roman"/>
                <w:sz w:val="18"/>
                <w:szCs w:val="18"/>
              </w:rPr>
              <w:t xml:space="preserve"> конвертов: по адресу: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район,п.Сибирский,ул.Учительская,11 , </w:t>
            </w:r>
            <w:proofErr w:type="spellStart"/>
            <w:r w:rsidRPr="00D63E04">
              <w:rPr>
                <w:rFonts w:ascii="Times New Roman" w:eastAsia="Calibri" w:hAnsi="Times New Roman" w:cs="Times New Roman"/>
                <w:sz w:val="18"/>
                <w:szCs w:val="18"/>
              </w:rPr>
              <w:t>каб</w:t>
            </w:r>
            <w:proofErr w:type="spellEnd"/>
            <w:r w:rsidRPr="00D63E04">
              <w:rPr>
                <w:rFonts w:ascii="Times New Roman" w:eastAsia="Calibri" w:hAnsi="Times New Roman" w:cs="Times New Roman"/>
                <w:sz w:val="18"/>
                <w:szCs w:val="18"/>
              </w:rPr>
              <w:t xml:space="preserve">. Главы </w:t>
            </w:r>
          </w:p>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Составление и подписание протокола о результатах проведения конкурса</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13.02.2023г.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Место </w:t>
            </w:r>
            <w:proofErr w:type="gramStart"/>
            <w:r w:rsidRPr="00D63E04">
              <w:rPr>
                <w:rFonts w:ascii="Times New Roman" w:eastAsia="Calibri" w:hAnsi="Times New Roman" w:cs="Times New Roman"/>
                <w:sz w:val="18"/>
                <w:szCs w:val="18"/>
              </w:rPr>
              <w:t>проведения  вскрытия</w:t>
            </w:r>
            <w:proofErr w:type="gramEnd"/>
            <w:r w:rsidRPr="00D63E04">
              <w:rPr>
                <w:rFonts w:ascii="Times New Roman" w:eastAsia="Calibri" w:hAnsi="Times New Roman" w:cs="Times New Roman"/>
                <w:sz w:val="18"/>
                <w:szCs w:val="18"/>
              </w:rPr>
              <w:t xml:space="preserve"> конвертов: по адресу: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район,п.Сибирский,ул.Учительская,11 , </w:t>
            </w:r>
            <w:proofErr w:type="spellStart"/>
            <w:r w:rsidRPr="00D63E04">
              <w:rPr>
                <w:rFonts w:ascii="Times New Roman" w:eastAsia="Calibri" w:hAnsi="Times New Roman" w:cs="Times New Roman"/>
                <w:sz w:val="18"/>
                <w:szCs w:val="18"/>
              </w:rPr>
              <w:t>каб</w:t>
            </w:r>
            <w:proofErr w:type="spellEnd"/>
            <w:r w:rsidRPr="00D63E04">
              <w:rPr>
                <w:rFonts w:ascii="Times New Roman" w:eastAsia="Calibri" w:hAnsi="Times New Roman" w:cs="Times New Roman"/>
                <w:sz w:val="18"/>
                <w:szCs w:val="18"/>
              </w:rPr>
              <w:t xml:space="preserve">. Главы </w:t>
            </w:r>
          </w:p>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8.</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Направление победителю конкурса протокола о результатах проведения конкурса и проекта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до</w:t>
            </w:r>
            <w:proofErr w:type="gramEnd"/>
            <w:r w:rsidRPr="00D63E04">
              <w:rPr>
                <w:rFonts w:ascii="Times New Roman" w:eastAsia="Times New Roman" w:hAnsi="Times New Roman" w:cs="Times New Roman"/>
                <w:sz w:val="18"/>
                <w:szCs w:val="18"/>
                <w:lang w:eastAsia="ru-RU"/>
              </w:rPr>
              <w:t xml:space="preserve"> 17.02.2023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9.</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Направление уведомлений о результатах проведения конкурса участникам конкурса</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до</w:t>
            </w:r>
            <w:proofErr w:type="gramEnd"/>
            <w:r w:rsidRPr="00D63E04">
              <w:rPr>
                <w:rFonts w:ascii="Times New Roman" w:eastAsia="Times New Roman" w:hAnsi="Times New Roman" w:cs="Times New Roman"/>
                <w:sz w:val="18"/>
                <w:szCs w:val="18"/>
                <w:lang w:eastAsia="ru-RU"/>
              </w:rPr>
              <w:t xml:space="preserve"> 17.02.2023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10.</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Опубликование результатов конкурса</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до</w:t>
            </w:r>
            <w:proofErr w:type="gramEnd"/>
            <w:r w:rsidRPr="00D63E04">
              <w:rPr>
                <w:rFonts w:ascii="Times New Roman" w:eastAsia="Times New Roman" w:hAnsi="Times New Roman" w:cs="Times New Roman"/>
                <w:sz w:val="18"/>
                <w:szCs w:val="18"/>
                <w:lang w:eastAsia="ru-RU"/>
              </w:rPr>
              <w:t xml:space="preserve"> 17.02.2023 г.</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r>
      <w:tr w:rsidR="00D63E04" w:rsidRPr="00D63E04" w:rsidTr="00F23B5F">
        <w:tc>
          <w:tcPr>
            <w:tcW w:w="61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11.</w:t>
            </w:r>
          </w:p>
        </w:tc>
        <w:tc>
          <w:tcPr>
            <w:tcW w:w="1498"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Заключение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rPr>
              <w:t>Не ранее 10 рабочих дней и не позднее 30 рабочих дней со дня подписания протокола о результатах проведения Конкурса</w:t>
            </w:r>
          </w:p>
        </w:tc>
        <w:tc>
          <w:tcPr>
            <w:tcW w:w="2071" w:type="pct"/>
            <w:tcBorders>
              <w:top w:val="single" w:sz="6" w:space="0" w:color="000000"/>
              <w:left w:val="single" w:sz="6" w:space="0" w:color="000000"/>
              <w:bottom w:val="single" w:sz="6" w:space="0" w:color="000000"/>
              <w:right w:val="single" w:sz="6" w:space="0" w:color="000000"/>
            </w:tcBorders>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Официальный сайт:</w:t>
            </w:r>
          </w:p>
          <w:p w:rsidR="00D63E04" w:rsidRPr="00D63E04" w:rsidRDefault="004E526B" w:rsidP="00D63E04">
            <w:pPr>
              <w:spacing w:after="0" w:line="240" w:lineRule="auto"/>
              <w:jc w:val="center"/>
              <w:rPr>
                <w:rFonts w:ascii="Times New Roman" w:eastAsia="Times New Roman" w:hAnsi="Times New Roman" w:cs="Times New Roman"/>
                <w:sz w:val="18"/>
                <w:szCs w:val="18"/>
                <w:highlight w:val="yellow"/>
                <w:lang w:eastAsia="ru-RU"/>
              </w:rPr>
            </w:pPr>
            <w:hyperlink r:id="rId10" w:history="1">
              <w:r w:rsidR="00D63E04" w:rsidRPr="00D63E04">
                <w:rPr>
                  <w:rFonts w:ascii="Times New Roman" w:eastAsia="Times New Roman" w:hAnsi="Times New Roman" w:cs="Times New Roman"/>
                  <w:sz w:val="18"/>
                  <w:szCs w:val="18"/>
                  <w:u w:val="single"/>
                  <w:lang w:val="en-US" w:eastAsia="ru-RU"/>
                </w:rPr>
                <w:t>www</w:t>
              </w:r>
              <w:r w:rsidR="00D63E04" w:rsidRPr="00D63E04">
                <w:rPr>
                  <w:rFonts w:ascii="Times New Roman" w:eastAsia="Times New Roman" w:hAnsi="Times New Roman" w:cs="Times New Roman"/>
                  <w:sz w:val="18"/>
                  <w:szCs w:val="18"/>
                  <w:u w:val="single"/>
                  <w:lang w:eastAsia="ru-RU"/>
                </w:rPr>
                <w:t>.</w:t>
              </w:r>
              <w:proofErr w:type="spellStart"/>
              <w:r w:rsidR="00D63E04" w:rsidRPr="00D63E04">
                <w:rPr>
                  <w:rFonts w:ascii="Times New Roman" w:eastAsia="Times New Roman" w:hAnsi="Times New Roman" w:cs="Times New Roman"/>
                  <w:sz w:val="18"/>
                  <w:szCs w:val="18"/>
                  <w:u w:val="single"/>
                  <w:lang w:val="en-US" w:eastAsia="ru-RU"/>
                </w:rPr>
                <w:t>torgi</w:t>
              </w:r>
              <w:proofErr w:type="spellEnd"/>
              <w:r w:rsidR="00D63E04" w:rsidRPr="00D63E04">
                <w:rPr>
                  <w:rFonts w:ascii="Times New Roman" w:eastAsia="Times New Roman" w:hAnsi="Times New Roman" w:cs="Times New Roman"/>
                  <w:sz w:val="18"/>
                  <w:szCs w:val="18"/>
                  <w:u w:val="single"/>
                  <w:lang w:eastAsia="ru-RU"/>
                </w:rPr>
                <w:t>.</w:t>
              </w:r>
              <w:proofErr w:type="spellStart"/>
              <w:r w:rsidR="00D63E04" w:rsidRPr="00D63E04">
                <w:rPr>
                  <w:rFonts w:ascii="Times New Roman" w:eastAsia="Times New Roman" w:hAnsi="Times New Roman" w:cs="Times New Roman"/>
                  <w:sz w:val="18"/>
                  <w:szCs w:val="18"/>
                  <w:u w:val="single"/>
                  <w:lang w:val="en-US" w:eastAsia="ru-RU"/>
                </w:rPr>
                <w:t>gov</w:t>
              </w:r>
              <w:proofErr w:type="spellEnd"/>
              <w:r w:rsidR="00D63E04" w:rsidRPr="00D63E04">
                <w:rPr>
                  <w:rFonts w:ascii="Times New Roman" w:eastAsia="Times New Roman" w:hAnsi="Times New Roman" w:cs="Times New Roman"/>
                  <w:sz w:val="18"/>
                  <w:szCs w:val="18"/>
                  <w:u w:val="single"/>
                  <w:lang w:eastAsia="ru-RU"/>
                </w:rPr>
                <w:t>.</w:t>
              </w:r>
              <w:proofErr w:type="spellStart"/>
              <w:r w:rsidR="00D63E04" w:rsidRPr="00D63E04">
                <w:rPr>
                  <w:rFonts w:ascii="Times New Roman" w:eastAsia="Times New Roman" w:hAnsi="Times New Roman" w:cs="Times New Roman"/>
                  <w:sz w:val="18"/>
                  <w:szCs w:val="18"/>
                  <w:u w:val="single"/>
                  <w:lang w:val="en-US" w:eastAsia="ru-RU"/>
                </w:rPr>
                <w:t>ru</w:t>
              </w:r>
              <w:proofErr w:type="spellEnd"/>
            </w:hyperlink>
          </w:p>
        </w:tc>
      </w:tr>
    </w:tbl>
    <w:p w:rsidR="00D63E04" w:rsidRPr="00D63E04" w:rsidRDefault="00D63E04" w:rsidP="00D63E04">
      <w:pPr>
        <w:spacing w:after="0" w:line="240" w:lineRule="auto"/>
        <w:rPr>
          <w:rFonts w:ascii="Times New Roman" w:eastAsia="Times New Roman" w:hAnsi="Times New Roman" w:cs="Times New Roman"/>
          <w:b/>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4. ТРЕБОВАНИЯ К УЧАСТНИКАМ КОНКУРСА</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autoSpaceDE w:val="0"/>
        <w:spacing w:line="254" w:lineRule="auto"/>
        <w:ind w:firstLine="720"/>
        <w:jc w:val="both"/>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4.1. Обязанность претендента изучить документацию о конкурсе</w:t>
      </w:r>
    </w:p>
    <w:p w:rsidR="00D63E04" w:rsidRPr="00D63E04" w:rsidRDefault="00D63E04" w:rsidP="00D63E04">
      <w:pPr>
        <w:autoSpaceDE w:val="0"/>
        <w:spacing w:line="254" w:lineRule="auto"/>
        <w:jc w:val="both"/>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ab/>
      </w:r>
      <w:r w:rsidRPr="00D63E04">
        <w:rPr>
          <w:rFonts w:ascii="Times New Roman" w:eastAsia="Times New Roman CYR" w:hAnsi="Times New Roman" w:cs="Times New Roman"/>
          <w:sz w:val="18"/>
          <w:szCs w:val="18"/>
        </w:rPr>
        <w:t>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который может привести к ее отклонению</w:t>
      </w:r>
      <w:r w:rsidRPr="00D63E04">
        <w:rPr>
          <w:rFonts w:ascii="Times New Roman" w:eastAsia="Times New Roman CYR" w:hAnsi="Times New Roman" w:cs="Times New Roman"/>
          <w:b/>
          <w:bCs/>
          <w:sz w:val="18"/>
          <w:szCs w:val="18"/>
        </w:rPr>
        <w:t>.</w:t>
      </w:r>
    </w:p>
    <w:p w:rsidR="00D63E04" w:rsidRPr="00D63E04" w:rsidRDefault="00D63E04" w:rsidP="00D63E04">
      <w:pPr>
        <w:autoSpaceDE w:val="0"/>
        <w:spacing w:line="254" w:lineRule="auto"/>
        <w:ind w:firstLine="720"/>
        <w:rPr>
          <w:rFonts w:ascii="Times New Roman" w:eastAsia="Times New Roman CYR" w:hAnsi="Times New Roman" w:cs="Times New Roman"/>
          <w:b/>
          <w:bCs/>
          <w:color w:val="000000"/>
          <w:sz w:val="18"/>
          <w:szCs w:val="18"/>
        </w:rPr>
      </w:pPr>
      <w:r w:rsidRPr="00D63E04">
        <w:rPr>
          <w:rFonts w:ascii="Times New Roman" w:eastAsia="Times New Roman CYR" w:hAnsi="Times New Roman" w:cs="Times New Roman"/>
          <w:b/>
          <w:bCs/>
          <w:color w:val="000000"/>
          <w:sz w:val="18"/>
          <w:szCs w:val="18"/>
        </w:rPr>
        <w:t>4.2. Требования, предъявляемые к претендентам на участие в конкурсе</w:t>
      </w:r>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bCs/>
          <w:sz w:val="18"/>
          <w:szCs w:val="18"/>
        </w:rPr>
      </w:pPr>
      <w:r w:rsidRPr="00D63E04">
        <w:rPr>
          <w:rFonts w:ascii="Times New Roman" w:eastAsia="Times New Roman CYR" w:hAnsi="Times New Roman" w:cs="Times New Roman"/>
          <w:sz w:val="18"/>
          <w:szCs w:val="18"/>
        </w:rPr>
        <w:t xml:space="preserve">   4.2.1</w:t>
      </w:r>
      <w:r w:rsidRPr="00D63E04">
        <w:rPr>
          <w:rFonts w:ascii="Times New Roman" w:eastAsia="Calibri" w:hAnsi="Times New Roman" w:cs="Times New Roman"/>
          <w:bCs/>
          <w:sz w:val="18"/>
          <w:szCs w:val="18"/>
        </w:rPr>
        <w:t xml:space="preserve">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63E04" w:rsidRPr="00D63E04" w:rsidRDefault="00D63E04" w:rsidP="00D63E04">
      <w:pPr>
        <w:autoSpaceDE w:val="0"/>
        <w:spacing w:line="254" w:lineRule="auto"/>
        <w:ind w:firstLine="720"/>
        <w:jc w:val="both"/>
        <w:rPr>
          <w:rFonts w:ascii="Times New Roman" w:eastAsia="Times New Roman CYR" w:hAnsi="Times New Roman" w:cs="Times New Roman"/>
          <w:color w:val="000000"/>
          <w:sz w:val="18"/>
          <w:szCs w:val="18"/>
        </w:rPr>
      </w:pPr>
      <w:r w:rsidRPr="00D63E04">
        <w:rPr>
          <w:rFonts w:ascii="Times New Roman" w:eastAsia="Times New Roman CYR" w:hAnsi="Times New Roman" w:cs="Times New Roman"/>
          <w:color w:val="000000"/>
          <w:sz w:val="18"/>
          <w:szCs w:val="18"/>
        </w:rPr>
        <w:t>4.2.2. Претендент на участие в конкурсе должен соответствовать следующим требованиям:</w:t>
      </w:r>
    </w:p>
    <w:p w:rsidR="00D63E04" w:rsidRPr="00D63E04" w:rsidRDefault="00D63E04" w:rsidP="00D63E04">
      <w:pPr>
        <w:autoSpaceDE w:val="0"/>
        <w:spacing w:line="254" w:lineRule="auto"/>
        <w:ind w:firstLine="709"/>
        <w:jc w:val="both"/>
        <w:rPr>
          <w:rFonts w:ascii="Times New Roman" w:eastAsia="Times New Roman CYR" w:hAnsi="Times New Roman" w:cs="Times New Roman"/>
          <w:color w:val="000000"/>
          <w:sz w:val="18"/>
          <w:szCs w:val="18"/>
        </w:rPr>
      </w:pPr>
      <w:r w:rsidRPr="00D63E04">
        <w:rPr>
          <w:rFonts w:ascii="Times New Roman" w:eastAsia="Times New Roman CYR" w:hAnsi="Times New Roman" w:cs="Times New Roman"/>
          <w:color w:val="000000"/>
          <w:sz w:val="18"/>
          <w:szCs w:val="18"/>
        </w:rPr>
        <w:t xml:space="preserve">1) требованию о </w:t>
      </w:r>
      <w:proofErr w:type="spellStart"/>
      <w:r w:rsidRPr="00D63E04">
        <w:rPr>
          <w:rFonts w:ascii="Times New Roman" w:eastAsia="Times New Roman CYR" w:hAnsi="Times New Roman" w:cs="Times New Roman"/>
          <w:color w:val="000000"/>
          <w:sz w:val="18"/>
          <w:szCs w:val="18"/>
        </w:rPr>
        <w:t>непроведении</w:t>
      </w:r>
      <w:proofErr w:type="spellEnd"/>
      <w:r w:rsidRPr="00D63E04">
        <w:rPr>
          <w:rFonts w:ascii="Times New Roman" w:eastAsia="Times New Roman CYR" w:hAnsi="Times New Roman" w:cs="Times New Roman"/>
          <w:color w:val="000000"/>
          <w:sz w:val="18"/>
          <w:szCs w:val="18"/>
        </w:rPr>
        <w:t xml:space="preserve"> ликвидации претендента на участие в конкурсе (юридического лица) и отсутствии решения арбитражного суда о признании претендента на участие в конкурсе (юридического лица, индивидуального предпринимателя) банкротом и об открытии конкурсного производства; </w:t>
      </w:r>
    </w:p>
    <w:p w:rsidR="00D63E04" w:rsidRPr="00D63E04" w:rsidRDefault="00D63E04" w:rsidP="00D63E04">
      <w:pPr>
        <w:autoSpaceDE w:val="0"/>
        <w:spacing w:line="254" w:lineRule="auto"/>
        <w:ind w:firstLine="720"/>
        <w:jc w:val="both"/>
        <w:rPr>
          <w:rFonts w:ascii="Times New Roman" w:eastAsia="Times New Roman CYR" w:hAnsi="Times New Roman" w:cs="Times New Roman"/>
          <w:color w:val="000000"/>
          <w:sz w:val="18"/>
          <w:szCs w:val="18"/>
        </w:rPr>
      </w:pPr>
      <w:r w:rsidRPr="00D63E04">
        <w:rPr>
          <w:rFonts w:ascii="Times New Roman" w:eastAsia="Times New Roman CYR" w:hAnsi="Times New Roman" w:cs="Times New Roman"/>
          <w:color w:val="000000"/>
          <w:sz w:val="18"/>
          <w:szCs w:val="18"/>
        </w:rPr>
        <w:t xml:space="preserve">2) требованию о </w:t>
      </w:r>
      <w:proofErr w:type="spellStart"/>
      <w:r w:rsidRPr="00D63E04">
        <w:rPr>
          <w:rFonts w:ascii="Times New Roman" w:eastAsia="Times New Roman CYR" w:hAnsi="Times New Roman" w:cs="Times New Roman"/>
          <w:color w:val="000000"/>
          <w:sz w:val="18"/>
          <w:szCs w:val="18"/>
        </w:rPr>
        <w:t>неприостановлении</w:t>
      </w:r>
      <w:proofErr w:type="spellEnd"/>
      <w:r w:rsidRPr="00D63E04">
        <w:rPr>
          <w:rFonts w:ascii="Times New Roman" w:eastAsia="Times New Roman CYR" w:hAnsi="Times New Roman" w:cs="Times New Roman"/>
          <w:color w:val="000000"/>
          <w:sz w:val="18"/>
          <w:szCs w:val="18"/>
        </w:rPr>
        <w:t xml:space="preserve">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63E04" w:rsidRPr="00D63E04" w:rsidRDefault="00D63E04" w:rsidP="00D63E04">
      <w:pPr>
        <w:autoSpaceDE w:val="0"/>
        <w:spacing w:line="254" w:lineRule="auto"/>
        <w:ind w:firstLine="720"/>
        <w:jc w:val="both"/>
        <w:rPr>
          <w:rFonts w:ascii="Times New Roman" w:eastAsia="Times New Roman CYR" w:hAnsi="Times New Roman" w:cs="Times New Roman"/>
          <w:color w:val="000000"/>
          <w:sz w:val="18"/>
          <w:szCs w:val="18"/>
        </w:rPr>
      </w:pPr>
      <w:r w:rsidRPr="00D63E04">
        <w:rPr>
          <w:rFonts w:ascii="Times New Roman" w:eastAsia="Times New Roman CYR" w:hAnsi="Times New Roman" w:cs="Times New Roman"/>
          <w:color w:val="000000"/>
          <w:sz w:val="18"/>
          <w:szCs w:val="18"/>
        </w:rP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(Приложение № 6 к настоящей Конкурсной документации)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2"/>
          <w:sz w:val="18"/>
          <w:szCs w:val="18"/>
        </w:rPr>
      </w:pPr>
      <w:r w:rsidRPr="00D63E04">
        <w:rPr>
          <w:rFonts w:ascii="Times New Roman" w:eastAsia="Calibri" w:hAnsi="Times New Roman" w:cs="Times New Roman"/>
          <w:color w:val="000000"/>
          <w:sz w:val="18"/>
          <w:szCs w:val="18"/>
        </w:rPr>
        <w:tab/>
        <w:t xml:space="preserve">Организатор конкурса (конкурсная комиссия) вправе отстранить </w:t>
      </w:r>
      <w:r w:rsidRPr="00D63E04">
        <w:rPr>
          <w:rFonts w:ascii="Times New Roman" w:eastAsia="Calibri" w:hAnsi="Times New Roman" w:cs="Times New Roman"/>
          <w:color w:val="000000"/>
          <w:spacing w:val="1"/>
          <w:sz w:val="18"/>
          <w:szCs w:val="18"/>
        </w:rPr>
        <w:t xml:space="preserve">участника конкурса от участия в конкурсе на любом этапе его проведения в случае установления факта его несоответствия требования к участникам </w:t>
      </w:r>
      <w:r w:rsidRPr="00D63E04">
        <w:rPr>
          <w:rFonts w:ascii="Times New Roman" w:eastAsia="Calibri" w:hAnsi="Times New Roman" w:cs="Times New Roman"/>
          <w:color w:val="000000"/>
          <w:spacing w:val="-2"/>
          <w:sz w:val="18"/>
          <w:szCs w:val="18"/>
        </w:rPr>
        <w:t>конкурса.</w:t>
      </w:r>
    </w:p>
    <w:p w:rsidR="00D63E04" w:rsidRPr="00D63E04" w:rsidRDefault="00D63E04" w:rsidP="00D63E04">
      <w:pPr>
        <w:spacing w:after="0" w:line="240" w:lineRule="auto"/>
        <w:ind w:firstLine="540"/>
        <w:jc w:val="both"/>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bCs/>
          <w:color w:val="000000"/>
          <w:sz w:val="18"/>
          <w:szCs w:val="18"/>
        </w:rPr>
        <w:t xml:space="preserve">4.3. </w:t>
      </w:r>
      <w:r w:rsidRPr="00D63E04">
        <w:rPr>
          <w:rFonts w:ascii="Times New Roman" w:eastAsia="Times New Roman" w:hAnsi="Times New Roman" w:cs="Times New Roman"/>
          <w:b/>
          <w:color w:val="000000"/>
          <w:sz w:val="18"/>
          <w:szCs w:val="18"/>
        </w:rPr>
        <w:t>Каждый Заявитель должен обеспечить и подтвердить:</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достоверность всей информации и документации, представленных в составе</w:t>
      </w:r>
      <w:r w:rsidRPr="00D63E04">
        <w:rPr>
          <w:rFonts w:ascii="Times New Roman" w:eastAsia="Times New Roman" w:hAnsi="Times New Roman" w:cs="Times New Roman"/>
          <w:color w:val="000000"/>
          <w:sz w:val="18"/>
          <w:szCs w:val="18"/>
        </w:rPr>
        <w:br/>
        <w:t>Заявки, включая приложения;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отсутствие в отношении Заявителя каких-либо процедур ликвидации или</w:t>
      </w:r>
      <w:r w:rsidRPr="00D63E04">
        <w:rPr>
          <w:rFonts w:ascii="Times New Roman" w:eastAsia="Times New Roman" w:hAnsi="Times New Roman" w:cs="Times New Roman"/>
          <w:color w:val="000000"/>
          <w:sz w:val="18"/>
          <w:szCs w:val="18"/>
        </w:rPr>
        <w:br/>
        <w:t>банкротства.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5. ПОРЯДОК ПРЕДОСТАВЛЕНИЯ КОНКУРСНОЙ ДОКУМЕНТАЦИИ</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5.1.</w:t>
      </w:r>
      <w:r w:rsidRPr="00D63E04">
        <w:rPr>
          <w:rFonts w:ascii="Times New Roman" w:eastAsia="Times New Roman" w:hAnsi="Times New Roman" w:cs="Times New Roman"/>
          <w:color w:val="000000"/>
          <w:sz w:val="18"/>
          <w:szCs w:val="18"/>
        </w:rPr>
        <w:t xml:space="preserve"> Конкурсная документация предоставляется Заявителям </w:t>
      </w:r>
      <w:r w:rsidRPr="00D63E04">
        <w:rPr>
          <w:rFonts w:ascii="Times New Roman" w:eastAsia="Times New Roman" w:hAnsi="Times New Roman" w:cs="Times New Roman"/>
          <w:b/>
          <w:color w:val="000000"/>
          <w:sz w:val="18"/>
          <w:szCs w:val="18"/>
        </w:rPr>
        <w:t>бесплатно</w:t>
      </w:r>
      <w:r w:rsidRPr="00D63E04">
        <w:rPr>
          <w:rFonts w:ascii="Times New Roman" w:eastAsia="Times New Roman" w:hAnsi="Times New Roman" w:cs="Times New Roman"/>
          <w:color w:val="000000"/>
          <w:sz w:val="18"/>
          <w:szCs w:val="18"/>
        </w:rPr>
        <w:t>.</w:t>
      </w:r>
    </w:p>
    <w:p w:rsidR="00D63E04" w:rsidRPr="00D63E04" w:rsidRDefault="00D63E04" w:rsidP="00D63E04">
      <w:pPr>
        <w:tabs>
          <w:tab w:val="left" w:pos="8460"/>
        </w:tabs>
        <w:spacing w:after="0" w:line="240" w:lineRule="auto"/>
        <w:ind w:firstLine="540"/>
        <w:jc w:val="both"/>
        <w:rPr>
          <w:rFonts w:ascii="Times New Roman" w:eastAsia="Times New Roman" w:hAnsi="Times New Roman" w:cs="Times New Roman"/>
          <w:b/>
          <w:i/>
          <w:color w:val="FF0000"/>
          <w:sz w:val="18"/>
          <w:szCs w:val="18"/>
        </w:rPr>
      </w:pPr>
      <w:r w:rsidRPr="00D63E04">
        <w:rPr>
          <w:rFonts w:ascii="Times New Roman" w:eastAsia="Times New Roman" w:hAnsi="Times New Roman" w:cs="Times New Roman"/>
          <w:b/>
          <w:sz w:val="18"/>
          <w:szCs w:val="18"/>
        </w:rPr>
        <w:t>5.2.</w:t>
      </w: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sz w:val="18"/>
          <w:szCs w:val="18"/>
        </w:rPr>
        <w:t xml:space="preserve">Для получения Конкурсной документации заявитель обязан направить письменное заявление (Приложение № 4) в адрес Конкурсной комиссии (632744, Новосибирская область, </w:t>
      </w:r>
      <w:proofErr w:type="spellStart"/>
      <w:r w:rsidRPr="00D63E04">
        <w:rPr>
          <w:rFonts w:ascii="Times New Roman" w:eastAsia="Times New Roman" w:hAnsi="Times New Roman" w:cs="Times New Roman"/>
          <w:sz w:val="18"/>
          <w:szCs w:val="18"/>
        </w:rPr>
        <w:t>Купинский</w:t>
      </w:r>
      <w:proofErr w:type="spellEnd"/>
      <w:r w:rsidRPr="00D63E04">
        <w:rPr>
          <w:rFonts w:ascii="Times New Roman" w:eastAsia="Times New Roman" w:hAnsi="Times New Roman" w:cs="Times New Roman"/>
          <w:sz w:val="18"/>
          <w:szCs w:val="18"/>
        </w:rPr>
        <w:t xml:space="preserve"> район, </w:t>
      </w:r>
      <w:proofErr w:type="spellStart"/>
      <w:r w:rsidRPr="00D63E04">
        <w:rPr>
          <w:rFonts w:ascii="Times New Roman" w:eastAsia="Times New Roman" w:hAnsi="Times New Roman" w:cs="Times New Roman"/>
          <w:sz w:val="18"/>
          <w:szCs w:val="18"/>
        </w:rPr>
        <w:t>п.Сибирский</w:t>
      </w:r>
      <w:proofErr w:type="spellEnd"/>
      <w:r w:rsidRPr="00D63E04">
        <w:rPr>
          <w:rFonts w:ascii="Times New Roman" w:eastAsia="Times New Roman" w:hAnsi="Times New Roman" w:cs="Times New Roman"/>
          <w:sz w:val="18"/>
          <w:szCs w:val="18"/>
        </w:rPr>
        <w:t xml:space="preserve">, ул.Учительская,11; тел:8(38358) 44-441,  </w:t>
      </w:r>
      <w:r w:rsidRPr="00D63E04">
        <w:rPr>
          <w:rFonts w:ascii="Times New Roman" w:eastAsia="Times New Roman" w:hAnsi="Times New Roman" w:cs="Times New Roman"/>
          <w:sz w:val="18"/>
          <w:szCs w:val="18"/>
          <w:lang w:val="en-US"/>
        </w:rPr>
        <w:t>e</w:t>
      </w:r>
      <w:r w:rsidRPr="00D63E04">
        <w:rPr>
          <w:rFonts w:ascii="Times New Roman" w:eastAsia="Times New Roman" w:hAnsi="Times New Roman" w:cs="Times New Roman"/>
          <w:sz w:val="18"/>
          <w:szCs w:val="18"/>
        </w:rPr>
        <w:t>-</w:t>
      </w:r>
      <w:r w:rsidRPr="00D63E04">
        <w:rPr>
          <w:rFonts w:ascii="Times New Roman" w:eastAsia="Times New Roman" w:hAnsi="Times New Roman" w:cs="Times New Roman"/>
          <w:sz w:val="18"/>
          <w:szCs w:val="18"/>
          <w:lang w:val="en-US"/>
        </w:rPr>
        <w:t>mail</w:t>
      </w:r>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sibbsovet</w:t>
      </w:r>
      <w:proofErr w:type="spellEnd"/>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yandex</w:t>
      </w:r>
      <w:proofErr w:type="spellEnd"/>
      <w:r w:rsidRPr="00D63E04">
        <w:rPr>
          <w:rFonts w:ascii="Times New Roman" w:eastAsia="Times New Roman" w:hAnsi="Times New Roman" w:cs="Times New Roman"/>
          <w:sz w:val="18"/>
          <w:szCs w:val="18"/>
        </w:rPr>
        <w:t>.</w:t>
      </w:r>
      <w:proofErr w:type="spellStart"/>
      <w:r w:rsidRPr="00D63E04">
        <w:rPr>
          <w:rFonts w:ascii="Times New Roman" w:eastAsia="Times New Roman" w:hAnsi="Times New Roman" w:cs="Times New Roman"/>
          <w:sz w:val="18"/>
          <w:szCs w:val="18"/>
          <w:lang w:val="en-US"/>
        </w:rPr>
        <w:t>ru</w:t>
      </w:r>
      <w:proofErr w:type="spellEnd"/>
      <w:r w:rsidRPr="00D63E04">
        <w:rPr>
          <w:rFonts w:ascii="Times New Roman" w:eastAsia="Times New Roman" w:hAnsi="Times New Roman" w:cs="Times New Roman"/>
          <w:sz w:val="18"/>
          <w:szCs w:val="18"/>
        </w:rPr>
        <w:t>)</w:t>
      </w:r>
      <w:r w:rsidRPr="00D63E04">
        <w:rPr>
          <w:rFonts w:ascii="Times New Roman" w:eastAsia="Times New Roman" w:hAnsi="Times New Roman" w:cs="Times New Roman"/>
          <w:sz w:val="18"/>
          <w:szCs w:val="18"/>
          <w:u w:val="single"/>
        </w:rPr>
        <w:t>,</w:t>
      </w:r>
      <w:r w:rsidRPr="00D63E04">
        <w:rPr>
          <w:rFonts w:ascii="Times New Roman" w:eastAsia="Times New Roman" w:hAnsi="Times New Roman" w:cs="Times New Roman"/>
          <w:sz w:val="18"/>
          <w:szCs w:val="18"/>
        </w:rPr>
        <w:t xml:space="preserve"> с просьбой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по рабочим дням с </w:t>
      </w:r>
      <w:r w:rsidRPr="00D63E04">
        <w:rPr>
          <w:rFonts w:ascii="Times New Roman" w:eastAsia="Times New Roman" w:hAnsi="Times New Roman" w:cs="Times New Roman"/>
          <w:i/>
          <w:sz w:val="18"/>
          <w:szCs w:val="18"/>
        </w:rPr>
        <w:t>09.00 до 16.00 обед с 13.00 до 14.00 ч.,</w:t>
      </w:r>
      <w:r w:rsidRPr="00D63E04">
        <w:rPr>
          <w:rFonts w:ascii="Times New Roman" w:eastAsia="Times New Roman" w:hAnsi="Times New Roman" w:cs="Times New Roman"/>
          <w:b/>
          <w:i/>
          <w:color w:val="FF0000"/>
          <w:sz w:val="18"/>
          <w:szCs w:val="18"/>
        </w:rPr>
        <w:t xml:space="preserve"> </w:t>
      </w:r>
      <w:r w:rsidRPr="00D63E04">
        <w:rPr>
          <w:rFonts w:ascii="Times New Roman" w:eastAsia="Times New Roman" w:hAnsi="Times New Roman" w:cs="Times New Roman"/>
          <w:b/>
          <w:i/>
          <w:sz w:val="18"/>
          <w:szCs w:val="18"/>
        </w:rPr>
        <w:t>с 30.09.2022 г. по 11.11.2022 г</w:t>
      </w:r>
      <w:r w:rsidRPr="00D63E04">
        <w:rPr>
          <w:rFonts w:ascii="Times New Roman" w:eastAsia="Times New Roman" w:hAnsi="Times New Roman" w:cs="Times New Roman"/>
          <w:i/>
          <w:color w:val="FF0000"/>
          <w:sz w:val="18"/>
          <w:szCs w:val="18"/>
        </w:rPr>
        <w:t>.</w:t>
      </w:r>
    </w:p>
    <w:p w:rsidR="00D63E04" w:rsidRPr="00D63E04" w:rsidRDefault="00D63E04" w:rsidP="00D63E04">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 течение трех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D63E04" w:rsidRPr="00D63E04" w:rsidRDefault="00D63E04" w:rsidP="00D63E04">
      <w:pPr>
        <w:spacing w:after="0" w:line="240" w:lineRule="auto"/>
        <w:ind w:firstLine="539"/>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5.3</w:t>
      </w:r>
      <w:r w:rsidRPr="00D63E04">
        <w:rPr>
          <w:rFonts w:ascii="Times New Roman" w:eastAsia="Times New Roman" w:hAnsi="Times New Roman" w:cs="Times New Roman"/>
          <w:b/>
          <w:color w:val="000000"/>
          <w:sz w:val="18"/>
          <w:szCs w:val="18"/>
        </w:rPr>
        <w:t>.</w:t>
      </w: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b/>
          <w:sz w:val="18"/>
          <w:szCs w:val="18"/>
        </w:rPr>
        <w:t>Изменение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roofErr w:type="spellStart"/>
      <w:r w:rsidRPr="00D63E04">
        <w:rPr>
          <w:rFonts w:ascii="Times New Roman" w:eastAsia="Times New Roman" w:hAnsi="Times New Roman" w:cs="Times New Roman"/>
          <w:sz w:val="18"/>
          <w:szCs w:val="18"/>
        </w:rPr>
        <w:t>Концедент</w:t>
      </w:r>
      <w:proofErr w:type="spellEnd"/>
      <w:r w:rsidRPr="00D63E04">
        <w:rPr>
          <w:rFonts w:ascii="Times New Roman" w:eastAsia="Times New Roman" w:hAnsi="Times New Roman" w:cs="Times New Roman"/>
          <w:sz w:val="18"/>
          <w:szCs w:val="1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hyperlink r:id="rId11" w:history="1"/>
      <w:hyperlink r:id="rId12" w:history="1">
        <w:r w:rsidRPr="00D63E04">
          <w:rPr>
            <w:rFonts w:ascii="Times New Roman" w:eastAsia="Times New Roman" w:hAnsi="Times New Roman" w:cs="Times New Roman"/>
            <w:sz w:val="18"/>
            <w:szCs w:val="18"/>
            <w:u w:val="single"/>
            <w:lang w:val="en-US"/>
          </w:rPr>
          <w:t>www</w:t>
        </w:r>
        <w:r w:rsidRPr="00D63E04">
          <w:rPr>
            <w:rFonts w:ascii="Times New Roman" w:eastAsia="Times New Roman" w:hAnsi="Times New Roman" w:cs="Times New Roman"/>
            <w:sz w:val="18"/>
            <w:szCs w:val="18"/>
            <w:u w:val="single"/>
          </w:rPr>
          <w:t>.</w:t>
        </w:r>
        <w:proofErr w:type="spellStart"/>
        <w:r w:rsidRPr="00D63E04">
          <w:rPr>
            <w:rFonts w:ascii="Times New Roman" w:eastAsia="Times New Roman" w:hAnsi="Times New Roman" w:cs="Times New Roman"/>
            <w:sz w:val="18"/>
            <w:szCs w:val="18"/>
            <w:u w:val="single"/>
            <w:lang w:val="en-US"/>
          </w:rPr>
          <w:t>torgi</w:t>
        </w:r>
        <w:proofErr w:type="spellEnd"/>
        <w:r w:rsidRPr="00D63E04">
          <w:rPr>
            <w:rFonts w:ascii="Times New Roman" w:eastAsia="Times New Roman" w:hAnsi="Times New Roman" w:cs="Times New Roman"/>
            <w:sz w:val="18"/>
            <w:szCs w:val="18"/>
            <w:u w:val="single"/>
          </w:rPr>
          <w:t>.</w:t>
        </w:r>
        <w:proofErr w:type="spellStart"/>
        <w:r w:rsidRPr="00D63E04">
          <w:rPr>
            <w:rFonts w:ascii="Times New Roman" w:eastAsia="Times New Roman" w:hAnsi="Times New Roman" w:cs="Times New Roman"/>
            <w:sz w:val="18"/>
            <w:szCs w:val="18"/>
            <w:u w:val="single"/>
            <w:lang w:val="en-US"/>
          </w:rPr>
          <w:t>gov</w:t>
        </w:r>
        <w:proofErr w:type="spellEnd"/>
        <w:r w:rsidRPr="00D63E04">
          <w:rPr>
            <w:rFonts w:ascii="Times New Roman" w:eastAsia="Times New Roman" w:hAnsi="Times New Roman" w:cs="Times New Roman"/>
            <w:sz w:val="18"/>
            <w:szCs w:val="18"/>
            <w:u w:val="single"/>
          </w:rPr>
          <w:t>.</w:t>
        </w:r>
        <w:proofErr w:type="spellStart"/>
        <w:r w:rsidRPr="00D63E04">
          <w:rPr>
            <w:rFonts w:ascii="Times New Roman" w:eastAsia="Times New Roman" w:hAnsi="Times New Roman" w:cs="Times New Roman"/>
            <w:sz w:val="18"/>
            <w:szCs w:val="18"/>
            <w:u w:val="single"/>
            <w:lang w:val="en-US"/>
          </w:rPr>
          <w:t>ru</w:t>
        </w:r>
        <w:proofErr w:type="spellEnd"/>
      </w:hyperlink>
      <w:r w:rsidRPr="00D63E04">
        <w:rPr>
          <w:rFonts w:ascii="Times New Roman" w:eastAsia="Times New Roman" w:hAnsi="Times New Roman" w:cs="Times New Roman"/>
          <w:sz w:val="18"/>
          <w:szCs w:val="18"/>
        </w:rPr>
        <w:t>.</w:t>
      </w:r>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b/>
          <w:sz w:val="18"/>
          <w:szCs w:val="18"/>
        </w:rPr>
        <w:t>5.4. Разъяснения Конкурсной документации.</w:t>
      </w:r>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bCs/>
          <w:sz w:val="18"/>
          <w:szCs w:val="18"/>
        </w:rPr>
      </w:pPr>
      <w:r w:rsidRPr="00D63E04">
        <w:rPr>
          <w:rFonts w:ascii="Times New Roman" w:eastAsia="Calibri" w:hAnsi="Times New Roman" w:cs="Times New Roman"/>
          <w:sz w:val="18"/>
          <w:szCs w:val="18"/>
        </w:rPr>
        <w:t>К</w:t>
      </w:r>
      <w:r w:rsidRPr="00D63E04">
        <w:rPr>
          <w:rFonts w:ascii="Times New Roman" w:eastAsia="Calibri" w:hAnsi="Times New Roman" w:cs="Times New Roman"/>
          <w:bCs/>
          <w:sz w:val="18"/>
          <w:szCs w:val="18"/>
        </w:rPr>
        <w:t>онкурсная комиссия обязана предоставлять в письменной форме разъяснения положений конкурсной документации по запросам заявителей (Приложение № 5),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b/>
          <w:sz w:val="18"/>
          <w:szCs w:val="18"/>
        </w:rPr>
        <w:t xml:space="preserve">5.5. </w:t>
      </w:r>
      <w:proofErr w:type="spellStart"/>
      <w:r w:rsidRPr="00D63E04">
        <w:rPr>
          <w:rFonts w:ascii="Times New Roman" w:eastAsia="Times New Roman" w:hAnsi="Times New Roman" w:cs="Times New Roman"/>
          <w:sz w:val="18"/>
          <w:szCs w:val="18"/>
        </w:rPr>
        <w:t>Концедент</w:t>
      </w:r>
      <w:proofErr w:type="spellEnd"/>
      <w:r w:rsidRPr="00D63E04">
        <w:rPr>
          <w:rFonts w:ascii="Times New Roman" w:eastAsia="Times New Roman" w:hAnsi="Times New Roman" w:cs="Times New Roman"/>
          <w:sz w:val="18"/>
          <w:szCs w:val="18"/>
        </w:rPr>
        <w:t xml:space="preserve"> в соответствии с п.3 статьи 448 Гражданского кодекса Российской Федерации вправе отказаться от проведения Конкурса не позднее, чем за тридцать дней до проведения Конкурса.</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6. СПОСОБ ОБЕСПЕЧЕНИЯ КОНЦЕССИОНЕРОМ ИСПОЛНЕНИЯ ОБЯЗАТЕЛЬСТВ ПО КОНЦЕССИОННОМУ СОГЛАШЕНИЮ</w:t>
      </w: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b/>
          <w:sz w:val="18"/>
          <w:szCs w:val="18"/>
        </w:rPr>
        <w:t xml:space="preserve">6.1. </w:t>
      </w:r>
      <w:r w:rsidRPr="00D63E04">
        <w:rPr>
          <w:rFonts w:ascii="Times New Roman" w:eastAsia="Times New Roman" w:hAnsi="Times New Roman" w:cs="Times New Roman"/>
          <w:sz w:val="18"/>
          <w:szCs w:val="18"/>
        </w:rPr>
        <w:t>Без обеспечения.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7. РАЗМЕР, ПОРЯДОК, СРОКИ ВНЕСЕНИЯ ЗАДАТКА</w:t>
      </w: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b/>
          <w:sz w:val="18"/>
          <w:szCs w:val="18"/>
        </w:rPr>
        <w:t>7.1</w:t>
      </w:r>
      <w:r w:rsidRPr="00D63E04">
        <w:rPr>
          <w:rFonts w:ascii="Times New Roman" w:eastAsia="Times New Roman" w:hAnsi="Times New Roman" w:cs="Times New Roman"/>
          <w:sz w:val="18"/>
          <w:szCs w:val="18"/>
        </w:rPr>
        <w:t>. Размер задатка не установлен.</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ind w:firstLine="540"/>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 xml:space="preserve">                                         8. КОНЦЕССИОННАЯ ПЛАТА</w:t>
      </w:r>
    </w:p>
    <w:p w:rsidR="00D63E04" w:rsidRPr="00D63E04" w:rsidRDefault="00D63E04" w:rsidP="00D63E04">
      <w:pPr>
        <w:spacing w:after="0" w:line="240" w:lineRule="auto"/>
        <w:ind w:firstLine="540"/>
        <w:jc w:val="center"/>
        <w:rPr>
          <w:rFonts w:ascii="Times New Roman" w:eastAsia="Times New Roman" w:hAnsi="Times New Roman" w:cs="Times New Roman"/>
          <w:b/>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b/>
          <w:sz w:val="18"/>
          <w:szCs w:val="18"/>
        </w:rPr>
        <w:t>8.1.</w:t>
      </w:r>
      <w:r w:rsidRPr="00D63E04">
        <w:rPr>
          <w:rFonts w:ascii="Times New Roman" w:eastAsia="Times New Roman" w:hAnsi="Times New Roman" w:cs="Times New Roman"/>
          <w:sz w:val="18"/>
          <w:szCs w:val="18"/>
        </w:rPr>
        <w:t xml:space="preserve"> Концессионная плата не взимается.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p>
    <w:p w:rsidR="00D63E04" w:rsidRPr="00D63E04" w:rsidRDefault="00D63E04" w:rsidP="00D63E04">
      <w:pPr>
        <w:spacing w:after="0" w:line="240" w:lineRule="auto"/>
        <w:jc w:val="both"/>
        <w:rPr>
          <w:rFonts w:ascii="Times New Roman" w:eastAsia="Times New Roman" w:hAnsi="Times New Roman" w:cs="Times New Roman"/>
          <w:color w:val="FF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9. ЗАЯВКА НА УЧАСТИЕ В КОНКУРСЕ</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ind w:firstLine="540"/>
        <w:jc w:val="both"/>
        <w:rPr>
          <w:rFonts w:ascii="Times New Roman" w:eastAsia="Times New Roman CYR" w:hAnsi="Times New Roman" w:cs="Times New Roman"/>
          <w:sz w:val="18"/>
          <w:szCs w:val="18"/>
        </w:rPr>
      </w:pPr>
      <w:r w:rsidRPr="00D63E04">
        <w:rPr>
          <w:rFonts w:ascii="Times New Roman" w:eastAsia="Times New Roman" w:hAnsi="Times New Roman" w:cs="Times New Roman"/>
          <w:b/>
          <w:sz w:val="18"/>
          <w:szCs w:val="18"/>
        </w:rPr>
        <w:t>9.1.</w:t>
      </w:r>
      <w:r w:rsidRPr="00D63E04">
        <w:rPr>
          <w:rFonts w:ascii="Times New Roman" w:eastAsia="Times New Roman" w:hAnsi="Times New Roman" w:cs="Times New Roman"/>
          <w:color w:val="000000"/>
          <w:sz w:val="18"/>
          <w:szCs w:val="18"/>
        </w:rPr>
        <w:t xml:space="preserve"> В состав Заявки должен входить подписанный оригинал заявки по форме, установленной </w:t>
      </w:r>
      <w:r w:rsidRPr="00D63E04">
        <w:rPr>
          <w:rFonts w:ascii="Times New Roman" w:eastAsia="Times New Roman" w:hAnsi="Times New Roman" w:cs="Times New Roman"/>
          <w:b/>
          <w:sz w:val="18"/>
          <w:szCs w:val="18"/>
        </w:rPr>
        <w:t xml:space="preserve">приложением №1 (Форма заявки) </w:t>
      </w:r>
      <w:r w:rsidRPr="00D63E04">
        <w:rPr>
          <w:rFonts w:ascii="Times New Roman" w:eastAsia="Times New Roman" w:hAnsi="Times New Roman" w:cs="Times New Roman"/>
          <w:sz w:val="18"/>
          <w:szCs w:val="18"/>
        </w:rPr>
        <w:t>к</w:t>
      </w:r>
      <w:r w:rsidRPr="00D63E04">
        <w:rPr>
          <w:rFonts w:ascii="Times New Roman" w:eastAsia="Times New Roman" w:hAnsi="Times New Roman" w:cs="Times New Roman"/>
          <w:color w:val="000000"/>
          <w:sz w:val="18"/>
          <w:szCs w:val="18"/>
        </w:rPr>
        <w:t xml:space="preserve"> Конкурсной документации, а также следующие документы:</w:t>
      </w:r>
    </w:p>
    <w:p w:rsidR="00D63E04" w:rsidRPr="00D63E04" w:rsidRDefault="00D63E04" w:rsidP="00D63E04">
      <w:pPr>
        <w:autoSpaceDE w:val="0"/>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а</w:t>
      </w:r>
      <w:proofErr w:type="gramEnd"/>
      <w:r w:rsidRPr="00D63E04">
        <w:rPr>
          <w:rFonts w:ascii="Times New Roman" w:eastAsia="Times New Roman CYR" w:hAnsi="Times New Roman" w:cs="Times New Roman"/>
          <w:sz w:val="18"/>
          <w:szCs w:val="18"/>
        </w:rPr>
        <w:t>) 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 2, форма</w:t>
      </w:r>
      <w:r w:rsidRPr="00D63E04">
        <w:rPr>
          <w:rFonts w:ascii="Times New Roman" w:eastAsia="Calibri" w:hAnsi="Times New Roman" w:cs="Times New Roman"/>
          <w:b/>
          <w:color w:val="000000"/>
          <w:sz w:val="18"/>
          <w:szCs w:val="18"/>
        </w:rPr>
        <w:t xml:space="preserve"> анкеты участника конкурса)</w:t>
      </w:r>
      <w:r w:rsidRPr="00D63E04">
        <w:rPr>
          <w:rFonts w:ascii="Times New Roman" w:eastAsia="Times New Roman CYR" w:hAnsi="Times New Roman" w:cs="Times New Roman"/>
          <w:sz w:val="18"/>
          <w:szCs w:val="18"/>
        </w:rPr>
        <w:t>;</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б) полученная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в</w:t>
      </w:r>
      <w:proofErr w:type="gramEnd"/>
      <w:r w:rsidRPr="00D63E04">
        <w:rPr>
          <w:rFonts w:ascii="Times New Roman" w:eastAsia="Times New Roman CYR" w:hAnsi="Times New Roman" w:cs="Times New Roman"/>
          <w:sz w:val="18"/>
          <w:szCs w:val="1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г</w:t>
      </w:r>
      <w:proofErr w:type="gramEnd"/>
      <w:r w:rsidRPr="00D63E04">
        <w:rPr>
          <w:rFonts w:ascii="Times New Roman" w:eastAsia="Times New Roman CYR" w:hAnsi="Times New Roman" w:cs="Times New Roman"/>
          <w:sz w:val="18"/>
          <w:szCs w:val="18"/>
        </w:rPr>
        <w:t>) копии учредительных документов заявителя (для юридических лиц);</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д</w:t>
      </w:r>
      <w:proofErr w:type="gramEnd"/>
      <w:r w:rsidRPr="00D63E04">
        <w:rPr>
          <w:rFonts w:ascii="Times New Roman" w:eastAsia="Times New Roman CYR" w:hAnsi="Times New Roman" w:cs="Times New Roman"/>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w:t>
      </w:r>
      <w:proofErr w:type="gramStart"/>
      <w:r w:rsidRPr="00D63E04">
        <w:rPr>
          <w:rFonts w:ascii="Times New Roman" w:eastAsia="Times New Roman CYR" w:hAnsi="Times New Roman" w:cs="Times New Roman"/>
          <w:sz w:val="18"/>
          <w:szCs w:val="18"/>
        </w:rPr>
        <w:t>е</w:t>
      </w:r>
      <w:proofErr w:type="gramEnd"/>
      <w:r w:rsidRPr="00D63E04">
        <w:rPr>
          <w:rFonts w:ascii="Times New Roman" w:eastAsia="Times New Roman CYR" w:hAnsi="Times New Roman" w:cs="Times New Roman"/>
          <w:sz w:val="18"/>
          <w:szCs w:val="1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63E04" w:rsidRPr="00D63E04" w:rsidRDefault="00D63E04" w:rsidP="00D63E04">
      <w:pPr>
        <w:spacing w:line="254" w:lineRule="auto"/>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ab/>
      </w:r>
      <w:proofErr w:type="gramStart"/>
      <w:r w:rsidRPr="00D63E04">
        <w:rPr>
          <w:rFonts w:ascii="Times New Roman" w:eastAsia="Times New Roman CYR" w:hAnsi="Times New Roman" w:cs="Times New Roman"/>
          <w:sz w:val="18"/>
          <w:szCs w:val="18"/>
        </w:rPr>
        <w:t>ж</w:t>
      </w:r>
      <w:proofErr w:type="gramEnd"/>
      <w:r w:rsidRPr="00D63E04">
        <w:rPr>
          <w:rFonts w:ascii="Times New Roman" w:eastAsia="Times New Roman CYR" w:hAnsi="Times New Roman" w:cs="Times New Roman"/>
          <w:sz w:val="18"/>
          <w:szCs w:val="18"/>
        </w:rPr>
        <w:t>) после прохождения первого этапа конкурса (предварительного отбора участников конкурса) участники конкурса, прошедшие предварительный отбор, представляют в Конкурсную комиссию:</w:t>
      </w:r>
    </w:p>
    <w:p w:rsidR="00D63E04" w:rsidRPr="00D63E04" w:rsidRDefault="00D63E04" w:rsidP="00D63E04">
      <w:pPr>
        <w:spacing w:line="254" w:lineRule="auto"/>
        <w:ind w:firstLine="540"/>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 xml:space="preserve">   - свои Конкурсные предложения в соответствии с требованиями настоящей Конкурсной документации согласно Приложения № 3 к настоящей Конкурсной документации;</w:t>
      </w:r>
    </w:p>
    <w:p w:rsidR="00D63E04" w:rsidRPr="00D63E04" w:rsidRDefault="00D63E04" w:rsidP="00D63E04">
      <w:pPr>
        <w:spacing w:line="254" w:lineRule="auto"/>
        <w:ind w:firstLine="540"/>
        <w:jc w:val="both"/>
        <w:rPr>
          <w:rFonts w:ascii="Times New Roman" w:eastAsia="Times New Roman CYR" w:hAnsi="Times New Roman" w:cs="Times New Roman"/>
          <w:sz w:val="18"/>
          <w:szCs w:val="18"/>
        </w:rPr>
      </w:pPr>
      <w:r w:rsidRPr="00D63E04">
        <w:rPr>
          <w:rFonts w:ascii="Times New Roman" w:eastAsia="Times New Roman CYR" w:hAnsi="Times New Roman" w:cs="Times New Roman"/>
          <w:sz w:val="18"/>
          <w:szCs w:val="18"/>
        </w:rPr>
        <w:tab/>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и т.п.</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 xml:space="preserve">9.2. Оформление и подписание Заявки.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Заявка представляется заверенной Заявителем в письменной форме в 2 экземплярах (один оригинал и одна копия) в отдельном запечатанном конверте.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На конверте должно быть указано «Заявка на участие в конкурсе на право заключения концессионного соглашения в отношении муниципального имущества – коммунального комплекса объектов холодного водоснабжения и теплоснабжения Сибирского сельсовета </w:t>
      </w:r>
      <w:proofErr w:type="spellStart"/>
      <w:r w:rsidRPr="00D63E04">
        <w:rPr>
          <w:rFonts w:ascii="Times New Roman" w:eastAsia="Times New Roman" w:hAnsi="Times New Roman" w:cs="Times New Roman"/>
          <w:color w:val="000000"/>
          <w:sz w:val="18"/>
          <w:szCs w:val="18"/>
        </w:rPr>
        <w:t>Купинского</w:t>
      </w:r>
      <w:proofErr w:type="spellEnd"/>
      <w:r w:rsidRPr="00D63E04">
        <w:rPr>
          <w:rFonts w:ascii="Times New Roman" w:eastAsia="Times New Roman" w:hAnsi="Times New Roman" w:cs="Times New Roman"/>
          <w:color w:val="000000"/>
          <w:sz w:val="18"/>
          <w:szCs w:val="18"/>
        </w:rPr>
        <w:t xml:space="preserve"> района Новосибирской области</w:t>
      </w:r>
      <w:r w:rsidRPr="00D63E04">
        <w:rPr>
          <w:rFonts w:ascii="Times New Roman" w:eastAsia="Times New Roman" w:hAnsi="Times New Roman" w:cs="Times New Roman"/>
          <w:sz w:val="18"/>
          <w:szCs w:val="18"/>
        </w:rPr>
        <w:t xml:space="preserve">, находящихся </w:t>
      </w:r>
      <w:proofErr w:type="gramStart"/>
      <w:r w:rsidRPr="00D63E04">
        <w:rPr>
          <w:rFonts w:ascii="Times New Roman" w:eastAsia="Times New Roman" w:hAnsi="Times New Roman" w:cs="Times New Roman"/>
          <w:sz w:val="18"/>
          <w:szCs w:val="18"/>
        </w:rPr>
        <w:t>в  собственности</w:t>
      </w:r>
      <w:proofErr w:type="gramEnd"/>
      <w:r w:rsidRPr="00D63E04">
        <w:rPr>
          <w:rFonts w:ascii="Times New Roman" w:eastAsia="Times New Roman" w:hAnsi="Times New Roman" w:cs="Times New Roman"/>
          <w:color w:val="000000"/>
          <w:sz w:val="18"/>
          <w:szCs w:val="18"/>
        </w:rPr>
        <w:t xml:space="preserve"> Сибирского сельсовета, наименование и адрес Заявителя.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 конверту обязательно прилагается два экземпляра описи документов и материалов Заявки, заверенные Заявителем, оригинал которой остается в Конкурсной комиссии, копия – у Заявителя.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приеме конверта с Заявкой будет отказано, если он не запечатан и не соответствует указанному требованию.</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Факсимильные Заявления не допускаются, а полученные таким образом документы считаются не имеющими юридической силы.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9.3. Срок и место подачи Заявок.</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color w:val="000000"/>
          <w:sz w:val="18"/>
          <w:szCs w:val="18"/>
        </w:rPr>
        <w:t>9.3.1.</w:t>
      </w:r>
      <w:r w:rsidRPr="00D63E04">
        <w:rPr>
          <w:rFonts w:ascii="Times New Roman" w:eastAsia="Times New Roman" w:hAnsi="Times New Roman" w:cs="Times New Roman"/>
          <w:color w:val="000000"/>
          <w:sz w:val="18"/>
          <w:szCs w:val="18"/>
        </w:rPr>
        <w:t xml:space="preserve"> Заявки на участие в Конкурсе представляются в Конкурсную комиссию по рабочим дням </w:t>
      </w:r>
      <w:r w:rsidRPr="00D63E04">
        <w:rPr>
          <w:rFonts w:ascii="Times New Roman" w:eastAsia="Times New Roman" w:hAnsi="Times New Roman" w:cs="Times New Roman"/>
          <w:b/>
          <w:sz w:val="18"/>
          <w:szCs w:val="18"/>
        </w:rPr>
        <w:t>с 30.09.2022 г. по 11.11.2022 г.</w:t>
      </w:r>
      <w:r w:rsidRPr="00D63E04">
        <w:rPr>
          <w:rFonts w:ascii="Times New Roman" w:eastAsia="Times New Roman" w:hAnsi="Times New Roman" w:cs="Times New Roman"/>
          <w:color w:val="000000"/>
          <w:sz w:val="18"/>
          <w:szCs w:val="18"/>
        </w:rPr>
        <w:t xml:space="preserve"> по адресу: Новосибирская область, </w:t>
      </w:r>
      <w:proofErr w:type="spellStart"/>
      <w:r w:rsidRPr="00D63E04">
        <w:rPr>
          <w:rFonts w:ascii="Times New Roman" w:eastAsia="Times New Roman" w:hAnsi="Times New Roman" w:cs="Times New Roman"/>
          <w:color w:val="000000"/>
          <w:sz w:val="18"/>
          <w:szCs w:val="18"/>
        </w:rPr>
        <w:t>Купинский</w:t>
      </w:r>
      <w:proofErr w:type="spellEnd"/>
      <w:r w:rsidRPr="00D63E04">
        <w:rPr>
          <w:rFonts w:ascii="Times New Roman" w:eastAsia="Times New Roman" w:hAnsi="Times New Roman" w:cs="Times New Roman"/>
          <w:color w:val="000000"/>
          <w:sz w:val="18"/>
          <w:szCs w:val="18"/>
        </w:rPr>
        <w:t xml:space="preserve"> район, </w:t>
      </w:r>
      <w:proofErr w:type="spellStart"/>
      <w:r w:rsidRPr="00D63E04">
        <w:rPr>
          <w:rFonts w:ascii="Times New Roman" w:eastAsia="Times New Roman" w:hAnsi="Times New Roman" w:cs="Times New Roman"/>
          <w:color w:val="000000"/>
          <w:sz w:val="18"/>
          <w:szCs w:val="18"/>
        </w:rPr>
        <w:t>п.Сибирский</w:t>
      </w:r>
      <w:proofErr w:type="spellEnd"/>
      <w:r w:rsidRPr="00D63E04">
        <w:rPr>
          <w:rFonts w:ascii="Times New Roman" w:eastAsia="Times New Roman" w:hAnsi="Times New Roman" w:cs="Times New Roman"/>
          <w:color w:val="000000"/>
          <w:sz w:val="18"/>
          <w:szCs w:val="18"/>
        </w:rPr>
        <w:t>, улица Учительская,11. На момент регистрации Заявки Заявитель должен представить следующие документы: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запечатанный</w:t>
      </w:r>
      <w:proofErr w:type="gramEnd"/>
      <w:r w:rsidRPr="00D63E04">
        <w:rPr>
          <w:rFonts w:ascii="Times New Roman" w:eastAsia="Times New Roman" w:hAnsi="Times New Roman" w:cs="Times New Roman"/>
          <w:color w:val="000000"/>
          <w:sz w:val="18"/>
          <w:szCs w:val="18"/>
        </w:rPr>
        <w:t xml:space="preserve"> конверт, содержащий оригинал и копию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два</w:t>
      </w:r>
      <w:proofErr w:type="gramEnd"/>
      <w:r w:rsidRPr="00D63E04">
        <w:rPr>
          <w:rFonts w:ascii="Times New Roman" w:eastAsia="Times New Roman" w:hAnsi="Times New Roman" w:cs="Times New Roman"/>
          <w:color w:val="000000"/>
          <w:sz w:val="18"/>
          <w:szCs w:val="18"/>
        </w:rPr>
        <w:t xml:space="preserve"> экземпляра (оригинал и копия) описи документов и материалов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Срок поступления Заявки определяется по дате и времени регистрации конверта с Заявкой в журнале регистрации и по дате и времени, проставленным при приеме Заявки на копии описи документов и материалов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может продлить срок приема Заявок, внеся изменение в Конкурсную документацию. В этом случае срок действия всех прав и обязанностей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и Заявителя продлевается с учетом измененной окончательной даты.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В случае если по истечении срока приема Заявок подано менее двух Заявок,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объявляет Конкурс несостоявшимся по решению, принимаемому на следующий день после истечения этого Срока. </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9.3.2. Заявки, поданные с опозданием.</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После истечения установленного срока представления Заявки не принимаются.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9.3.3. Изменения в Заявках и их отзыв.</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Регистрация изменений и уведомлений об отзыве Заявки производится в том же порядке, что и регистрация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10. ВСКРЫТИЕ КОНВЕРТОВ</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b/>
          <w:sz w:val="18"/>
          <w:szCs w:val="18"/>
        </w:rPr>
        <w:t xml:space="preserve">10.1. </w:t>
      </w:r>
      <w:r w:rsidRPr="00D63E04">
        <w:rPr>
          <w:rFonts w:ascii="Times New Roman" w:eastAsia="Calibri" w:hAnsi="Times New Roman" w:cs="Times New Roman"/>
          <w:color w:val="000000"/>
          <w:sz w:val="18"/>
          <w:szCs w:val="18"/>
        </w:rPr>
        <w:t xml:space="preserve">Вскрытие конвертов с заявками на участие в Конкурсе будет произведено </w:t>
      </w:r>
      <w:r w:rsidRPr="00D63E04">
        <w:rPr>
          <w:rFonts w:ascii="Times New Roman" w:eastAsia="Calibri" w:hAnsi="Times New Roman" w:cs="Times New Roman"/>
          <w:b/>
          <w:color w:val="000000"/>
          <w:sz w:val="18"/>
          <w:szCs w:val="18"/>
        </w:rPr>
        <w:t>12.11.2022</w:t>
      </w:r>
      <w:r w:rsidRPr="00D63E04">
        <w:rPr>
          <w:rFonts w:ascii="Times New Roman" w:eastAsia="Calibri" w:hAnsi="Times New Roman" w:cs="Times New Roman"/>
          <w:b/>
          <w:sz w:val="18"/>
          <w:szCs w:val="18"/>
        </w:rPr>
        <w:t>г. в 16.00 ч</w:t>
      </w:r>
      <w:r w:rsidRPr="00D63E04">
        <w:rPr>
          <w:rFonts w:ascii="Times New Roman" w:eastAsia="Calibri" w:hAnsi="Times New Roman" w:cs="Times New Roman"/>
          <w:sz w:val="18"/>
          <w:szCs w:val="18"/>
        </w:rPr>
        <w:t>.</w:t>
      </w:r>
      <w:r w:rsidRPr="00D63E04">
        <w:rPr>
          <w:rFonts w:ascii="Times New Roman" w:eastAsia="Calibri" w:hAnsi="Times New Roman" w:cs="Times New Roman"/>
          <w:color w:val="FF0000"/>
          <w:sz w:val="18"/>
          <w:szCs w:val="18"/>
        </w:rPr>
        <w:t xml:space="preserve"> </w:t>
      </w:r>
      <w:r w:rsidRPr="00D63E04">
        <w:rPr>
          <w:rFonts w:ascii="Times New Roman" w:eastAsia="Calibri" w:hAnsi="Times New Roman" w:cs="Times New Roman"/>
          <w:color w:val="000000"/>
          <w:sz w:val="18"/>
          <w:szCs w:val="18"/>
        </w:rPr>
        <w:t>По адресу:</w:t>
      </w:r>
      <w:r w:rsidRPr="00D63E04">
        <w:rPr>
          <w:rFonts w:ascii="Times New Roman" w:eastAsia="Calibri" w:hAnsi="Times New Roman" w:cs="Times New Roman"/>
          <w:sz w:val="18"/>
          <w:szCs w:val="18"/>
        </w:rPr>
        <w:t xml:space="preserve">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 </w:t>
      </w:r>
      <w:proofErr w:type="gramStart"/>
      <w:r w:rsidRPr="00D63E04">
        <w:rPr>
          <w:rFonts w:ascii="Times New Roman" w:eastAsia="Calibri" w:hAnsi="Times New Roman" w:cs="Times New Roman"/>
          <w:sz w:val="18"/>
          <w:szCs w:val="18"/>
        </w:rPr>
        <w:t>п.Сибирский,ул.Учительская</w:t>
      </w:r>
      <w:proofErr w:type="gramEnd"/>
      <w:r w:rsidRPr="00D63E04">
        <w:rPr>
          <w:rFonts w:ascii="Times New Roman" w:eastAsia="Calibri" w:hAnsi="Times New Roman" w:cs="Times New Roman"/>
          <w:sz w:val="18"/>
          <w:szCs w:val="18"/>
        </w:rPr>
        <w:t xml:space="preserve">,11 </w:t>
      </w:r>
      <w:proofErr w:type="spellStart"/>
      <w:r w:rsidRPr="00D63E04">
        <w:rPr>
          <w:rFonts w:ascii="Times New Roman" w:eastAsia="Calibri" w:hAnsi="Times New Roman" w:cs="Times New Roman"/>
          <w:sz w:val="18"/>
          <w:szCs w:val="18"/>
        </w:rPr>
        <w:t>каб</w:t>
      </w:r>
      <w:proofErr w:type="spellEnd"/>
      <w:r w:rsidRPr="00D63E04">
        <w:rPr>
          <w:rFonts w:ascii="Times New Roman" w:eastAsia="Calibri" w:hAnsi="Times New Roman" w:cs="Times New Roman"/>
          <w:sz w:val="18"/>
          <w:szCs w:val="18"/>
        </w:rPr>
        <w:t xml:space="preserve">. </w:t>
      </w:r>
      <w:proofErr w:type="gramStart"/>
      <w:r w:rsidRPr="00D63E04">
        <w:rPr>
          <w:rFonts w:ascii="Times New Roman" w:eastAsia="Calibri" w:hAnsi="Times New Roman" w:cs="Times New Roman"/>
          <w:sz w:val="18"/>
          <w:szCs w:val="18"/>
        </w:rPr>
        <w:t>Главы .</w:t>
      </w:r>
      <w:proofErr w:type="gramEnd"/>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b/>
          <w:color w:val="000000"/>
          <w:sz w:val="18"/>
          <w:szCs w:val="18"/>
        </w:rPr>
        <w:t>10.2.</w:t>
      </w:r>
      <w:r w:rsidRPr="00D63E04">
        <w:rPr>
          <w:rFonts w:ascii="Times New Roman" w:eastAsia="Calibri" w:hAnsi="Times New Roman" w:cs="Times New Roman"/>
          <w:color w:val="000000"/>
          <w:sz w:val="18"/>
          <w:szCs w:val="18"/>
        </w:rPr>
        <w:t xml:space="preserve"> Вскрытие конвертов с Заявками будет произведено Конкурсной комиссией в порядке, установленном ст. 28 Федерального закона от </w:t>
      </w:r>
      <w:r w:rsidRPr="00D63E04">
        <w:rPr>
          <w:rFonts w:ascii="Times New Roman" w:eastAsia="Calibri" w:hAnsi="Times New Roman" w:cs="Times New Roman"/>
          <w:sz w:val="18"/>
          <w:szCs w:val="18"/>
        </w:rPr>
        <w:t xml:space="preserve">21.07.2005 </w:t>
      </w:r>
      <w:r w:rsidRPr="00D63E04">
        <w:rPr>
          <w:rFonts w:ascii="Times New Roman" w:eastAsia="Calibri" w:hAnsi="Times New Roman" w:cs="Times New Roman"/>
          <w:color w:val="000000"/>
          <w:sz w:val="18"/>
          <w:szCs w:val="18"/>
        </w:rPr>
        <w:t>№ 115-ФЗ «О концессионных соглашениях». Заявители (их полномочные представители) могут присутствовать на процедуре вскрытия конвертов.</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color w:val="000000"/>
          <w:sz w:val="18"/>
          <w:szCs w:val="18"/>
        </w:rPr>
        <w:t>10.3.</w:t>
      </w:r>
      <w:r w:rsidRPr="00D63E04">
        <w:rPr>
          <w:rFonts w:ascii="Times New Roman" w:eastAsia="Times New Roman" w:hAnsi="Times New Roman" w:cs="Times New Roman"/>
          <w:color w:val="000000"/>
          <w:sz w:val="18"/>
          <w:szCs w:val="18"/>
        </w:rPr>
        <w:t xml:space="preserve"> Конкурсной комиссией вскрываются только конверты с Заявками, которые поданы до истечения установленного срока подачи Заявок.</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color w:val="000000"/>
          <w:sz w:val="18"/>
          <w:szCs w:val="18"/>
        </w:rPr>
        <w:t>10.4.</w:t>
      </w:r>
      <w:r w:rsidRPr="00D63E04">
        <w:rPr>
          <w:rFonts w:ascii="Times New Roman" w:eastAsia="Times New Roman" w:hAnsi="Times New Roman" w:cs="Times New Roman"/>
          <w:color w:val="000000"/>
          <w:sz w:val="18"/>
          <w:szCs w:val="18"/>
        </w:rPr>
        <w:t xml:space="preserve">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21.07.2005 № 115-ФЗ «О концессионных соглашениях», вскрываться, и рассматриваться не будут.</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color w:val="000000"/>
          <w:sz w:val="18"/>
          <w:szCs w:val="18"/>
        </w:rPr>
        <w:t>10.5.</w:t>
      </w:r>
      <w:r w:rsidRPr="00D63E04">
        <w:rPr>
          <w:rFonts w:ascii="Times New Roman" w:eastAsia="Times New Roman" w:hAnsi="Times New Roman" w:cs="Times New Roman"/>
          <w:color w:val="000000"/>
          <w:sz w:val="18"/>
          <w:szCs w:val="18"/>
        </w:rPr>
        <w:t xml:space="preserve">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11. ПРЕДВАРИТЕЛЬНЫЙ ОТБОР</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11.1. Порядок рассмотрения Заявок.</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Конкурсная комиссия рассматривает Заявки на: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соответствие</w:t>
      </w:r>
      <w:proofErr w:type="gramEnd"/>
      <w:r w:rsidRPr="00D63E04">
        <w:rPr>
          <w:rFonts w:ascii="Times New Roman" w:eastAsia="Times New Roman" w:hAnsi="Times New Roman" w:cs="Times New Roman"/>
          <w:color w:val="000000"/>
          <w:sz w:val="18"/>
          <w:szCs w:val="18"/>
        </w:rPr>
        <w:t xml:space="preserve"> Заявки требованиям, содержащимся в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соответствие</w:t>
      </w:r>
      <w:proofErr w:type="gramEnd"/>
      <w:r w:rsidRPr="00D63E04">
        <w:rPr>
          <w:rFonts w:ascii="Times New Roman" w:eastAsia="Times New Roman" w:hAnsi="Times New Roman" w:cs="Times New Roman"/>
          <w:color w:val="000000"/>
          <w:sz w:val="18"/>
          <w:szCs w:val="18"/>
        </w:rPr>
        <w:t xml:space="preserve">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Запрос Конкурсной комиссии к Заявителю о представлении разъяснений положений Заявки должен содержать:</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суть</w:t>
      </w:r>
      <w:proofErr w:type="gramEnd"/>
      <w:r w:rsidRPr="00D63E04">
        <w:rPr>
          <w:rFonts w:ascii="Times New Roman" w:eastAsia="Times New Roman" w:hAnsi="Times New Roman" w:cs="Times New Roman"/>
          <w:color w:val="000000"/>
          <w:sz w:val="18"/>
          <w:szCs w:val="18"/>
        </w:rPr>
        <w:t xml:space="preserve"> запрашиваемых разъяснений;</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сроки</w:t>
      </w:r>
      <w:proofErr w:type="gramEnd"/>
      <w:r w:rsidRPr="00D63E04">
        <w:rPr>
          <w:rFonts w:ascii="Times New Roman" w:eastAsia="Times New Roman" w:hAnsi="Times New Roman" w:cs="Times New Roman"/>
          <w:color w:val="000000"/>
          <w:sz w:val="18"/>
          <w:szCs w:val="18"/>
        </w:rPr>
        <w:t xml:space="preserve"> и адрес представления Заявителем разъяснений Заявки.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При рассмотрении Заявок Конкурсная комиссия может принять во внимание мнение Экспертов.</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 основании результатов рассмотрения Заявок Конкурсной комиссией принимается решение: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 допуске Заявителя к участию в Конкурсе или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об отказе в допуске такого Заявителя к участию в Конкурсе, если: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 Заявитель не соответствует предъявляемым требованиям;</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 Заявка не соответствует предъявляемым требованиям;</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3) представленные Заявителем документы и материалы неполны и/или недостоверны.</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предварительного отбора Участников Конкурса и не допущенных к участию в Конкурсе, с обоснованием принятого Конкурсной комиссией решения по каждому таковому Заявителю.</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11.2. Уведомление Заявителей о результатах предварительного отбора Участников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12. ПРЕДОСТАВЛЕНИЕ КОНКУРСНЫХ ПРЕДЛОЖЕНИЙ</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widowControl w:val="0"/>
        <w:autoSpaceDE w:val="0"/>
        <w:autoSpaceDN w:val="0"/>
        <w:adjustRightInd w:val="0"/>
        <w:spacing w:line="254" w:lineRule="auto"/>
        <w:ind w:firstLine="540"/>
        <w:jc w:val="both"/>
        <w:rPr>
          <w:rFonts w:ascii="Times New Roman" w:eastAsia="Calibri" w:hAnsi="Times New Roman" w:cs="Times New Roman"/>
          <w:color w:val="000000"/>
          <w:sz w:val="18"/>
          <w:szCs w:val="18"/>
        </w:rPr>
      </w:pPr>
      <w:r w:rsidRPr="00D63E04">
        <w:rPr>
          <w:rFonts w:ascii="Times New Roman" w:eastAsia="Calibri" w:hAnsi="Times New Roman" w:cs="Times New Roman"/>
          <w:b/>
          <w:sz w:val="18"/>
          <w:szCs w:val="18"/>
        </w:rPr>
        <w:t>12.1.</w:t>
      </w:r>
      <w:r w:rsidRPr="00D63E04">
        <w:rPr>
          <w:rFonts w:ascii="Times New Roman" w:eastAsia="Calibri" w:hAnsi="Times New Roman" w:cs="Times New Roman"/>
          <w:color w:val="000000"/>
          <w:sz w:val="18"/>
          <w:szCs w:val="18"/>
        </w:rPr>
        <w:t xml:space="preserve"> Конкурсные предложения представляются Участниками Конкурса в Конкурсную комиссию </w:t>
      </w:r>
      <w:r w:rsidRPr="00D63E04">
        <w:rPr>
          <w:rFonts w:ascii="Times New Roman" w:eastAsia="Calibri" w:hAnsi="Times New Roman" w:cs="Times New Roman"/>
          <w:sz w:val="18"/>
          <w:szCs w:val="18"/>
        </w:rPr>
        <w:t xml:space="preserve">по рабочим дням </w:t>
      </w:r>
      <w:r w:rsidRPr="00D63E04">
        <w:rPr>
          <w:rFonts w:ascii="Times New Roman" w:eastAsia="Calibri" w:hAnsi="Times New Roman" w:cs="Times New Roman"/>
          <w:b/>
          <w:sz w:val="18"/>
          <w:szCs w:val="18"/>
        </w:rPr>
        <w:t>с 14.11.2022 г.</w:t>
      </w:r>
      <w:r w:rsidRPr="00D63E04">
        <w:rPr>
          <w:rFonts w:ascii="Times New Roman" w:eastAsia="Calibri" w:hAnsi="Times New Roman" w:cs="Times New Roman"/>
          <w:sz w:val="18"/>
          <w:szCs w:val="18"/>
        </w:rPr>
        <w:t xml:space="preserve"> </w:t>
      </w:r>
      <w:r w:rsidRPr="00D63E04">
        <w:rPr>
          <w:rFonts w:ascii="Times New Roman" w:eastAsia="Calibri" w:hAnsi="Times New Roman" w:cs="Times New Roman"/>
          <w:b/>
          <w:sz w:val="18"/>
          <w:szCs w:val="18"/>
        </w:rPr>
        <w:t>по 10.02.2023 г. до 16.00 ч</w:t>
      </w:r>
      <w:r w:rsidRPr="00D63E04">
        <w:rPr>
          <w:rFonts w:ascii="Times New Roman" w:eastAsia="Calibri" w:hAnsi="Times New Roman" w:cs="Times New Roman"/>
          <w:sz w:val="18"/>
          <w:szCs w:val="18"/>
        </w:rPr>
        <w:t xml:space="preserve">. По адресу: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 </w:t>
      </w:r>
      <w:proofErr w:type="gramStart"/>
      <w:r w:rsidRPr="00D63E04">
        <w:rPr>
          <w:rFonts w:ascii="Times New Roman" w:eastAsia="Calibri" w:hAnsi="Times New Roman" w:cs="Times New Roman"/>
          <w:sz w:val="18"/>
          <w:szCs w:val="18"/>
        </w:rPr>
        <w:t>п.Сибирский,ул.Учительская</w:t>
      </w:r>
      <w:proofErr w:type="gramEnd"/>
      <w:r w:rsidRPr="00D63E04">
        <w:rPr>
          <w:rFonts w:ascii="Times New Roman" w:eastAsia="Calibri" w:hAnsi="Times New Roman" w:cs="Times New Roman"/>
          <w:sz w:val="18"/>
          <w:szCs w:val="18"/>
        </w:rPr>
        <w:t>,11.</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12.2. Документы и материалы, составляющие Конкурсное предложение: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Конкурсные предложения представляются Участниками Конкурса в Конкурсную комиссию в запечатанных конвертах с пометкой «Конкурсное предложение на право </w:t>
      </w:r>
      <w:r w:rsidRPr="00D63E04">
        <w:rPr>
          <w:rFonts w:ascii="Times New Roman" w:eastAsia="Times New Roman" w:hAnsi="Times New Roman" w:cs="Times New Roman"/>
          <w:sz w:val="18"/>
          <w:szCs w:val="18"/>
        </w:rPr>
        <w:t xml:space="preserve">заключения концессионного соглашения  </w:t>
      </w:r>
      <w:r w:rsidRPr="00D63E04">
        <w:rPr>
          <w:rFonts w:ascii="Times New Roman" w:eastAsia="Times New Roman" w:hAnsi="Times New Roman" w:cs="Times New Roman"/>
          <w:color w:val="000000"/>
          <w:sz w:val="18"/>
          <w:szCs w:val="18"/>
        </w:rPr>
        <w:t xml:space="preserve">в отношении </w:t>
      </w:r>
      <w:r w:rsidRPr="00D63E04">
        <w:rPr>
          <w:rFonts w:ascii="Times New Roman" w:eastAsia="Times New Roman"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Times New Roman" w:hAnsi="Times New Roman" w:cs="Times New Roman"/>
          <w:sz w:val="18"/>
          <w:szCs w:val="18"/>
        </w:rPr>
        <w:t xml:space="preserve">, находящихся  </w:t>
      </w:r>
      <w:r w:rsidRPr="00D63E04">
        <w:rPr>
          <w:rFonts w:ascii="Times New Roman" w:eastAsia="Times New Roman" w:hAnsi="Times New Roman" w:cs="Times New Roman"/>
          <w:sz w:val="18"/>
          <w:szCs w:val="18"/>
          <w:lang w:eastAsia="ar-SA"/>
        </w:rPr>
        <w:t xml:space="preserve">в собственности Сибирского сельсовета </w:t>
      </w:r>
      <w:proofErr w:type="spellStart"/>
      <w:r w:rsidRPr="00D63E04">
        <w:rPr>
          <w:rFonts w:ascii="Times New Roman" w:eastAsia="Times New Roman" w:hAnsi="Times New Roman" w:cs="Times New Roman"/>
          <w:sz w:val="18"/>
          <w:szCs w:val="18"/>
          <w:lang w:eastAsia="ar-SA"/>
        </w:rPr>
        <w:t>Купинского</w:t>
      </w:r>
      <w:proofErr w:type="spellEnd"/>
      <w:r w:rsidRPr="00D63E04">
        <w:rPr>
          <w:rFonts w:ascii="Times New Roman" w:eastAsia="Times New Roman" w:hAnsi="Times New Roman" w:cs="Times New Roman"/>
          <w:sz w:val="18"/>
          <w:szCs w:val="18"/>
          <w:lang w:eastAsia="ar-SA"/>
        </w:rPr>
        <w:t xml:space="preserve"> района Новосибирской области </w:t>
      </w:r>
      <w:r w:rsidRPr="00D63E04">
        <w:rPr>
          <w:rFonts w:ascii="Times New Roman" w:eastAsia="Times New Roman" w:hAnsi="Times New Roman" w:cs="Times New Roman"/>
          <w:color w:val="000000"/>
          <w:sz w:val="18"/>
          <w:szCs w:val="18"/>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После истечения установленного срока представления Конкурсные предложения не принимаются.</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Оригинал рекомендуемой формы Конкурсного предложения – </w:t>
      </w:r>
      <w:r w:rsidRPr="00D63E04">
        <w:rPr>
          <w:rFonts w:ascii="Times New Roman" w:eastAsia="Times New Roman" w:hAnsi="Times New Roman" w:cs="Times New Roman"/>
          <w:sz w:val="18"/>
          <w:szCs w:val="18"/>
        </w:rPr>
        <w:t>приложение 3</w:t>
      </w:r>
      <w:r w:rsidRPr="00D63E04">
        <w:rPr>
          <w:rFonts w:ascii="Times New Roman" w:eastAsia="Times New Roman" w:hAnsi="Times New Roman" w:cs="Times New Roman"/>
          <w:color w:val="000000"/>
          <w:sz w:val="18"/>
          <w:szCs w:val="18"/>
        </w:rPr>
        <w:t xml:space="preserve"> к Конкурсной документации.</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Участник Конкурса может подать только одно Конкурсное предложение.</w:t>
      </w:r>
    </w:p>
    <w:p w:rsidR="00D63E04" w:rsidRPr="00D63E04" w:rsidRDefault="00D63E04" w:rsidP="00D63E04">
      <w:pPr>
        <w:spacing w:after="0" w:line="240" w:lineRule="auto"/>
        <w:ind w:firstLine="567"/>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12.2. Изменения в Конкурсных предложениях и их отзыв.</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Изменение в Конкурсное предложение должно быть подготовлено, запечатано, маркировано и доставлено в соответствии с пунктом 9.2. Конкурсной документации. Конверты дополнительно маркируются словом «Изменение».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пунктом 9.2.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 xml:space="preserve">13. ПОРЯДОК ВСКРЫТИЯ КОНВЕРТОВ, </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СОДЕРЖАЩИХ КОНКУРСНЫЕ ПРЕДЛОЖЕНИЯ</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line="254" w:lineRule="auto"/>
        <w:ind w:firstLine="540"/>
        <w:jc w:val="both"/>
        <w:rPr>
          <w:rFonts w:ascii="Times New Roman" w:eastAsia="Calibri" w:hAnsi="Times New Roman" w:cs="Times New Roman"/>
          <w:color w:val="000000"/>
          <w:sz w:val="18"/>
          <w:szCs w:val="18"/>
        </w:rPr>
      </w:pPr>
      <w:r w:rsidRPr="00D63E04">
        <w:rPr>
          <w:rFonts w:ascii="Times New Roman" w:eastAsia="Calibri" w:hAnsi="Times New Roman" w:cs="Times New Roman"/>
          <w:b/>
          <w:sz w:val="18"/>
          <w:szCs w:val="18"/>
        </w:rPr>
        <w:t>13.1.</w:t>
      </w:r>
      <w:r w:rsidRPr="00D63E04">
        <w:rPr>
          <w:rFonts w:ascii="Times New Roman" w:eastAsia="Calibri" w:hAnsi="Times New Roman" w:cs="Times New Roman"/>
          <w:color w:val="000000"/>
          <w:sz w:val="18"/>
          <w:szCs w:val="18"/>
        </w:rPr>
        <w:t xml:space="preserve"> Вскрытие конвертов с Конкурсными предложениями будет </w:t>
      </w:r>
      <w:r w:rsidRPr="00D63E04">
        <w:rPr>
          <w:rFonts w:ascii="Times New Roman" w:eastAsia="Calibri" w:hAnsi="Times New Roman" w:cs="Times New Roman"/>
          <w:sz w:val="18"/>
          <w:szCs w:val="18"/>
        </w:rPr>
        <w:t xml:space="preserve">произведено </w:t>
      </w:r>
      <w:r w:rsidRPr="00D63E04">
        <w:rPr>
          <w:rFonts w:ascii="Times New Roman" w:eastAsia="Calibri" w:hAnsi="Times New Roman" w:cs="Times New Roman"/>
          <w:b/>
          <w:sz w:val="18"/>
          <w:szCs w:val="18"/>
        </w:rPr>
        <w:t>10.02.2023г. в 16.00 ч.</w:t>
      </w:r>
      <w:r w:rsidRPr="00D63E04">
        <w:rPr>
          <w:rFonts w:ascii="Times New Roman" w:eastAsia="Calibri" w:hAnsi="Times New Roman" w:cs="Times New Roman"/>
          <w:sz w:val="18"/>
          <w:szCs w:val="18"/>
        </w:rPr>
        <w:t xml:space="preserve"> По адресу: Новосибирская область, </w:t>
      </w:r>
      <w:proofErr w:type="spellStart"/>
      <w:r w:rsidRPr="00D63E04">
        <w:rPr>
          <w:rFonts w:ascii="Times New Roman" w:eastAsia="Calibri" w:hAnsi="Times New Roman" w:cs="Times New Roman"/>
          <w:sz w:val="18"/>
          <w:szCs w:val="18"/>
        </w:rPr>
        <w:t>Купинский</w:t>
      </w:r>
      <w:proofErr w:type="spellEnd"/>
      <w:r w:rsidRPr="00D63E04">
        <w:rPr>
          <w:rFonts w:ascii="Times New Roman" w:eastAsia="Calibri" w:hAnsi="Times New Roman" w:cs="Times New Roman"/>
          <w:sz w:val="18"/>
          <w:szCs w:val="18"/>
        </w:rPr>
        <w:t xml:space="preserve"> район, </w:t>
      </w:r>
      <w:proofErr w:type="gramStart"/>
      <w:r w:rsidRPr="00D63E04">
        <w:rPr>
          <w:rFonts w:ascii="Times New Roman" w:eastAsia="Calibri" w:hAnsi="Times New Roman" w:cs="Times New Roman"/>
          <w:sz w:val="18"/>
          <w:szCs w:val="18"/>
        </w:rPr>
        <w:t>п.Сибирский,ул.Учительская</w:t>
      </w:r>
      <w:proofErr w:type="gramEnd"/>
      <w:r w:rsidRPr="00D63E04">
        <w:rPr>
          <w:rFonts w:ascii="Times New Roman" w:eastAsia="Calibri" w:hAnsi="Times New Roman" w:cs="Times New Roman"/>
          <w:sz w:val="18"/>
          <w:szCs w:val="18"/>
        </w:rPr>
        <w:t xml:space="preserve">,11 </w:t>
      </w:r>
      <w:proofErr w:type="spellStart"/>
      <w:r w:rsidRPr="00D63E04">
        <w:rPr>
          <w:rFonts w:ascii="Times New Roman" w:eastAsia="Calibri" w:hAnsi="Times New Roman" w:cs="Times New Roman"/>
          <w:sz w:val="18"/>
          <w:szCs w:val="18"/>
        </w:rPr>
        <w:t>каб</w:t>
      </w:r>
      <w:proofErr w:type="spellEnd"/>
      <w:r w:rsidRPr="00D63E04">
        <w:rPr>
          <w:rFonts w:ascii="Times New Roman" w:eastAsia="Calibri" w:hAnsi="Times New Roman" w:cs="Times New Roman"/>
          <w:sz w:val="18"/>
          <w:szCs w:val="18"/>
        </w:rPr>
        <w:t xml:space="preserve">. </w:t>
      </w:r>
      <w:proofErr w:type="gramStart"/>
      <w:r w:rsidRPr="00D63E04">
        <w:rPr>
          <w:rFonts w:ascii="Times New Roman" w:eastAsia="Calibri" w:hAnsi="Times New Roman" w:cs="Times New Roman"/>
          <w:sz w:val="18"/>
          <w:szCs w:val="18"/>
        </w:rPr>
        <w:t>Главы .</w:t>
      </w:r>
      <w:proofErr w:type="gramEnd"/>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13.2.</w:t>
      </w:r>
      <w:r w:rsidRPr="00D63E04">
        <w:rPr>
          <w:rFonts w:ascii="Times New Roman" w:eastAsia="Times New Roman" w:hAnsi="Times New Roman" w:cs="Times New Roman"/>
          <w:color w:val="000000"/>
          <w:sz w:val="18"/>
          <w:szCs w:val="18"/>
        </w:rPr>
        <w:t xml:space="preserve">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13.3</w:t>
      </w:r>
      <w:r w:rsidRPr="00D63E04">
        <w:rPr>
          <w:rFonts w:ascii="Times New Roman" w:eastAsia="Times New Roman" w:hAnsi="Times New Roman" w:cs="Times New Roman"/>
          <w:b/>
          <w:color w:val="000000"/>
          <w:sz w:val="18"/>
          <w:szCs w:val="18"/>
        </w:rPr>
        <w:t xml:space="preserve">. </w:t>
      </w:r>
      <w:r w:rsidRPr="00D63E04">
        <w:rPr>
          <w:rFonts w:ascii="Times New Roman" w:eastAsia="Times New Roman" w:hAnsi="Times New Roman" w:cs="Times New Roman"/>
          <w:color w:val="000000"/>
          <w:sz w:val="18"/>
          <w:szCs w:val="18"/>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13.4.</w:t>
      </w:r>
      <w:r w:rsidRPr="00D63E04">
        <w:rPr>
          <w:rFonts w:ascii="Times New Roman" w:eastAsia="Times New Roman" w:hAnsi="Times New Roman" w:cs="Times New Roman"/>
          <w:color w:val="000000"/>
          <w:sz w:val="18"/>
          <w:szCs w:val="18"/>
        </w:rPr>
        <w:t xml:space="preserve">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наименование и место нахождения (почтовый адрес) каждого Участника Конкурса, конверт с Конкурсным предложением которого вскрывается;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значения, содержащихся в Конкурсном предложении условий, в соответствии с критериями Конкурса, установленными в п. 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14. ОЦЕНКА КОНКУРСНЫХ ПРЕДЛОЖЕНИЙ</w:t>
      </w:r>
    </w:p>
    <w:p w:rsidR="00D63E04" w:rsidRPr="00D63E04" w:rsidRDefault="00D63E04" w:rsidP="00D63E04">
      <w:pPr>
        <w:spacing w:after="0" w:line="240" w:lineRule="auto"/>
        <w:jc w:val="center"/>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14.1. Порядок рассмотрения и оценки Конкурсных предложений.</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Рассмотрение и оценка Конкурсной комиссией представленных Конкурсных предложений производится с целью определения Победителя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При рассмотрении и оценке Конкурсных заявок Конкурсная комиссия может привлекать независимых Экспертов, которые осуществляют экспертизу представленных Конкурсных предложений.</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Конкурсная комиссия рассматривает Конкурсные предложения на соответствие Конкурсных предложений критериям конкурса, установленным в разделе 2 Конкурсной документации, и проводит сравнение содержащихся в Конкурсных предложениях условий.</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 основании результатов рассмотрения Конкурсных предложений Конкурсной комиссией принимается решение: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 соответствии Конкурсного предложения критериям конкурса, установленным в разделе 2 Конкурсной документации, или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о несоответствии Конкурсного предложения критериям конкурса, установленным в разделе 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Решение о несоответствии Конкурсного предложения критериям конкурса принимается Конкурсной комиссией в случае, если условие, содержащееся в Конкурсном предложении, не соответствует установленным в разделе 2 Конкурсной документации параметрам критериев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D63E04" w:rsidRPr="00D63E04" w:rsidRDefault="00D63E04" w:rsidP="00D63E04">
      <w:pPr>
        <w:autoSpaceDE w:val="0"/>
        <w:autoSpaceDN w:val="0"/>
        <w:adjustRightInd w:val="0"/>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Оценка конкурсных предложений осуществляется в следующем порядке:</w:t>
      </w:r>
    </w:p>
    <w:p w:rsidR="00D63E04" w:rsidRPr="00D63E04" w:rsidRDefault="00D63E04" w:rsidP="00D63E04">
      <w:pPr>
        <w:autoSpaceDE w:val="0"/>
        <w:autoSpaceDN w:val="0"/>
        <w:adjustRightInd w:val="0"/>
        <w:spacing w:line="254" w:lineRule="auto"/>
        <w:ind w:firstLine="567"/>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63E04" w:rsidRPr="00D63E04" w:rsidRDefault="00D63E04" w:rsidP="00D63E04">
      <w:pPr>
        <w:autoSpaceDE w:val="0"/>
        <w:autoSpaceDN w:val="0"/>
        <w:adjustRightInd w:val="0"/>
        <w:spacing w:line="254" w:lineRule="auto"/>
        <w:ind w:firstLine="567"/>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63E04" w:rsidRPr="00D63E04" w:rsidRDefault="00D63E04" w:rsidP="00D63E04">
      <w:pPr>
        <w:autoSpaceDE w:val="0"/>
        <w:autoSpaceDN w:val="0"/>
        <w:adjustRightInd w:val="0"/>
        <w:spacing w:line="254" w:lineRule="auto"/>
        <w:ind w:firstLine="567"/>
        <w:jc w:val="both"/>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в</w:t>
      </w:r>
      <w:proofErr w:type="gramEnd"/>
      <w:r w:rsidRPr="00D63E04">
        <w:rPr>
          <w:rFonts w:ascii="Times New Roman" w:eastAsia="Calibri" w:hAnsi="Times New Roman" w:cs="Times New Roman"/>
          <w:sz w:val="18"/>
          <w:szCs w:val="18"/>
        </w:rPr>
        <w:t>) для каждого конкурсного предложения величины, рассчитанные по всем критериям конкурса в соответствии с положениями пунктов а, б настоящей части, суммируются, и определяется итоговая величина.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Конкурс, по решению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рассмотреть представленное только одним Участником конкурса Конкурсное предложение и, если оно соответствует критериям конкурса, установленным пунктом 2 Конкурсной документации,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14.2. Порядок определения Победителя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п. 14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Наивысший рейтинг (первое места) присваивается Конкурсному предложению, получившему в результате оценки наивысший суммарный балл, т.е. содержащему наилучшие условия из всех условий, предложенных в оцениваемых Конкурсных предложениях.</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Далее остальные Конкурсные предложения ранжируются Конкурсной комиссией по убыванию суммарного результата по каждому Конкурсному предложению. Каждому из оцениваемых Конкурсных предложений Конкурсной комиссией будет присвоен свой рейтинг (место в порядке).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 критерии Конкурса, установленные в пункте 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 условия, содержащиеся в Конкурсных предложениях;</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4) результаты оценки </w:t>
      </w:r>
      <w:proofErr w:type="gramStart"/>
      <w:r w:rsidRPr="00D63E04">
        <w:rPr>
          <w:rFonts w:ascii="Times New Roman" w:eastAsia="Times New Roman" w:hAnsi="Times New Roman" w:cs="Times New Roman"/>
          <w:color w:val="000000"/>
          <w:sz w:val="18"/>
          <w:szCs w:val="18"/>
        </w:rPr>
        <w:t>Конкурсных  предложений</w:t>
      </w:r>
      <w:proofErr w:type="gramEnd"/>
      <w:r w:rsidRPr="00D63E04">
        <w:rPr>
          <w:rFonts w:ascii="Times New Roman" w:eastAsia="Times New Roman" w:hAnsi="Times New Roman" w:cs="Times New Roman"/>
          <w:color w:val="000000"/>
          <w:sz w:val="18"/>
          <w:szCs w:val="18"/>
        </w:rPr>
        <w:t>: суммарный результат и рейтинг каждого оцененного Конкурсного предложения;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Протокол о результатах Конкурса включает:</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 решение о заключении Концессионного соглашения с указанием вида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 сообщение о проведении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3) Конкурсная документация и внесенные в нее изменения;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4) запросы участников Конкурса о разъяснении положений Конкурсной документации и соответствующие разъяснения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или Конкурсной комиссии;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5) протокол вскрытия конвертов с Заявками на участие в Конкурсе;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6) оригиналы Заявок на участие в Конкурсе, представленные в Конкурсную комиссию;</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7) протокол проведения предварительного отбора Участников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8) перечень Участников Конкурса, которым были направлены уведомления с предложением представить Конкурсные предложения;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9) протокол вскрытия конвертов с Конкурсными предложениями;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10) протокол рассмотрения и оценки Конкурсных предложений.</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 xml:space="preserve">14.3. Уведомление Участников Конкурса о результатах проведения Конкурса.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течение срока, установленного Регламентом проведения Конкурса, всем Участникам Конкурса будет направлено уведомление о результатах Конкурса; уведомление может быть направлено в электронной форме.</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размещено на сайте в сети Интернет.</w:t>
      </w:r>
    </w:p>
    <w:p w:rsidR="00D63E04" w:rsidRPr="00D63E04" w:rsidRDefault="00D63E04" w:rsidP="00D63E04">
      <w:pPr>
        <w:spacing w:after="0" w:line="240" w:lineRule="auto"/>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15. ЗАКЛЮЧЕНИЕ КОНЦЕССИОННОГО СОГЛАШЕНИЯ</w:t>
      </w:r>
    </w:p>
    <w:p w:rsidR="00D63E04" w:rsidRPr="00D63E04" w:rsidRDefault="00D63E04" w:rsidP="00D63E04">
      <w:pPr>
        <w:spacing w:after="0" w:line="240" w:lineRule="auto"/>
        <w:jc w:val="center"/>
        <w:rPr>
          <w:rFonts w:ascii="Times New Roman" w:eastAsia="Times New Roman" w:hAnsi="Times New Roman" w:cs="Times New Roman"/>
          <w:b/>
          <w:bCs/>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15.1.</w:t>
      </w:r>
      <w:r w:rsidRPr="00D63E04">
        <w:rPr>
          <w:rFonts w:ascii="Times New Roman" w:eastAsia="Times New Roman" w:hAnsi="Times New Roman" w:cs="Times New Roman"/>
          <w:color w:val="000000"/>
          <w:sz w:val="18"/>
          <w:szCs w:val="18"/>
        </w:rPr>
        <w:t xml:space="preserve"> Концессионное соглашение заключается с Победителем Конкурса, определенным в порядке, установленном п. 14.2. Конкурсной документации.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конкурс по решению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принимаемому на следующий день после истечения срока представления конкурсных предложений, признается несостоявшимся.</w:t>
      </w: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bCs/>
          <w:color w:val="000000"/>
          <w:sz w:val="18"/>
          <w:szCs w:val="18"/>
        </w:rPr>
        <w:t>15.2. Порядок заключения Концессионного соглашения.</w:t>
      </w:r>
    </w:p>
    <w:p w:rsidR="00D63E04" w:rsidRPr="00D63E04" w:rsidRDefault="00D63E04" w:rsidP="00D63E04">
      <w:pPr>
        <w:autoSpaceDE w:val="0"/>
        <w:autoSpaceDN w:val="0"/>
        <w:adjustRightInd w:val="0"/>
        <w:spacing w:line="254" w:lineRule="auto"/>
        <w:ind w:firstLine="540"/>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Концессионное соглашение по результатам Конкурса заключается в порядке, предусмотренном в статье 36 Федерального закона от 21.07.2005 № 115-ФЗ «О концессионных соглашениях». При этом:</w:t>
      </w:r>
    </w:p>
    <w:p w:rsidR="00D63E04" w:rsidRPr="00D63E04" w:rsidRDefault="00D63E04" w:rsidP="00D63E04">
      <w:pPr>
        <w:spacing w:after="0" w:line="240" w:lineRule="auto"/>
        <w:ind w:firstLine="540"/>
        <w:jc w:val="both"/>
        <w:rPr>
          <w:rFonts w:ascii="Times New Roman" w:eastAsia="Times New Roman" w:hAnsi="Times New Roman" w:cs="Times New Roman"/>
          <w:color w:val="FF0000"/>
          <w:sz w:val="18"/>
          <w:szCs w:val="18"/>
        </w:rPr>
      </w:pPr>
      <w:r w:rsidRPr="00D63E04">
        <w:rPr>
          <w:rFonts w:ascii="Times New Roman" w:eastAsia="Times New Roman" w:hAnsi="Times New Roman" w:cs="Times New Roman"/>
          <w:sz w:val="18"/>
          <w:szCs w:val="18"/>
        </w:rPr>
        <w:t xml:space="preserve">15.2.1. </w:t>
      </w:r>
      <w:proofErr w:type="spellStart"/>
      <w:r w:rsidRPr="00D63E04">
        <w:rPr>
          <w:rFonts w:ascii="Times New Roman" w:eastAsia="Times New Roman" w:hAnsi="Times New Roman" w:cs="Times New Roman"/>
          <w:sz w:val="18"/>
          <w:szCs w:val="18"/>
        </w:rPr>
        <w:t>Концедент</w:t>
      </w:r>
      <w:proofErr w:type="spellEnd"/>
      <w:r w:rsidRPr="00D63E04">
        <w:rPr>
          <w:rFonts w:ascii="Times New Roman" w:eastAsia="Times New Roman" w:hAnsi="Times New Roman" w:cs="Times New Roman"/>
          <w:sz w:val="18"/>
          <w:szCs w:val="18"/>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 Концессионное соглашение должно быть подписано сторонами не ранее 10 рабочих дней и не позднее 30 рабочих дней со дня подписания протокола о результатах проведения Конкурса. Не позднее 5 рабочих дней до даты окончания срока заключения Концессионного соглашения победитель конкурса обязан предоставить в конкурсную комиссию подписанные со своей стороны проект Концессионного соглашения и Банковскую гарантию.</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15.2.2. В случае отказа или уклонения Победителя Конкурса от подписания в установленный срок Концессионного соглашения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D63E04">
        <w:rPr>
          <w:rFonts w:ascii="Times New Roman" w:eastAsia="Times New Roman" w:hAnsi="Times New Roman" w:cs="Times New Roman"/>
          <w:sz w:val="18"/>
          <w:szCs w:val="18"/>
        </w:rPr>
        <w:t>Концедент</w:t>
      </w:r>
      <w:proofErr w:type="spellEnd"/>
      <w:r w:rsidRPr="00D63E04">
        <w:rPr>
          <w:rFonts w:ascii="Times New Roman" w:eastAsia="Times New Roman" w:hAnsi="Times New Roman" w:cs="Times New Roman"/>
          <w:sz w:val="18"/>
          <w:szCs w:val="18"/>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Концессионное соглашение должно быть подписано не ранее 10 рабочих дней и не позднее 30 рабочих дней со дня направления </w:t>
      </w:r>
      <w:proofErr w:type="spellStart"/>
      <w:r w:rsidRPr="00D63E04">
        <w:rPr>
          <w:rFonts w:ascii="Times New Roman" w:eastAsia="Times New Roman" w:hAnsi="Times New Roman" w:cs="Times New Roman"/>
          <w:color w:val="000000"/>
          <w:sz w:val="18"/>
          <w:szCs w:val="18"/>
        </w:rPr>
        <w:t>Концедентом</w:t>
      </w:r>
      <w:proofErr w:type="spellEnd"/>
      <w:r w:rsidRPr="00D63E04">
        <w:rPr>
          <w:rFonts w:ascii="Times New Roman" w:eastAsia="Times New Roman" w:hAnsi="Times New Roman" w:cs="Times New Roman"/>
          <w:color w:val="000000"/>
          <w:sz w:val="18"/>
          <w:szCs w:val="18"/>
        </w:rPr>
        <w:t xml:space="preserve"> проекта Концессионного соглашения;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В случае объявления Конкурса несостоявшимся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В случае принятия указанного решения о заключении Концессионного соглашения в течение 10 (десяти) рабочих дней со дня принятия </w:t>
      </w:r>
      <w:proofErr w:type="spellStart"/>
      <w:r w:rsidRPr="00D63E04">
        <w:rPr>
          <w:rFonts w:ascii="Times New Roman" w:eastAsia="Times New Roman" w:hAnsi="Times New Roman" w:cs="Times New Roman"/>
          <w:color w:val="000000"/>
          <w:sz w:val="18"/>
          <w:szCs w:val="18"/>
        </w:rPr>
        <w:t>Концедентом</w:t>
      </w:r>
      <w:proofErr w:type="spellEnd"/>
      <w:r w:rsidRPr="00D63E04">
        <w:rPr>
          <w:rFonts w:ascii="Times New Roman" w:eastAsia="Times New Roman" w:hAnsi="Times New Roman" w:cs="Times New Roman"/>
          <w:color w:val="000000"/>
          <w:sz w:val="18"/>
          <w:szCs w:val="18"/>
        </w:rPr>
        <w:t xml:space="preserve"> решения об объявлении Конкурса несостоявшимся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направляет Участнику Конкурса, которому предлагается заключить указанное соглашение, проект Концессионного соглашения, </w:t>
      </w:r>
      <w:r w:rsidRPr="00D63E04">
        <w:rPr>
          <w:rFonts w:ascii="Times New Roman" w:eastAsia="Times New Roman" w:hAnsi="Times New Roman" w:cs="Times New Roman"/>
          <w:sz w:val="18"/>
          <w:szCs w:val="18"/>
        </w:rPr>
        <w:t xml:space="preserve">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В этом случае Концессионное соглашение должно быть подписано не позднее чем через 15 (пятнадцать)</w:t>
      </w:r>
      <w:r w:rsidRPr="00D63E04">
        <w:rPr>
          <w:rFonts w:ascii="Times New Roman" w:eastAsia="Times New Roman" w:hAnsi="Times New Roman" w:cs="Times New Roman"/>
          <w:b/>
          <w:sz w:val="18"/>
          <w:szCs w:val="18"/>
        </w:rPr>
        <w:t xml:space="preserve"> </w:t>
      </w:r>
      <w:r w:rsidRPr="00D63E04">
        <w:rPr>
          <w:rFonts w:ascii="Times New Roman" w:eastAsia="Times New Roman" w:hAnsi="Times New Roman" w:cs="Times New Roman"/>
          <w:sz w:val="18"/>
          <w:szCs w:val="18"/>
        </w:rPr>
        <w:t xml:space="preserve">рабочих дней со дня направления указанному Участнику Конкурса проекта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Концессионное соглашение считается заключенным и вступает в силу с момента его подписания сторонами.</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15.2.3. Земельные участки, на которых располагаются объекты Концессионного соглашения и (или) которые необходимы для осуществления Концессионером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Договор 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или не позднее чем через шестьдесят рабочих дней после проведения государственного кадастрового учета земельного участка.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w:t>
      </w:r>
    </w:p>
    <w:p w:rsidR="00D63E04" w:rsidRPr="00D63E04" w:rsidRDefault="00D63E04" w:rsidP="00D63E04">
      <w:pPr>
        <w:spacing w:after="0" w:line="240" w:lineRule="auto"/>
        <w:ind w:firstLine="540"/>
        <w:rPr>
          <w:rFonts w:ascii="Times New Roman" w:eastAsia="Times New Roman" w:hAnsi="Times New Roman" w:cs="Times New Roman"/>
          <w:b/>
          <w:sz w:val="18"/>
          <w:szCs w:val="18"/>
        </w:rPr>
      </w:pPr>
      <w:r w:rsidRPr="00D63E04">
        <w:rPr>
          <w:rFonts w:ascii="Times New Roman" w:eastAsia="Times New Roman" w:hAnsi="Times New Roman" w:cs="Times New Roman"/>
          <w:b/>
          <w:sz w:val="18"/>
          <w:szCs w:val="18"/>
        </w:rPr>
        <w:t xml:space="preserve">15.3. Право </w:t>
      </w:r>
      <w:proofErr w:type="spellStart"/>
      <w:r w:rsidRPr="00D63E04">
        <w:rPr>
          <w:rFonts w:ascii="Times New Roman" w:eastAsia="Times New Roman" w:hAnsi="Times New Roman" w:cs="Times New Roman"/>
          <w:b/>
          <w:sz w:val="18"/>
          <w:szCs w:val="18"/>
        </w:rPr>
        <w:t>Концедента</w:t>
      </w:r>
      <w:proofErr w:type="spellEnd"/>
      <w:r w:rsidRPr="00D63E04">
        <w:rPr>
          <w:rFonts w:ascii="Times New Roman" w:eastAsia="Times New Roman" w:hAnsi="Times New Roman" w:cs="Times New Roman"/>
          <w:b/>
          <w:sz w:val="18"/>
          <w:szCs w:val="18"/>
        </w:rPr>
        <w:t xml:space="preserve"> отказаться от заключения Концессионного соглашения.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После определения Победителя Конкурса в срок, предусмотренный для подписания Концессионного соглашения, а также после принятия </w:t>
      </w:r>
      <w:proofErr w:type="spellStart"/>
      <w:r w:rsidRPr="00D63E04">
        <w:rPr>
          <w:rFonts w:ascii="Times New Roman" w:eastAsia="Times New Roman" w:hAnsi="Times New Roman" w:cs="Times New Roman"/>
          <w:color w:val="000000"/>
          <w:sz w:val="18"/>
          <w:szCs w:val="18"/>
        </w:rPr>
        <w:t>Концедентом</w:t>
      </w:r>
      <w:proofErr w:type="spellEnd"/>
      <w:r w:rsidRPr="00D63E04">
        <w:rPr>
          <w:rFonts w:ascii="Times New Roman" w:eastAsia="Times New Roman" w:hAnsi="Times New Roman" w:cs="Times New Roman"/>
          <w:color w:val="000000"/>
          <w:sz w:val="18"/>
          <w:szCs w:val="18"/>
        </w:rPr>
        <w:t xml:space="preserve">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w:t>
      </w: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отказаться от подписания Концессионного соглашения с Победителем 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roofErr w:type="spellStart"/>
      <w:r w:rsidRPr="00D63E04">
        <w:rPr>
          <w:rFonts w:ascii="Times New Roman" w:eastAsia="Times New Roman" w:hAnsi="Times New Roman" w:cs="Times New Roman"/>
          <w:color w:val="000000"/>
          <w:sz w:val="18"/>
          <w:szCs w:val="18"/>
        </w:rPr>
        <w:t>Концедент</w:t>
      </w:r>
      <w:proofErr w:type="spellEnd"/>
      <w:r w:rsidRPr="00D63E04">
        <w:rPr>
          <w:rFonts w:ascii="Times New Roman" w:eastAsia="Times New Roman" w:hAnsi="Times New Roman" w:cs="Times New Roman"/>
          <w:color w:val="000000"/>
          <w:sz w:val="18"/>
          <w:szCs w:val="18"/>
        </w:rPr>
        <w:t xml:space="preserve">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540"/>
        <w:jc w:val="both"/>
        <w:rPr>
          <w:rFonts w:ascii="Times New Roman" w:eastAsia="Times New Roman" w:hAnsi="Times New Roman" w:cs="Times New Roman"/>
          <w:b/>
          <w:bCs/>
          <w:color w:val="000000"/>
          <w:sz w:val="18"/>
          <w:szCs w:val="18"/>
        </w:rPr>
      </w:pPr>
      <w:r w:rsidRPr="00D63E04">
        <w:rPr>
          <w:rFonts w:ascii="Times New Roman" w:eastAsia="Times New Roman" w:hAnsi="Times New Roman" w:cs="Times New Roman"/>
          <w:b/>
          <w:color w:val="000000"/>
          <w:sz w:val="18"/>
          <w:szCs w:val="18"/>
        </w:rPr>
        <w:t>15.4.</w:t>
      </w: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b/>
          <w:bCs/>
          <w:color w:val="000000"/>
          <w:sz w:val="18"/>
          <w:szCs w:val="18"/>
        </w:rPr>
        <w:t>Возврат Заявок на участие в Конкурсе и Конкурсных предложений Заявителям и Участникам Конкурса.</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После процедуры вскрытия конвертов с Заявками на участие в Конкурсе все поступившие Заявки на участие в Конкурсе становятся собственностью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и возврату Заявителям не подлежат.</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После процедуры вскрытия конвертов с Конкурсными предложениями все поступившие Конкурсные предложения становятся собственностью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и возврату Участникам не подлежат.</w:t>
      </w:r>
    </w:p>
    <w:p w:rsidR="00D63E04" w:rsidRPr="00D63E04" w:rsidRDefault="00D63E04" w:rsidP="00D63E04">
      <w:pPr>
        <w:spacing w:after="0" w:line="240" w:lineRule="auto"/>
        <w:ind w:firstLine="54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b/>
          <w:sz w:val="18"/>
          <w:szCs w:val="18"/>
        </w:rPr>
        <w:t>15.5.</w:t>
      </w:r>
      <w:r w:rsidRPr="00D63E04">
        <w:rPr>
          <w:rFonts w:ascii="Times New Roman" w:eastAsia="Times New Roman" w:hAnsi="Times New Roman" w:cs="Times New Roman"/>
          <w:color w:val="000000"/>
          <w:sz w:val="18"/>
          <w:szCs w:val="18"/>
        </w:rPr>
        <w:t xml:space="preserve"> Участники имеют право на обжалование незаконного решения или действий </w:t>
      </w:r>
      <w:proofErr w:type="spellStart"/>
      <w:r w:rsidRPr="00D63E04">
        <w:rPr>
          <w:rFonts w:ascii="Times New Roman" w:eastAsia="Times New Roman" w:hAnsi="Times New Roman" w:cs="Times New Roman"/>
          <w:color w:val="000000"/>
          <w:sz w:val="18"/>
          <w:szCs w:val="18"/>
        </w:rPr>
        <w:t>Концедента</w:t>
      </w:r>
      <w:proofErr w:type="spellEnd"/>
      <w:r w:rsidRPr="00D63E04">
        <w:rPr>
          <w:rFonts w:ascii="Times New Roman" w:eastAsia="Times New Roman" w:hAnsi="Times New Roman" w:cs="Times New Roman"/>
          <w:color w:val="000000"/>
          <w:sz w:val="18"/>
          <w:szCs w:val="18"/>
        </w:rPr>
        <w:t xml:space="preserve"> (Конкурсной комиссии) в соответствии с законодательством Российской Федерации.</w:t>
      </w:r>
    </w:p>
    <w:p w:rsidR="00D63E04" w:rsidRPr="00D63E04" w:rsidRDefault="00D63E04" w:rsidP="00D63E04">
      <w:pPr>
        <w:spacing w:after="0" w:line="240" w:lineRule="auto"/>
        <w:jc w:val="both"/>
        <w:rPr>
          <w:rFonts w:ascii="Times New Roman" w:eastAsia="Times New Roman" w:hAnsi="Times New Roman" w:cs="Times New Roman"/>
          <w:sz w:val="18"/>
          <w:szCs w:val="18"/>
        </w:rPr>
      </w:pP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b/>
          <w:color w:val="000000"/>
          <w:sz w:val="18"/>
          <w:szCs w:val="18"/>
        </w:rPr>
        <w:t>15.6.</w:t>
      </w:r>
      <w:r w:rsidRPr="00D63E04">
        <w:rPr>
          <w:rFonts w:ascii="Times New Roman" w:eastAsia="Times New Roman" w:hAnsi="Times New Roman" w:cs="Times New Roman"/>
          <w:color w:val="000000"/>
          <w:sz w:val="18"/>
          <w:szCs w:val="18"/>
        </w:rPr>
        <w:t xml:space="preserve">  </w:t>
      </w:r>
      <w:r w:rsidRPr="00D63E04">
        <w:rPr>
          <w:rFonts w:ascii="Times New Roman" w:eastAsia="Times New Roman" w:hAnsi="Times New Roman" w:cs="Times New Roman"/>
          <w:sz w:val="18"/>
          <w:szCs w:val="18"/>
        </w:rPr>
        <w:t>Вопросы, которые не рассмотрены в Конкурсной документации, регулируются Гражданским Кодексом Российской Федерации, Федеральным законом от 21.07.2005 № 115-ФЗ «О концессионных соглашениях», другими федеральными законами и нормативными правовыми актами.</w:t>
      </w:r>
    </w:p>
    <w:p w:rsidR="00D63E04" w:rsidRPr="00D63E04" w:rsidRDefault="00D63E04" w:rsidP="00D63E04">
      <w:pPr>
        <w:spacing w:after="0" w:line="240" w:lineRule="auto"/>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left="3540"/>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firstLine="180"/>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 xml:space="preserve">                                                                                                                                                      Приложение № 1</w:t>
      </w:r>
    </w:p>
    <w:p w:rsidR="00D63E04" w:rsidRPr="00D63E04" w:rsidRDefault="00D63E04" w:rsidP="00D63E04">
      <w:pPr>
        <w:spacing w:after="0" w:line="240" w:lineRule="auto"/>
        <w:ind w:firstLine="180"/>
        <w:jc w:val="right"/>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 xml:space="preserve">                    </w:t>
      </w:r>
      <w:proofErr w:type="gramStart"/>
      <w:r w:rsidRPr="00D63E04">
        <w:rPr>
          <w:rFonts w:ascii="Times New Roman" w:eastAsia="Times New Roman" w:hAnsi="Times New Roman" w:cs="Times New Roman"/>
          <w:b/>
          <w:color w:val="000000"/>
          <w:sz w:val="18"/>
          <w:szCs w:val="18"/>
        </w:rPr>
        <w:t>к</w:t>
      </w:r>
      <w:proofErr w:type="gramEnd"/>
      <w:r w:rsidRPr="00D63E04">
        <w:rPr>
          <w:rFonts w:ascii="Times New Roman" w:eastAsia="Times New Roman" w:hAnsi="Times New Roman" w:cs="Times New Roman"/>
          <w:b/>
          <w:color w:val="000000"/>
          <w:sz w:val="18"/>
          <w:szCs w:val="18"/>
        </w:rPr>
        <w:t xml:space="preserve"> конкурсной документации</w:t>
      </w:r>
    </w:p>
    <w:p w:rsidR="00D63E04" w:rsidRPr="00D63E04" w:rsidRDefault="00D63E04" w:rsidP="00D63E04">
      <w:pPr>
        <w:spacing w:after="0" w:line="240" w:lineRule="auto"/>
        <w:ind w:firstLine="180"/>
        <w:jc w:val="right"/>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firstLine="180"/>
        <w:jc w:val="right"/>
        <w:rPr>
          <w:rFonts w:ascii="Times New Roman" w:eastAsia="Times New Roman" w:hAnsi="Times New Roman" w:cs="Times New Roman"/>
          <w:b/>
          <w:color w:val="000000"/>
          <w:sz w:val="18"/>
          <w:szCs w:val="18"/>
        </w:rPr>
      </w:pPr>
    </w:p>
    <w:p w:rsidR="00D63E04" w:rsidRPr="00D63E04" w:rsidRDefault="00D63E04" w:rsidP="00D63E04">
      <w:pPr>
        <w:spacing w:after="0" w:line="240" w:lineRule="auto"/>
        <w:ind w:firstLine="180"/>
        <w:jc w:val="center"/>
        <w:rPr>
          <w:rFonts w:ascii="Times New Roman" w:eastAsia="Times New Roman" w:hAnsi="Times New Roman" w:cs="Times New Roman"/>
          <w:b/>
          <w:color w:val="000000"/>
          <w:sz w:val="18"/>
          <w:szCs w:val="18"/>
        </w:rPr>
      </w:pPr>
      <w:r w:rsidRPr="00D63E04">
        <w:rPr>
          <w:rFonts w:ascii="Times New Roman" w:eastAsia="Times New Roman" w:hAnsi="Times New Roman" w:cs="Times New Roman"/>
          <w:b/>
          <w:color w:val="000000"/>
          <w:sz w:val="18"/>
          <w:szCs w:val="18"/>
        </w:rPr>
        <w:t xml:space="preserve"> ФОРМА ЗАЯВКИ                                                </w:t>
      </w: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pacing w:val="-1"/>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pacing w:val="-1"/>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pacing w:val="-1"/>
          <w:sz w:val="18"/>
          <w:szCs w:val="18"/>
        </w:rPr>
      </w:pPr>
      <w:r w:rsidRPr="00D63E04">
        <w:rPr>
          <w:rFonts w:ascii="Times New Roman" w:eastAsia="Calibri" w:hAnsi="Times New Roman" w:cs="Times New Roman"/>
          <w:color w:val="000000"/>
          <w:spacing w:val="-1"/>
          <w:sz w:val="18"/>
          <w:szCs w:val="18"/>
        </w:rPr>
        <w:t xml:space="preserve">На бланке организации </w:t>
      </w: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Дата, исх. Номер</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
    <w:p w:rsidR="00D63E04" w:rsidRPr="00D63E04" w:rsidRDefault="00D63E04" w:rsidP="00D63E04">
      <w:pPr>
        <w:shd w:val="clear" w:color="auto" w:fill="FFFFFF"/>
        <w:spacing w:after="0" w:line="240" w:lineRule="auto"/>
        <w:jc w:val="both"/>
        <w:rPr>
          <w:rFonts w:ascii="Times New Roman" w:eastAsia="Times New Roman" w:hAnsi="Times New Roman" w:cs="Times New Roman"/>
          <w:sz w:val="18"/>
          <w:szCs w:val="18"/>
          <w:shd w:val="clear" w:color="auto" w:fill="FFFFFF"/>
        </w:rPr>
      </w:pPr>
      <w:r w:rsidRPr="00D63E04">
        <w:rPr>
          <w:rFonts w:ascii="Times New Roman" w:eastAsia="Times New Roman" w:hAnsi="Times New Roman" w:cs="Times New Roman"/>
          <w:sz w:val="18"/>
          <w:szCs w:val="18"/>
          <w:shd w:val="clear" w:color="auto" w:fill="FFFFFF"/>
        </w:rPr>
        <w:t>«_____»___________________ 20__ г.</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shd w:val="clear" w:color="auto" w:fill="FFFFFF"/>
        </w:rPr>
        <w:t>№ ________________________</w:t>
      </w:r>
    </w:p>
    <w:p w:rsidR="00D63E04" w:rsidRPr="00D63E04" w:rsidRDefault="00D63E04" w:rsidP="00D63E04">
      <w:pPr>
        <w:spacing w:after="0" w:line="240" w:lineRule="auto"/>
        <w:ind w:left="558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В конкурсную комиссию</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18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18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Настоящим (наименование, юридический адрес,</w:t>
      </w:r>
      <w:r w:rsidRPr="00D63E04">
        <w:rPr>
          <w:rFonts w:ascii="Times New Roman" w:eastAsia="Times New Roman" w:hAnsi="Times New Roman" w:cs="Times New Roman"/>
          <w:i/>
          <w:sz w:val="18"/>
          <w:szCs w:val="18"/>
          <w:shd w:val="clear" w:color="auto" w:fill="FFFFFF"/>
        </w:rPr>
        <w:t xml:space="preserve"> </w:t>
      </w:r>
      <w:r w:rsidRPr="00D63E04">
        <w:rPr>
          <w:rFonts w:ascii="Times New Roman" w:eastAsia="Times New Roman" w:hAnsi="Times New Roman" w:cs="Times New Roman"/>
          <w:sz w:val="18"/>
          <w:szCs w:val="18"/>
          <w:shd w:val="clear" w:color="auto" w:fill="FFFFFF"/>
        </w:rPr>
        <w:t>для физ. Лиц – Ф.И.О., паспортные данные, сведения о месте жительства, банковские реквизиты – наименование банка, БИК, ИНН, р/с и к/с,</w:t>
      </w:r>
      <w:r w:rsidRPr="00D63E04">
        <w:rPr>
          <w:rFonts w:ascii="Times New Roman" w:eastAsia="Times New Roman" w:hAnsi="Times New Roman" w:cs="Times New Roman"/>
          <w:i/>
          <w:sz w:val="18"/>
          <w:szCs w:val="18"/>
          <w:shd w:val="clear" w:color="auto" w:fill="FFFFFF"/>
        </w:rPr>
        <w:t xml:space="preserve"> </w:t>
      </w:r>
      <w:r w:rsidRPr="00D63E04">
        <w:rPr>
          <w:rFonts w:ascii="Times New Roman" w:eastAsia="Times New Roman" w:hAnsi="Times New Roman" w:cs="Times New Roman"/>
          <w:color w:val="000000"/>
          <w:sz w:val="18"/>
          <w:szCs w:val="18"/>
        </w:rPr>
        <w:t>E-</w:t>
      </w:r>
      <w:proofErr w:type="spellStart"/>
      <w:r w:rsidRPr="00D63E04">
        <w:rPr>
          <w:rFonts w:ascii="Times New Roman" w:eastAsia="Times New Roman" w:hAnsi="Times New Roman" w:cs="Times New Roman"/>
          <w:color w:val="000000"/>
          <w:sz w:val="18"/>
          <w:szCs w:val="18"/>
        </w:rPr>
        <w:t>mail</w:t>
      </w:r>
      <w:proofErr w:type="spellEnd"/>
      <w:r w:rsidRPr="00D63E04">
        <w:rPr>
          <w:rFonts w:ascii="Times New Roman" w:eastAsia="Times New Roman" w:hAnsi="Times New Roman" w:cs="Times New Roman"/>
          <w:color w:val="000000"/>
          <w:sz w:val="18"/>
          <w:szCs w:val="18"/>
        </w:rPr>
        <w:t xml:space="preserve">, тел/факс заявителя) представляет заявку на участие в конкурсе на право заключения Концессионного соглашения </w:t>
      </w:r>
      <w:r w:rsidRPr="00D63E04">
        <w:rPr>
          <w:rFonts w:ascii="Times New Roman" w:eastAsia="Times New Roman" w:hAnsi="Times New Roman" w:cs="Times New Roman"/>
          <w:i/>
          <w:color w:val="000000"/>
          <w:sz w:val="18"/>
          <w:szCs w:val="18"/>
        </w:rPr>
        <w:t xml:space="preserve"> </w:t>
      </w:r>
      <w:r w:rsidRPr="00D63E04">
        <w:rPr>
          <w:rFonts w:ascii="Times New Roman" w:eastAsia="Times New Roman" w:hAnsi="Times New Roman" w:cs="Times New Roman"/>
          <w:color w:val="000000"/>
          <w:sz w:val="18"/>
          <w:szCs w:val="18"/>
        </w:rPr>
        <w:t xml:space="preserve">в отношении </w:t>
      </w:r>
      <w:r w:rsidRPr="00D63E04">
        <w:rPr>
          <w:rFonts w:ascii="Times New Roman" w:eastAsia="Times New Roman"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Times New Roman" w:hAnsi="Times New Roman" w:cs="Times New Roman"/>
          <w:sz w:val="18"/>
          <w:szCs w:val="18"/>
        </w:rPr>
        <w:t xml:space="preserve">, находящихся  </w:t>
      </w:r>
      <w:r w:rsidRPr="00D63E04">
        <w:rPr>
          <w:rFonts w:ascii="Times New Roman" w:eastAsia="Times New Roman" w:hAnsi="Times New Roman" w:cs="Times New Roman"/>
          <w:sz w:val="18"/>
          <w:szCs w:val="18"/>
          <w:lang w:eastAsia="ar-SA"/>
        </w:rPr>
        <w:t xml:space="preserve">в собственности администрации </w:t>
      </w:r>
      <w:proofErr w:type="spellStart"/>
      <w:r w:rsidRPr="00D63E04">
        <w:rPr>
          <w:rFonts w:ascii="Times New Roman" w:eastAsia="Times New Roman" w:hAnsi="Times New Roman" w:cs="Times New Roman"/>
          <w:sz w:val="18"/>
          <w:szCs w:val="18"/>
          <w:lang w:eastAsia="ar-SA"/>
        </w:rPr>
        <w:t>Копкульского</w:t>
      </w:r>
      <w:proofErr w:type="spellEnd"/>
      <w:r w:rsidRPr="00D63E04">
        <w:rPr>
          <w:rFonts w:ascii="Times New Roman" w:eastAsia="Times New Roman" w:hAnsi="Times New Roman" w:cs="Times New Roman"/>
          <w:sz w:val="18"/>
          <w:szCs w:val="18"/>
          <w:lang w:eastAsia="ar-SA"/>
        </w:rPr>
        <w:t xml:space="preserve"> сельсовета </w:t>
      </w:r>
      <w:proofErr w:type="spellStart"/>
      <w:r w:rsidRPr="00D63E04">
        <w:rPr>
          <w:rFonts w:ascii="Times New Roman" w:eastAsia="Times New Roman" w:hAnsi="Times New Roman" w:cs="Times New Roman"/>
          <w:sz w:val="18"/>
          <w:szCs w:val="18"/>
          <w:lang w:eastAsia="ar-SA"/>
        </w:rPr>
        <w:t>Купинского</w:t>
      </w:r>
      <w:proofErr w:type="spellEnd"/>
      <w:r w:rsidRPr="00D63E04">
        <w:rPr>
          <w:rFonts w:ascii="Times New Roman" w:eastAsia="Times New Roman" w:hAnsi="Times New Roman" w:cs="Times New Roman"/>
          <w:sz w:val="18"/>
          <w:szCs w:val="18"/>
          <w:lang w:eastAsia="ar-SA"/>
        </w:rPr>
        <w:t xml:space="preserve"> района Новосибирской области</w:t>
      </w:r>
      <w:r w:rsidRPr="00D63E04">
        <w:rPr>
          <w:rFonts w:ascii="Times New Roman" w:eastAsia="Times New Roman" w:hAnsi="Times New Roman" w:cs="Times New Roman"/>
          <w:i/>
          <w:color w:val="000000"/>
          <w:sz w:val="18"/>
          <w:szCs w:val="18"/>
        </w:rPr>
        <w:t xml:space="preserve"> </w:t>
      </w:r>
      <w:r w:rsidRPr="00D63E04">
        <w:rPr>
          <w:rFonts w:ascii="Times New Roman" w:eastAsia="Times New Roman" w:hAnsi="Times New Roman" w:cs="Times New Roman"/>
          <w:color w:val="000000"/>
          <w:sz w:val="18"/>
          <w:szCs w:val="18"/>
        </w:rPr>
        <w:t>в количестве 2-х экземпляров (оригинал и копия), каждый экземпляр на _________ стр.</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Настоящим (наименование, юридический адрес, E-</w:t>
      </w:r>
      <w:proofErr w:type="spellStart"/>
      <w:r w:rsidRPr="00D63E04">
        <w:rPr>
          <w:rFonts w:ascii="Times New Roman" w:eastAsia="Times New Roman" w:hAnsi="Times New Roman" w:cs="Times New Roman"/>
          <w:color w:val="000000"/>
          <w:sz w:val="18"/>
          <w:szCs w:val="18"/>
        </w:rPr>
        <w:t>mail</w:t>
      </w:r>
      <w:proofErr w:type="spellEnd"/>
      <w:r w:rsidRPr="00D63E04">
        <w:rPr>
          <w:rFonts w:ascii="Times New Roman" w:eastAsia="Times New Roman" w:hAnsi="Times New Roman" w:cs="Times New Roman"/>
          <w:color w:val="000000"/>
          <w:sz w:val="18"/>
          <w:szCs w:val="18"/>
        </w:rPr>
        <w:t>, тел/факс Заявителя) подтверждает обязательное исполнение условий конкурсной документации</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Настоящим (наименование, юридический адрес, Е </w:t>
      </w:r>
      <w:proofErr w:type="spellStart"/>
      <w:r w:rsidRPr="00D63E04">
        <w:rPr>
          <w:rFonts w:ascii="Times New Roman" w:eastAsia="Times New Roman" w:hAnsi="Times New Roman" w:cs="Times New Roman"/>
          <w:color w:val="000000"/>
          <w:sz w:val="18"/>
          <w:szCs w:val="18"/>
        </w:rPr>
        <w:t>mail</w:t>
      </w:r>
      <w:proofErr w:type="spellEnd"/>
      <w:r w:rsidRPr="00D63E04">
        <w:rPr>
          <w:rFonts w:ascii="Times New Roman" w:eastAsia="Times New Roman" w:hAnsi="Times New Roman" w:cs="Times New Roman"/>
          <w:color w:val="000000"/>
          <w:sz w:val="18"/>
          <w:szCs w:val="18"/>
        </w:rPr>
        <w:t>, тел/факс Заявителя) подтверждает:</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достоверность</w:t>
      </w:r>
      <w:proofErr w:type="gramEnd"/>
      <w:r w:rsidRPr="00D63E04">
        <w:rPr>
          <w:rFonts w:ascii="Times New Roman" w:eastAsia="Times New Roman" w:hAnsi="Times New Roman" w:cs="Times New Roman"/>
          <w:color w:val="000000"/>
          <w:sz w:val="18"/>
          <w:szCs w:val="18"/>
        </w:rPr>
        <w:t xml:space="preserve"> и полноту всей информации и документации, представленных в составе Заявки, включая приложения</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отсутствие</w:t>
      </w:r>
      <w:proofErr w:type="gramEnd"/>
      <w:r w:rsidRPr="00D63E04">
        <w:rPr>
          <w:rFonts w:ascii="Times New Roman" w:eastAsia="Times New Roman" w:hAnsi="Times New Roman" w:cs="Times New Roman"/>
          <w:color w:val="000000"/>
          <w:sz w:val="18"/>
          <w:szCs w:val="18"/>
        </w:rPr>
        <w:t xml:space="preserve"> процедур ликвидации или банкротства в отношении Заявителя в течение последних ______лет,</w:t>
      </w:r>
    </w:p>
    <w:p w:rsidR="00D63E04" w:rsidRPr="00D63E04" w:rsidRDefault="00D63E04" w:rsidP="00D63E04">
      <w:pPr>
        <w:autoSpaceDE w:val="0"/>
        <w:spacing w:line="254" w:lineRule="auto"/>
        <w:ind w:firstLine="720"/>
        <w:jc w:val="both"/>
        <w:rPr>
          <w:rFonts w:ascii="Times New Roman" w:eastAsia="Times New Roman CYR" w:hAnsi="Times New Roman" w:cs="Times New Roman"/>
          <w:color w:val="000000"/>
          <w:sz w:val="18"/>
          <w:szCs w:val="18"/>
        </w:rPr>
      </w:pPr>
      <w:proofErr w:type="gramStart"/>
      <w:r w:rsidRPr="00D63E04">
        <w:rPr>
          <w:rFonts w:ascii="Times New Roman" w:eastAsia="Times New Roman CYR" w:hAnsi="Times New Roman" w:cs="Times New Roman"/>
          <w:color w:val="000000"/>
          <w:sz w:val="18"/>
          <w:szCs w:val="18"/>
        </w:rPr>
        <w:t>отсутствие</w:t>
      </w:r>
      <w:proofErr w:type="gramEnd"/>
      <w:r w:rsidRPr="00D63E04">
        <w:rPr>
          <w:rFonts w:ascii="Times New Roman" w:eastAsia="Times New Roman CYR" w:hAnsi="Times New Roman" w:cs="Times New Roman"/>
          <w:color w:val="000000"/>
          <w:sz w:val="18"/>
          <w:szCs w:val="18"/>
        </w:rPr>
        <w:t xml:space="preserve">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roofErr w:type="gramStart"/>
      <w:r w:rsidRPr="00D63E04">
        <w:rPr>
          <w:rFonts w:ascii="Times New Roman" w:eastAsia="Times New Roman" w:hAnsi="Times New Roman" w:cs="Times New Roman"/>
          <w:color w:val="000000"/>
          <w:sz w:val="18"/>
          <w:szCs w:val="18"/>
        </w:rPr>
        <w:t>отсутствие</w:t>
      </w:r>
      <w:proofErr w:type="gramEnd"/>
      <w:r w:rsidRPr="00D63E04">
        <w:rPr>
          <w:rFonts w:ascii="Times New Roman" w:eastAsia="Times New Roman" w:hAnsi="Times New Roman" w:cs="Times New Roman"/>
          <w:color w:val="000000"/>
          <w:sz w:val="18"/>
          <w:szCs w:val="18"/>
        </w:rPr>
        <w:t xml:space="preserve"> задолженности по начисленным налогам, сборам и иным обязательным платежам в бюджеты всех уровней или государственные внебюджетные фонды.</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Для участия в конкурсе прилагаются следующие документы:</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82"/>
        <w:gridCol w:w="5325"/>
        <w:gridCol w:w="1152"/>
      </w:tblGrid>
      <w:tr w:rsidR="00D63E04" w:rsidRPr="00D63E04" w:rsidTr="00F23B5F">
        <w:trPr>
          <w:trHeight w:val="20"/>
          <w:jc w:val="center"/>
        </w:trPr>
        <w:tc>
          <w:tcPr>
            <w:tcW w:w="88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п</w:t>
            </w:r>
            <w:proofErr w:type="gramEnd"/>
            <w:r w:rsidRPr="00D63E04">
              <w:rPr>
                <w:rFonts w:ascii="Times New Roman" w:eastAsia="Calibri" w:hAnsi="Times New Roman" w:cs="Times New Roman"/>
                <w:sz w:val="18"/>
                <w:szCs w:val="18"/>
              </w:rPr>
              <w:t>\п</w:t>
            </w:r>
          </w:p>
        </w:tc>
        <w:tc>
          <w:tcPr>
            <w:tcW w:w="5325"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Наименование</w:t>
            </w:r>
          </w:p>
        </w:tc>
        <w:tc>
          <w:tcPr>
            <w:tcW w:w="115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Кол-во</w:t>
            </w:r>
          </w:p>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страниц</w:t>
            </w:r>
            <w:proofErr w:type="gramEnd"/>
          </w:p>
        </w:tc>
      </w:tr>
      <w:tr w:rsidR="00D63E04" w:rsidRPr="00D63E04" w:rsidTr="00F23B5F">
        <w:trPr>
          <w:trHeight w:val="20"/>
          <w:jc w:val="center"/>
        </w:trPr>
        <w:tc>
          <w:tcPr>
            <w:tcW w:w="88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1.</w:t>
            </w:r>
          </w:p>
        </w:tc>
        <w:tc>
          <w:tcPr>
            <w:tcW w:w="5325"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1152"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rPr>
          <w:trHeight w:val="20"/>
          <w:jc w:val="center"/>
        </w:trPr>
        <w:tc>
          <w:tcPr>
            <w:tcW w:w="88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2.</w:t>
            </w:r>
          </w:p>
        </w:tc>
        <w:tc>
          <w:tcPr>
            <w:tcW w:w="5325"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1152"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rPr>
          <w:trHeight w:val="20"/>
          <w:jc w:val="center"/>
        </w:trPr>
        <w:tc>
          <w:tcPr>
            <w:tcW w:w="882" w:type="dxa"/>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и</w:t>
            </w:r>
            <w:proofErr w:type="gramEnd"/>
            <w:r w:rsidRPr="00D63E04">
              <w:rPr>
                <w:rFonts w:ascii="Times New Roman" w:eastAsia="Calibri" w:hAnsi="Times New Roman" w:cs="Times New Roman"/>
                <w:sz w:val="18"/>
                <w:szCs w:val="18"/>
              </w:rPr>
              <w:t xml:space="preserve"> т.д.</w:t>
            </w:r>
          </w:p>
        </w:tc>
        <w:tc>
          <w:tcPr>
            <w:tcW w:w="5325"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1152" w:type="dxa"/>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bl>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Участник конкурса (</w:t>
      </w:r>
      <w:proofErr w:type="gramStart"/>
      <w:r w:rsidRPr="00D63E04">
        <w:rPr>
          <w:rFonts w:ascii="Times New Roman" w:eastAsia="Times New Roman" w:hAnsi="Times New Roman" w:cs="Times New Roman"/>
          <w:color w:val="000000"/>
          <w:sz w:val="18"/>
          <w:szCs w:val="18"/>
        </w:rPr>
        <w:t>ФИО  должность</w:t>
      </w:r>
      <w:proofErr w:type="gramEnd"/>
      <w:r w:rsidRPr="00D63E04">
        <w:rPr>
          <w:rFonts w:ascii="Times New Roman" w:eastAsia="Times New Roman" w:hAnsi="Times New Roman" w:cs="Times New Roman"/>
          <w:color w:val="000000"/>
          <w:sz w:val="18"/>
          <w:szCs w:val="18"/>
        </w:rPr>
        <w:t>)</w:t>
      </w:r>
      <w:r w:rsidRPr="00D63E04">
        <w:rPr>
          <w:rFonts w:ascii="Times New Roman" w:eastAsia="Times New Roman" w:hAnsi="Times New Roman" w:cs="Times New Roman"/>
          <w:color w:val="000000"/>
          <w:sz w:val="18"/>
          <w:szCs w:val="18"/>
        </w:rPr>
        <w:tab/>
        <w:t xml:space="preserve">                                                 (подпись)</w:t>
      </w:r>
    </w:p>
    <w:p w:rsidR="00D63E04" w:rsidRPr="00D63E04" w:rsidRDefault="00D63E04" w:rsidP="00D63E04">
      <w:pPr>
        <w:spacing w:after="0" w:line="240" w:lineRule="auto"/>
        <w:ind w:firstLine="720"/>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 xml:space="preserve">                                                                         М.П</w:t>
      </w:r>
    </w:p>
    <w:p w:rsidR="00D63E04" w:rsidRPr="00D63E04" w:rsidRDefault="00D63E04" w:rsidP="00D63E04">
      <w:pPr>
        <w:autoSpaceDE w:val="0"/>
        <w:spacing w:line="254" w:lineRule="auto"/>
        <w:jc w:val="right"/>
        <w:rPr>
          <w:rFonts w:ascii="Times New Roman" w:eastAsia="Times New Roman CYR" w:hAnsi="Times New Roman" w:cs="Times New Roman"/>
          <w:b/>
          <w:bCs/>
          <w:sz w:val="18"/>
          <w:szCs w:val="18"/>
        </w:rPr>
      </w:pPr>
    </w:p>
    <w:p w:rsidR="00D63E04" w:rsidRPr="00D63E04" w:rsidRDefault="00D63E04" w:rsidP="00D63E04">
      <w:pPr>
        <w:suppressAutoHyphens/>
        <w:spacing w:after="0" w:line="240" w:lineRule="auto"/>
        <w:rPr>
          <w:rFonts w:ascii="Times New Roman" w:eastAsia="Calibri" w:hAnsi="Times New Roman" w:cs="Times New Roman"/>
          <w:b/>
          <w:sz w:val="18"/>
          <w:szCs w:val="18"/>
          <w:lang w:eastAsia="ar-SA"/>
        </w:rPr>
      </w:pPr>
      <w:r w:rsidRPr="00D63E04">
        <w:rPr>
          <w:rFonts w:ascii="Times New Roman" w:eastAsia="Calibri" w:hAnsi="Times New Roman" w:cs="Times New Roman"/>
          <w:b/>
          <w:sz w:val="18"/>
          <w:szCs w:val="18"/>
          <w:lang w:eastAsia="ar-SA"/>
        </w:rPr>
        <w:t xml:space="preserve">                                                                                                                                                    Приложение № 2</w:t>
      </w:r>
    </w:p>
    <w:p w:rsidR="00D63E04" w:rsidRPr="00D63E04" w:rsidRDefault="00D63E04" w:rsidP="00D63E04">
      <w:pPr>
        <w:suppressAutoHyphens/>
        <w:spacing w:after="0" w:line="240" w:lineRule="auto"/>
        <w:rPr>
          <w:rFonts w:ascii="Times New Roman" w:eastAsia="Calibri" w:hAnsi="Times New Roman" w:cs="Times New Roman"/>
          <w:b/>
          <w:sz w:val="18"/>
          <w:szCs w:val="18"/>
          <w:lang w:eastAsia="ar-SA"/>
        </w:rPr>
      </w:pPr>
      <w:r w:rsidRPr="00D63E04">
        <w:rPr>
          <w:rFonts w:ascii="Times New Roman" w:eastAsia="Calibri" w:hAnsi="Times New Roman" w:cs="Times New Roman"/>
          <w:b/>
          <w:sz w:val="18"/>
          <w:szCs w:val="18"/>
          <w:lang w:eastAsia="ar-SA"/>
        </w:rPr>
        <w:t xml:space="preserve">                                                                                                                                    </w:t>
      </w:r>
      <w:proofErr w:type="gramStart"/>
      <w:r w:rsidRPr="00D63E04">
        <w:rPr>
          <w:rFonts w:ascii="Times New Roman" w:eastAsia="Calibri" w:hAnsi="Times New Roman" w:cs="Times New Roman"/>
          <w:b/>
          <w:sz w:val="18"/>
          <w:szCs w:val="18"/>
          <w:lang w:eastAsia="ar-SA"/>
        </w:rPr>
        <w:t>к</w:t>
      </w:r>
      <w:proofErr w:type="gramEnd"/>
      <w:r w:rsidRPr="00D63E04">
        <w:rPr>
          <w:rFonts w:ascii="Times New Roman" w:eastAsia="Calibri" w:hAnsi="Times New Roman" w:cs="Times New Roman"/>
          <w:b/>
          <w:sz w:val="18"/>
          <w:szCs w:val="18"/>
          <w:lang w:eastAsia="ar-SA"/>
        </w:rPr>
        <w:t xml:space="preserve"> конкурсной документации</w:t>
      </w:r>
    </w:p>
    <w:p w:rsidR="00D63E04" w:rsidRPr="00D63E04" w:rsidRDefault="00D63E04" w:rsidP="00D63E04">
      <w:pPr>
        <w:autoSpaceDE w:val="0"/>
        <w:spacing w:line="254" w:lineRule="auto"/>
        <w:jc w:val="right"/>
        <w:rPr>
          <w:rFonts w:ascii="Times New Roman" w:eastAsia="Times New Roman CYR" w:hAnsi="Times New Roman" w:cs="Times New Roman"/>
          <w:b/>
          <w:bCs/>
          <w:sz w:val="18"/>
          <w:szCs w:val="18"/>
        </w:rPr>
      </w:pPr>
    </w:p>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Анкета претендента на участие в конкурсе</w:t>
      </w:r>
    </w:p>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 xml:space="preserve">                                                                                               </w:t>
      </w:r>
      <w:proofErr w:type="gramStart"/>
      <w:r w:rsidRPr="00D63E04">
        <w:rPr>
          <w:rFonts w:ascii="Times New Roman" w:eastAsia="Times New Roman CYR" w:hAnsi="Times New Roman" w:cs="Times New Roman"/>
          <w:bCs/>
          <w:sz w:val="18"/>
          <w:szCs w:val="18"/>
        </w:rPr>
        <w:t>в</w:t>
      </w:r>
      <w:proofErr w:type="gramEnd"/>
      <w:r w:rsidRPr="00D63E04">
        <w:rPr>
          <w:rFonts w:ascii="Times New Roman" w:eastAsia="Times New Roman CYR" w:hAnsi="Times New Roman" w:cs="Times New Roman"/>
          <w:bCs/>
          <w:sz w:val="18"/>
          <w:szCs w:val="18"/>
        </w:rPr>
        <w:t xml:space="preserve"> конкурсную комиссию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581"/>
        <w:gridCol w:w="3112"/>
      </w:tblGrid>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 п/п</w:t>
            </w:r>
          </w:p>
        </w:tc>
        <w:tc>
          <w:tcPr>
            <w:tcW w:w="6083" w:type="dxa"/>
          </w:tcPr>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 xml:space="preserve">Наименование </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Данные участника конкурса</w:t>
            </w: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Организационно-правовая форма</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2</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Фирменное наименование</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3</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Адрес фактического местоположения</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4</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Почтовый адрес</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5</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Номер контактного телефона</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6</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Банковские реквизиты:</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Наименование обслуживающего банка;</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Расчетный счет; корреспондентский счет;</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БИК; ОКПО; ОКОНХ</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7.</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Регистрационные данные:</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Дата и место регистрации; орган регистрации</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8.</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Размер уставного капитала</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9.</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Номер и почтовый адрес ИФНС, в которой участник конкурса зарегистрирован в качестве налогоплательщика</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10.</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ИНН</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11.</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КПП</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12.</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ОГРН</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13.</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ОКПО</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14.</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Является ли сделка крупной (да, нет)?</w:t>
            </w:r>
          </w:p>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В случае, если сделка является крупной указать: орган управления участника конкурса, уполномоченный на одобрение крупной сделки и порядок одобрения соответствующей сделки</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r w:rsidR="00D63E04" w:rsidRPr="00D63E04" w:rsidTr="00F23B5F">
        <w:tc>
          <w:tcPr>
            <w:tcW w:w="675"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15.</w:t>
            </w:r>
          </w:p>
        </w:tc>
        <w:tc>
          <w:tcPr>
            <w:tcW w:w="6083" w:type="dxa"/>
          </w:tcPr>
          <w:p w:rsidR="00D63E04" w:rsidRPr="00D63E04" w:rsidRDefault="00D63E04" w:rsidP="00D63E04">
            <w:pPr>
              <w:autoSpaceDE w:val="0"/>
              <w:spacing w:line="254" w:lineRule="auto"/>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Адрес электронной почты</w:t>
            </w:r>
          </w:p>
        </w:tc>
        <w:tc>
          <w:tcPr>
            <w:tcW w:w="3379" w:type="dxa"/>
          </w:tcPr>
          <w:p w:rsidR="00D63E04" w:rsidRPr="00D63E04" w:rsidRDefault="00D63E04" w:rsidP="00D63E04">
            <w:pPr>
              <w:autoSpaceDE w:val="0"/>
              <w:spacing w:line="254" w:lineRule="auto"/>
              <w:jc w:val="center"/>
              <w:rPr>
                <w:rFonts w:ascii="Times New Roman" w:eastAsia="Times New Roman CYR" w:hAnsi="Times New Roman" w:cs="Times New Roman"/>
                <w:bCs/>
                <w:sz w:val="18"/>
                <w:szCs w:val="18"/>
              </w:rPr>
            </w:pPr>
          </w:p>
        </w:tc>
      </w:tr>
    </w:tbl>
    <w:p w:rsidR="00D63E04" w:rsidRPr="00D63E04" w:rsidRDefault="00D63E04" w:rsidP="00D63E04">
      <w:pPr>
        <w:autoSpaceDE w:val="0"/>
        <w:spacing w:line="254" w:lineRule="auto"/>
        <w:jc w:val="both"/>
        <w:rPr>
          <w:rFonts w:ascii="Times New Roman" w:eastAsia="Times New Roman CYR" w:hAnsi="Times New Roman" w:cs="Times New Roman"/>
          <w:bCs/>
          <w:sz w:val="18"/>
          <w:szCs w:val="18"/>
        </w:rPr>
      </w:pPr>
      <w:r w:rsidRPr="00D63E04">
        <w:rPr>
          <w:rFonts w:ascii="Times New Roman" w:eastAsia="Times New Roman CYR" w:hAnsi="Times New Roman" w:cs="Times New Roman"/>
          <w:bCs/>
          <w:sz w:val="18"/>
          <w:szCs w:val="18"/>
        </w:rPr>
        <w:t>Мы, нижеподписавшиеся, заверяем правильность всех данных, указанных в анкете.</w:t>
      </w:r>
    </w:p>
    <w:p w:rsidR="00D63E04" w:rsidRPr="00D63E04" w:rsidRDefault="00D63E04" w:rsidP="00D63E04">
      <w:pPr>
        <w:autoSpaceDE w:val="0"/>
        <w:spacing w:line="254" w:lineRule="auto"/>
        <w:jc w:val="both"/>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 xml:space="preserve">    Участник конкурса</w:t>
      </w:r>
    </w:p>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r w:rsidRPr="00D63E04">
        <w:rPr>
          <w:rFonts w:ascii="Times New Roman" w:eastAsia="Times New Roman CYR" w:hAnsi="Times New Roman" w:cs="Times New Roman"/>
          <w:b/>
          <w:bCs/>
          <w:sz w:val="18"/>
          <w:szCs w:val="18"/>
        </w:rPr>
        <w:t>Руководитель организации ____________________________________ (Фамилия И.О.)</w:t>
      </w:r>
    </w:p>
    <w:p w:rsidR="00D63E04" w:rsidRPr="00D63E04" w:rsidRDefault="00D63E04" w:rsidP="00D63E04">
      <w:pPr>
        <w:autoSpaceDE w:val="0"/>
        <w:spacing w:line="254" w:lineRule="auto"/>
        <w:jc w:val="center"/>
        <w:rPr>
          <w:rFonts w:ascii="Times New Roman" w:eastAsia="Times New Roman CYR" w:hAnsi="Times New Roman" w:cs="Times New Roman"/>
          <w:i/>
          <w:iCs/>
          <w:sz w:val="18"/>
          <w:szCs w:val="18"/>
        </w:rPr>
      </w:pPr>
      <w:r w:rsidRPr="00D63E04">
        <w:rPr>
          <w:rFonts w:ascii="Times New Roman" w:eastAsia="Times New Roman CYR" w:hAnsi="Times New Roman" w:cs="Times New Roman"/>
          <w:i/>
          <w:iCs/>
          <w:sz w:val="18"/>
          <w:szCs w:val="18"/>
        </w:rPr>
        <w:t>(</w:t>
      </w:r>
      <w:proofErr w:type="gramStart"/>
      <w:r w:rsidRPr="00D63E04">
        <w:rPr>
          <w:rFonts w:ascii="Times New Roman" w:eastAsia="Times New Roman CYR" w:hAnsi="Times New Roman" w:cs="Times New Roman"/>
          <w:i/>
          <w:iCs/>
          <w:sz w:val="18"/>
          <w:szCs w:val="18"/>
        </w:rPr>
        <w:t xml:space="preserve">подпись)   </w:t>
      </w:r>
      <w:proofErr w:type="gramEnd"/>
      <w:r w:rsidRPr="00D63E04">
        <w:rPr>
          <w:rFonts w:ascii="Times New Roman" w:eastAsia="Times New Roman CYR" w:hAnsi="Times New Roman" w:cs="Times New Roman"/>
          <w:i/>
          <w:iCs/>
          <w:sz w:val="18"/>
          <w:szCs w:val="18"/>
        </w:rPr>
        <w:t xml:space="preserve">                    МП</w:t>
      </w:r>
    </w:p>
    <w:p w:rsidR="00D63E04" w:rsidRPr="00D63E04" w:rsidRDefault="00D63E04" w:rsidP="00D63E04">
      <w:pPr>
        <w:autoSpaceDE w:val="0"/>
        <w:spacing w:line="254" w:lineRule="auto"/>
        <w:jc w:val="center"/>
        <w:rPr>
          <w:rFonts w:ascii="Times New Roman" w:eastAsia="Times New Roman CYR" w:hAnsi="Times New Roman" w:cs="Times New Roman"/>
          <w:i/>
          <w:iCs/>
          <w:sz w:val="18"/>
          <w:szCs w:val="18"/>
        </w:rPr>
      </w:pPr>
    </w:p>
    <w:p w:rsidR="00D63E04" w:rsidRPr="00D63E04" w:rsidRDefault="00D63E04" w:rsidP="00D63E04">
      <w:pPr>
        <w:autoSpaceDE w:val="0"/>
        <w:spacing w:line="254" w:lineRule="auto"/>
        <w:jc w:val="both"/>
        <w:rPr>
          <w:rFonts w:ascii="Times New Roman" w:eastAsia="Times New Roman CYR" w:hAnsi="Times New Roman" w:cs="Times New Roman"/>
          <w:b/>
          <w:iCs/>
          <w:sz w:val="18"/>
          <w:szCs w:val="18"/>
        </w:rPr>
      </w:pPr>
      <w:r w:rsidRPr="00D63E04">
        <w:rPr>
          <w:rFonts w:ascii="Times New Roman" w:eastAsia="Times New Roman CYR" w:hAnsi="Times New Roman" w:cs="Times New Roman"/>
          <w:i/>
          <w:iCs/>
          <w:sz w:val="18"/>
          <w:szCs w:val="18"/>
        </w:rPr>
        <w:t xml:space="preserve">                     </w:t>
      </w:r>
      <w:r w:rsidRPr="00D63E04">
        <w:rPr>
          <w:rFonts w:ascii="Times New Roman" w:eastAsia="Times New Roman CYR" w:hAnsi="Times New Roman" w:cs="Times New Roman"/>
          <w:b/>
          <w:iCs/>
          <w:sz w:val="18"/>
          <w:szCs w:val="18"/>
        </w:rPr>
        <w:t>Главный бухгалтер          _______________        _________________</w:t>
      </w:r>
    </w:p>
    <w:p w:rsidR="00D63E04" w:rsidRPr="00D63E04" w:rsidRDefault="00D63E04" w:rsidP="00D63E04">
      <w:pPr>
        <w:autoSpaceDE w:val="0"/>
        <w:spacing w:line="254" w:lineRule="auto"/>
        <w:jc w:val="both"/>
        <w:rPr>
          <w:rFonts w:ascii="Times New Roman" w:eastAsia="Times New Roman CYR" w:hAnsi="Times New Roman" w:cs="Times New Roman"/>
          <w:i/>
          <w:iCs/>
          <w:sz w:val="18"/>
          <w:szCs w:val="18"/>
        </w:rPr>
      </w:pPr>
      <w:r w:rsidRPr="00D63E04">
        <w:rPr>
          <w:rFonts w:ascii="Times New Roman" w:eastAsia="Times New Roman CYR" w:hAnsi="Times New Roman" w:cs="Times New Roman"/>
          <w:b/>
          <w:iCs/>
          <w:sz w:val="18"/>
          <w:szCs w:val="18"/>
        </w:rPr>
        <w:t xml:space="preserve">                                                                                 </w:t>
      </w:r>
      <w:r w:rsidRPr="00D63E04">
        <w:rPr>
          <w:rFonts w:ascii="Times New Roman" w:eastAsia="Times New Roman CYR" w:hAnsi="Times New Roman" w:cs="Times New Roman"/>
          <w:i/>
          <w:iCs/>
          <w:sz w:val="18"/>
          <w:szCs w:val="18"/>
        </w:rPr>
        <w:t>(</w:t>
      </w:r>
      <w:proofErr w:type="gramStart"/>
      <w:r w:rsidRPr="00D63E04">
        <w:rPr>
          <w:rFonts w:ascii="Times New Roman" w:eastAsia="Times New Roman CYR" w:hAnsi="Times New Roman" w:cs="Times New Roman"/>
          <w:i/>
          <w:iCs/>
          <w:sz w:val="18"/>
          <w:szCs w:val="18"/>
        </w:rPr>
        <w:t xml:space="preserve">подпись)   </w:t>
      </w:r>
      <w:proofErr w:type="gramEnd"/>
      <w:r w:rsidRPr="00D63E04">
        <w:rPr>
          <w:rFonts w:ascii="Times New Roman" w:eastAsia="Times New Roman CYR" w:hAnsi="Times New Roman" w:cs="Times New Roman"/>
          <w:i/>
          <w:iCs/>
          <w:sz w:val="18"/>
          <w:szCs w:val="18"/>
        </w:rPr>
        <w:t xml:space="preserve">               </w:t>
      </w:r>
      <w:proofErr w:type="spellStart"/>
      <w:r w:rsidRPr="00D63E04">
        <w:rPr>
          <w:rFonts w:ascii="Times New Roman" w:eastAsia="Times New Roman CYR" w:hAnsi="Times New Roman" w:cs="Times New Roman"/>
          <w:i/>
          <w:iCs/>
          <w:sz w:val="18"/>
          <w:szCs w:val="18"/>
        </w:rPr>
        <w:t>ф.и.о</w:t>
      </w:r>
      <w:proofErr w:type="spellEnd"/>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r w:rsidRPr="00D63E04">
        <w:rPr>
          <w:rFonts w:ascii="Times New Roman" w:eastAsia="Calibri" w:hAnsi="Times New Roman" w:cs="Times New Roman"/>
          <w:b/>
          <w:color w:val="000000"/>
          <w:spacing w:val="-7"/>
          <w:sz w:val="18"/>
          <w:szCs w:val="18"/>
        </w:rPr>
        <w:t xml:space="preserve">                                                                                                                 Приложение № 3</w:t>
      </w:r>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proofErr w:type="gramStart"/>
      <w:r w:rsidRPr="00D63E04">
        <w:rPr>
          <w:rFonts w:ascii="Times New Roman" w:eastAsia="Calibri" w:hAnsi="Times New Roman" w:cs="Times New Roman"/>
          <w:b/>
          <w:color w:val="000000"/>
          <w:spacing w:val="-7"/>
          <w:sz w:val="18"/>
          <w:szCs w:val="18"/>
        </w:rPr>
        <w:t>к</w:t>
      </w:r>
      <w:proofErr w:type="gramEnd"/>
      <w:r w:rsidRPr="00D63E04">
        <w:rPr>
          <w:rFonts w:ascii="Times New Roman" w:eastAsia="Calibri" w:hAnsi="Times New Roman" w:cs="Times New Roman"/>
          <w:b/>
          <w:color w:val="000000"/>
          <w:spacing w:val="-7"/>
          <w:sz w:val="18"/>
          <w:szCs w:val="18"/>
        </w:rPr>
        <w:t xml:space="preserve"> конкурсной документации</w:t>
      </w:r>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color w:val="000000"/>
          <w:spacing w:val="-7"/>
          <w:sz w:val="18"/>
          <w:szCs w:val="18"/>
        </w:rPr>
      </w:pPr>
      <w:r w:rsidRPr="00D63E04">
        <w:rPr>
          <w:rFonts w:ascii="Times New Roman" w:eastAsia="Calibri" w:hAnsi="Times New Roman" w:cs="Times New Roman"/>
          <w:b/>
          <w:color w:val="000000"/>
          <w:spacing w:val="-7"/>
          <w:sz w:val="18"/>
          <w:szCs w:val="18"/>
        </w:rPr>
        <w:t xml:space="preserve">                      </w:t>
      </w:r>
      <w:r w:rsidRPr="00D63E04">
        <w:rPr>
          <w:rFonts w:ascii="Times New Roman" w:eastAsia="Calibri" w:hAnsi="Times New Roman" w:cs="Times New Roman"/>
          <w:color w:val="000000"/>
          <w:spacing w:val="-7"/>
          <w:sz w:val="18"/>
          <w:szCs w:val="18"/>
        </w:rPr>
        <w:t>В конкурсную комиссию</w:t>
      </w:r>
    </w:p>
    <w:p w:rsidR="00D63E04" w:rsidRPr="00D63E04" w:rsidRDefault="00D63E04" w:rsidP="00D63E04">
      <w:pPr>
        <w:shd w:val="clear" w:color="auto" w:fill="FFFFFF"/>
        <w:spacing w:after="0" w:line="240" w:lineRule="auto"/>
        <w:jc w:val="both"/>
        <w:rPr>
          <w:rFonts w:ascii="Times New Roman" w:eastAsia="Times New Roman" w:hAnsi="Times New Roman" w:cs="Times New Roman"/>
          <w:sz w:val="18"/>
          <w:szCs w:val="18"/>
          <w:shd w:val="clear" w:color="auto" w:fill="FFFFFF"/>
        </w:rPr>
      </w:pPr>
      <w:r w:rsidRPr="00D63E04">
        <w:rPr>
          <w:rFonts w:ascii="Times New Roman" w:eastAsia="Times New Roman" w:hAnsi="Times New Roman" w:cs="Times New Roman"/>
          <w:sz w:val="18"/>
          <w:szCs w:val="18"/>
          <w:shd w:val="clear" w:color="auto" w:fill="FFFFFF"/>
        </w:rPr>
        <w:t>«_____»___________________ 20__ г.</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shd w:val="clear" w:color="auto" w:fill="FFFFFF"/>
        </w:rPr>
        <w:t>№ ________________________</w:t>
      </w:r>
    </w:p>
    <w:p w:rsidR="00D63E04" w:rsidRPr="00D63E04" w:rsidRDefault="00D63E04" w:rsidP="00D63E04">
      <w:pPr>
        <w:shd w:val="clear" w:color="auto" w:fill="FFFFFF"/>
        <w:spacing w:line="254" w:lineRule="auto"/>
        <w:ind w:firstLine="600"/>
        <w:rPr>
          <w:rFonts w:ascii="Times New Roman" w:eastAsia="Calibri" w:hAnsi="Times New Roman" w:cs="Times New Roman"/>
          <w:b/>
          <w:color w:val="000000"/>
          <w:spacing w:val="-7"/>
          <w:sz w:val="18"/>
          <w:szCs w:val="18"/>
        </w:rPr>
      </w:pP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b/>
          <w:color w:val="000000"/>
          <w:spacing w:val="-7"/>
          <w:sz w:val="18"/>
          <w:szCs w:val="18"/>
        </w:rPr>
      </w:pPr>
      <w:r w:rsidRPr="00D63E04">
        <w:rPr>
          <w:rFonts w:ascii="Times New Roman" w:eastAsia="Calibri" w:hAnsi="Times New Roman" w:cs="Times New Roman"/>
          <w:b/>
          <w:color w:val="000000"/>
          <w:spacing w:val="-7"/>
          <w:sz w:val="18"/>
          <w:szCs w:val="18"/>
        </w:rPr>
        <w:t>Конкурсное предложение</w:t>
      </w: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 xml:space="preserve">На право заключения концессионного соглашения в отношении </w:t>
      </w:r>
      <w:r w:rsidRPr="00D63E04">
        <w:rPr>
          <w:rFonts w:ascii="Times New Roman" w:eastAsia="Calibri" w:hAnsi="Times New Roman" w:cs="Times New Roman"/>
          <w:color w:val="000000"/>
          <w:sz w:val="18"/>
          <w:szCs w:val="18"/>
        </w:rPr>
        <w:t xml:space="preserve">в отношении </w:t>
      </w:r>
      <w:r w:rsidRPr="00D63E04">
        <w:rPr>
          <w:rFonts w:ascii="Times New Roman" w:eastAsia="Calibri"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sz w:val="18"/>
          <w:szCs w:val="18"/>
        </w:rPr>
        <w:t xml:space="preserve">, </w:t>
      </w:r>
      <w:proofErr w:type="gramStart"/>
      <w:r w:rsidRPr="00D63E04">
        <w:rPr>
          <w:rFonts w:ascii="Times New Roman" w:eastAsia="Calibri" w:hAnsi="Times New Roman" w:cs="Times New Roman"/>
          <w:sz w:val="18"/>
          <w:szCs w:val="18"/>
        </w:rPr>
        <w:t xml:space="preserve">находящихся  </w:t>
      </w:r>
      <w:r w:rsidRPr="00D63E04">
        <w:rPr>
          <w:rFonts w:ascii="Times New Roman" w:eastAsia="Calibri" w:hAnsi="Times New Roman" w:cs="Times New Roman"/>
          <w:sz w:val="18"/>
          <w:szCs w:val="18"/>
          <w:lang w:eastAsia="ar-SA"/>
        </w:rPr>
        <w:t>в</w:t>
      </w:r>
      <w:proofErr w:type="gramEnd"/>
      <w:r w:rsidRPr="00D63E04">
        <w:rPr>
          <w:rFonts w:ascii="Times New Roman" w:eastAsia="Calibri" w:hAnsi="Times New Roman" w:cs="Times New Roman"/>
          <w:sz w:val="18"/>
          <w:szCs w:val="18"/>
          <w:lang w:eastAsia="ar-SA"/>
        </w:rPr>
        <w:t xml:space="preserve"> собственности администрации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w:t>
      </w: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color w:val="000000"/>
          <w:spacing w:val="-7"/>
          <w:sz w:val="18"/>
          <w:szCs w:val="18"/>
        </w:rPr>
      </w:pPr>
    </w:p>
    <w:p w:rsidR="00D63E04" w:rsidRPr="00D63E04" w:rsidRDefault="00D63E04" w:rsidP="00D63E04">
      <w:pPr>
        <w:shd w:val="clear" w:color="auto" w:fill="FFFFFF"/>
        <w:spacing w:line="254" w:lineRule="auto"/>
        <w:ind w:firstLine="601"/>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1. Пройдя предварительный отбор участников конкурса и получив от конкурсной комиссии официальное уведомление об этом с копией протокола проведения предварительного отбора, а так же принимая во внимание все условия, изложенные в конкурсной документации __________________________________________________________________________________</w:t>
      </w:r>
    </w:p>
    <w:p w:rsidR="00D63E04" w:rsidRPr="00D63E04" w:rsidRDefault="00D63E04" w:rsidP="00D63E04">
      <w:pPr>
        <w:shd w:val="clear" w:color="auto" w:fill="FFFFFF"/>
        <w:spacing w:line="254" w:lineRule="auto"/>
        <w:ind w:firstLine="601"/>
        <w:jc w:val="center"/>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w:t>
      </w:r>
      <w:proofErr w:type="gramStart"/>
      <w:r w:rsidRPr="00D63E04">
        <w:rPr>
          <w:rFonts w:ascii="Times New Roman" w:eastAsia="Calibri" w:hAnsi="Times New Roman" w:cs="Times New Roman"/>
          <w:color w:val="000000"/>
          <w:spacing w:val="-7"/>
          <w:sz w:val="18"/>
          <w:szCs w:val="18"/>
        </w:rPr>
        <w:t>наименование</w:t>
      </w:r>
      <w:proofErr w:type="gramEnd"/>
      <w:r w:rsidRPr="00D63E04">
        <w:rPr>
          <w:rFonts w:ascii="Times New Roman" w:eastAsia="Calibri" w:hAnsi="Times New Roman" w:cs="Times New Roman"/>
          <w:color w:val="000000"/>
          <w:spacing w:val="-7"/>
          <w:sz w:val="18"/>
          <w:szCs w:val="18"/>
        </w:rPr>
        <w:t xml:space="preserve"> участника конкурса)</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pacing w:val="-7"/>
          <w:sz w:val="18"/>
          <w:szCs w:val="18"/>
        </w:rPr>
      </w:pPr>
      <w:proofErr w:type="gramStart"/>
      <w:r w:rsidRPr="00D63E04">
        <w:rPr>
          <w:rFonts w:ascii="Times New Roman" w:eastAsia="Calibri" w:hAnsi="Times New Roman" w:cs="Times New Roman"/>
          <w:color w:val="000000"/>
          <w:spacing w:val="-7"/>
          <w:sz w:val="18"/>
          <w:szCs w:val="18"/>
        </w:rPr>
        <w:t>в</w:t>
      </w:r>
      <w:proofErr w:type="gramEnd"/>
      <w:r w:rsidRPr="00D63E04">
        <w:rPr>
          <w:rFonts w:ascii="Times New Roman" w:eastAsia="Calibri" w:hAnsi="Times New Roman" w:cs="Times New Roman"/>
          <w:color w:val="000000"/>
          <w:spacing w:val="-7"/>
          <w:sz w:val="18"/>
          <w:szCs w:val="18"/>
        </w:rPr>
        <w:t xml:space="preserve"> лице____________________________________________________________________________,</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pacing w:val="-7"/>
          <w:sz w:val="18"/>
          <w:szCs w:val="18"/>
        </w:rPr>
      </w:pPr>
      <w:proofErr w:type="gramStart"/>
      <w:r w:rsidRPr="00D63E04">
        <w:rPr>
          <w:rFonts w:ascii="Times New Roman" w:eastAsia="Calibri" w:hAnsi="Times New Roman" w:cs="Times New Roman"/>
          <w:color w:val="000000"/>
          <w:spacing w:val="-7"/>
          <w:sz w:val="18"/>
          <w:szCs w:val="18"/>
        </w:rPr>
        <w:t>официально</w:t>
      </w:r>
      <w:proofErr w:type="gramEnd"/>
      <w:r w:rsidRPr="00D63E04">
        <w:rPr>
          <w:rFonts w:ascii="Times New Roman" w:eastAsia="Calibri" w:hAnsi="Times New Roman" w:cs="Times New Roman"/>
          <w:color w:val="000000"/>
          <w:spacing w:val="-7"/>
          <w:sz w:val="18"/>
          <w:szCs w:val="18"/>
        </w:rPr>
        <w:t xml:space="preserve"> сообщает конкурсной комиссии о своем согласии участвовать в конкурсе на условиях, установленных конкурсной документацией и направляем настоящее конкурсной предложение.</w:t>
      </w:r>
    </w:p>
    <w:p w:rsidR="00D63E04" w:rsidRPr="00D63E04" w:rsidRDefault="00D63E04" w:rsidP="00D63E04">
      <w:pPr>
        <w:shd w:val="clear" w:color="auto" w:fill="FFFFFF"/>
        <w:spacing w:line="254" w:lineRule="auto"/>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ab/>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tbl>
      <w:tblPr>
        <w:tblW w:w="9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4"/>
        <w:gridCol w:w="776"/>
        <w:gridCol w:w="567"/>
        <w:gridCol w:w="1559"/>
        <w:gridCol w:w="1276"/>
        <w:gridCol w:w="1597"/>
      </w:tblGrid>
      <w:tr w:rsidR="00D63E04" w:rsidRPr="00D63E04" w:rsidTr="00F23B5F">
        <w:trPr>
          <w:trHeight w:val="367"/>
        </w:trPr>
        <w:tc>
          <w:tcPr>
            <w:tcW w:w="4044" w:type="dxa"/>
            <w:vMerge w:val="restart"/>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Критерий</w:t>
            </w:r>
          </w:p>
          <w:p w:rsidR="00D63E04" w:rsidRPr="00D63E04" w:rsidRDefault="00D63E04" w:rsidP="00D63E04">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p>
        </w:tc>
        <w:tc>
          <w:tcPr>
            <w:tcW w:w="5775" w:type="dxa"/>
            <w:gridSpan w:val="5"/>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Параметры критерия</w:t>
            </w:r>
          </w:p>
        </w:tc>
      </w:tr>
      <w:tr w:rsidR="00D63E04" w:rsidRPr="00D63E04" w:rsidTr="00F23B5F">
        <w:trPr>
          <w:trHeight w:val="1823"/>
        </w:trPr>
        <w:tc>
          <w:tcPr>
            <w:tcW w:w="40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3E04" w:rsidRPr="00D63E04" w:rsidRDefault="00D63E04" w:rsidP="00D63E04">
            <w:pPr>
              <w:spacing w:line="254" w:lineRule="auto"/>
              <w:rPr>
                <w:rFonts w:ascii="Times New Roman" w:eastAsia="Calibri" w:hAnsi="Times New Roman" w:cs="Times New Roman"/>
                <w:sz w:val="18"/>
                <w:szCs w:val="18"/>
              </w:rPr>
            </w:pP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начальное</w:t>
            </w:r>
            <w:proofErr w:type="gramEnd"/>
            <w:r w:rsidRPr="00D63E04">
              <w:rPr>
                <w:rFonts w:ascii="Times New Roman" w:eastAsia="Calibri" w:hAnsi="Times New Roman" w:cs="Times New Roman"/>
                <w:sz w:val="18"/>
                <w:szCs w:val="18"/>
              </w:rPr>
              <w:t xml:space="preserve"> условие в виде числа (начальное значение критерия конкурса)</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уменьшение</w:t>
            </w:r>
            <w:proofErr w:type="gramEnd"/>
            <w:r w:rsidRPr="00D63E04">
              <w:rPr>
                <w:rFonts w:ascii="Times New Roman" w:eastAsia="Times New Roman" w:hAnsi="Times New Roman" w:cs="Times New Roman"/>
                <w:sz w:val="18"/>
                <w:szCs w:val="18"/>
                <w:lang w:eastAsia="ru-RU"/>
              </w:rPr>
              <w:t xml:space="preserve"> или увеличение начального значения критерия конкурса в конкурсном предложении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Значение критерия конкурса, предлагаемое претендентом</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коэффициент</w:t>
            </w:r>
            <w:proofErr w:type="gramEnd"/>
            <w:r w:rsidRPr="00D63E04">
              <w:rPr>
                <w:rFonts w:ascii="Times New Roman" w:eastAsia="Times New Roman" w:hAnsi="Times New Roman" w:cs="Times New Roman"/>
                <w:sz w:val="18"/>
                <w:szCs w:val="18"/>
                <w:lang w:eastAsia="ru-RU"/>
              </w:rPr>
              <w:t xml:space="preserve"> значимости критерия конкурса </w:t>
            </w:r>
          </w:p>
        </w:tc>
      </w:tr>
      <w:tr w:rsidR="00D63E04" w:rsidRPr="00D63E04" w:rsidTr="00F23B5F">
        <w:trPr>
          <w:trHeight w:val="746"/>
        </w:trPr>
        <w:tc>
          <w:tcPr>
            <w:tcW w:w="4044"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(указан в пределах срока действия программы комплексного развития систем коммунальной инфраструктуры Сибирского сельсовета до 2025 г.) (тыс. руб.)</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2019г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Значение подлежит увеличению</w:t>
            </w:r>
          </w:p>
        </w:tc>
        <w:tc>
          <w:tcPr>
            <w:tcW w:w="1276"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97" w:type="dxa"/>
            <w:vMerge w:val="restart"/>
            <w:tcBorders>
              <w:top w:val="single" w:sz="4" w:space="0" w:color="auto"/>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0,75</w:t>
            </w:r>
          </w:p>
        </w:tc>
      </w:tr>
      <w:tr w:rsidR="00D63E04" w:rsidRPr="00D63E04" w:rsidTr="00F23B5F">
        <w:trPr>
          <w:trHeight w:val="692"/>
        </w:trPr>
        <w:tc>
          <w:tcPr>
            <w:tcW w:w="4044" w:type="dxa"/>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2020г.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tc>
        <w:tc>
          <w:tcPr>
            <w:tcW w:w="1597"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638"/>
        </w:trPr>
        <w:tc>
          <w:tcPr>
            <w:tcW w:w="4044" w:type="dxa"/>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2021г.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tc>
        <w:tc>
          <w:tcPr>
            <w:tcW w:w="1597"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763"/>
        </w:trPr>
        <w:tc>
          <w:tcPr>
            <w:tcW w:w="4044" w:type="dxa"/>
            <w:vMerge/>
            <w:tcBorders>
              <w:left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2022г.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tc>
        <w:tc>
          <w:tcPr>
            <w:tcW w:w="1597" w:type="dxa"/>
            <w:vMerge/>
            <w:tcBorders>
              <w:left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562"/>
        </w:trPr>
        <w:tc>
          <w:tcPr>
            <w:tcW w:w="4044"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tabs>
                <w:tab w:val="num" w:pos="502"/>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2023г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tc>
        <w:tc>
          <w:tcPr>
            <w:tcW w:w="1597" w:type="dxa"/>
            <w:vMerge/>
            <w:tcBorders>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D63E04" w:rsidRPr="00D63E04" w:rsidTr="00F23B5F">
        <w:trPr>
          <w:trHeight w:val="1608"/>
        </w:trPr>
        <w:tc>
          <w:tcPr>
            <w:tcW w:w="4044"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 Показатели энергосбережения и энергетической эффективности: (%)</w:t>
            </w: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2.1. Уровень технологических потерь при транспортировке воды;</w:t>
            </w:r>
          </w:p>
          <w:p w:rsidR="00D63E04" w:rsidRPr="00D63E04" w:rsidRDefault="00D63E04" w:rsidP="00D63E0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34,7</w:t>
            </w: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Значение подлежит уменьшению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r w:rsidRPr="00D63E04">
              <w:rPr>
                <w:rFonts w:ascii="Times New Roman" w:eastAsia="Calibri" w:hAnsi="Times New Roman" w:cs="Times New Roman"/>
                <w:sz w:val="18"/>
                <w:szCs w:val="18"/>
              </w:rPr>
              <w:t>0,25</w:t>
            </w:r>
          </w:p>
          <w:p w:rsidR="00D63E04" w:rsidRPr="00D63E04" w:rsidRDefault="00D63E04" w:rsidP="00D63E04">
            <w:pPr>
              <w:widowControl w:val="0"/>
              <w:spacing w:line="254" w:lineRule="auto"/>
              <w:rPr>
                <w:rFonts w:ascii="Times New Roman" w:eastAsia="Calibri" w:hAnsi="Times New Roman" w:cs="Times New Roman"/>
                <w:sz w:val="18"/>
                <w:szCs w:val="18"/>
              </w:rPr>
            </w:pPr>
          </w:p>
          <w:p w:rsidR="00D63E04" w:rsidRPr="00D63E04" w:rsidRDefault="00D63E04" w:rsidP="00D63E04">
            <w:pPr>
              <w:widowControl w:val="0"/>
              <w:spacing w:line="254" w:lineRule="auto"/>
              <w:rPr>
                <w:rFonts w:ascii="Times New Roman" w:eastAsia="Calibri" w:hAnsi="Times New Roman" w:cs="Times New Roman"/>
                <w:sz w:val="18"/>
                <w:szCs w:val="18"/>
              </w:rPr>
            </w:pPr>
          </w:p>
        </w:tc>
      </w:tr>
    </w:tbl>
    <w:p w:rsidR="00D63E04" w:rsidRPr="00D63E04" w:rsidRDefault="00D63E04" w:rsidP="00D63E04">
      <w:pPr>
        <w:shd w:val="clear" w:color="auto" w:fill="FFFFFF"/>
        <w:spacing w:line="254" w:lineRule="auto"/>
        <w:ind w:firstLine="600"/>
        <w:jc w:val="center"/>
        <w:rPr>
          <w:rFonts w:ascii="Times New Roman" w:eastAsia="Calibri" w:hAnsi="Times New Roman" w:cs="Times New Roman"/>
          <w:b/>
          <w:color w:val="000000"/>
          <w:spacing w:val="-7"/>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096"/>
        <w:gridCol w:w="4579"/>
      </w:tblGrid>
      <w:tr w:rsidR="00D63E04" w:rsidRPr="00D63E04" w:rsidTr="00F23B5F">
        <w:tc>
          <w:tcPr>
            <w:tcW w:w="566"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п/п</w:t>
            </w:r>
          </w:p>
        </w:tc>
        <w:tc>
          <w:tcPr>
            <w:tcW w:w="4187" w:type="dxa"/>
          </w:tcPr>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Наименование показателей деятельности концессионера</w:t>
            </w:r>
          </w:p>
        </w:tc>
        <w:tc>
          <w:tcPr>
            <w:tcW w:w="4709" w:type="dxa"/>
          </w:tcPr>
          <w:p w:rsidR="00D63E04" w:rsidRPr="00D63E04" w:rsidRDefault="00D63E04" w:rsidP="00D63E04">
            <w:pPr>
              <w:spacing w:after="0" w:line="240" w:lineRule="auto"/>
              <w:jc w:val="center"/>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Плановые значения показателей деятельности концессионера</w:t>
            </w:r>
          </w:p>
        </w:tc>
      </w:tr>
      <w:tr w:rsidR="00D63E04" w:rsidRPr="00D63E04" w:rsidTr="00F23B5F">
        <w:tc>
          <w:tcPr>
            <w:tcW w:w="566"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w:t>
            </w:r>
          </w:p>
        </w:tc>
        <w:tc>
          <w:tcPr>
            <w:tcW w:w="4187"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качества питьевой воды:</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1.2. Качество питьевой воды – соответствие установленным санитарно-эпидемиологическим требованиям, жесткость воды.</w:t>
            </w: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1.3. </w:t>
            </w:r>
            <w:r w:rsidRPr="00D63E04">
              <w:rPr>
                <w:rFonts w:ascii="Times New Roman" w:eastAsia="Times New Roman" w:hAnsi="Times New Roman" w:cs="Times New Roman"/>
                <w:color w:val="000000"/>
                <w:sz w:val="18"/>
                <w:szCs w:val="18"/>
              </w:rPr>
              <w:t xml:space="preserve">- Качество тепловой энергии – соответствие требованиям </w:t>
            </w:r>
            <w:proofErr w:type="gramStart"/>
            <w:r w:rsidRPr="00D63E04">
              <w:rPr>
                <w:rFonts w:ascii="Times New Roman" w:eastAsia="Times New Roman" w:hAnsi="Times New Roman" w:cs="Times New Roman"/>
                <w:color w:val="000000"/>
                <w:sz w:val="18"/>
                <w:szCs w:val="18"/>
              </w:rPr>
              <w:t>установленным  Постановление</w:t>
            </w:r>
            <w:proofErr w:type="gramEnd"/>
            <w:r w:rsidRPr="00D63E04">
              <w:rPr>
                <w:rFonts w:ascii="Times New Roman" w:eastAsia="Times New Roman" w:hAnsi="Times New Roman" w:cs="Times New Roman"/>
                <w:color w:val="000000"/>
                <w:sz w:val="18"/>
                <w:szCs w:val="18"/>
              </w:rPr>
              <w:t xml:space="preserve"> Правительства РФ от 18.11.2013 N 1034(ред. от 09.09.2017) "О коммерческом учете тепловой энергии, теплоносителя" </w:t>
            </w:r>
          </w:p>
        </w:tc>
        <w:tc>
          <w:tcPr>
            <w:tcW w:w="4709"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 </w:t>
            </w:r>
          </w:p>
        </w:tc>
      </w:tr>
      <w:tr w:rsidR="00D63E04" w:rsidRPr="00D63E04" w:rsidTr="00F23B5F">
        <w:tc>
          <w:tcPr>
            <w:tcW w:w="566"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w:t>
            </w:r>
          </w:p>
        </w:tc>
        <w:tc>
          <w:tcPr>
            <w:tcW w:w="4187" w:type="dxa"/>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надежности и бесперебойности водоснабжения:</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3.1. Количество аварий в год</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3.2. Удельный вес сетей нуждающихся в замене</w:t>
            </w:r>
          </w:p>
        </w:tc>
        <w:tc>
          <w:tcPr>
            <w:tcW w:w="4709"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tc>
      </w:tr>
      <w:tr w:rsidR="00D63E04" w:rsidRPr="00D63E04" w:rsidTr="00F23B5F">
        <w:tc>
          <w:tcPr>
            <w:tcW w:w="566"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5.</w:t>
            </w:r>
          </w:p>
        </w:tc>
        <w:tc>
          <w:tcPr>
            <w:tcW w:w="4187" w:type="dxa"/>
          </w:tcPr>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Показатели эффективности:</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5.1. Уровень потерь при транспортировке;</w:t>
            </w: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r w:rsidRPr="00D63E04">
              <w:rPr>
                <w:rFonts w:ascii="Times New Roman" w:eastAsia="Times New Roman" w:hAnsi="Times New Roman" w:cs="Times New Roman"/>
                <w:color w:val="000000"/>
                <w:sz w:val="18"/>
                <w:szCs w:val="18"/>
                <w:lang w:eastAsia="ru-RU"/>
              </w:rPr>
              <w:t xml:space="preserve">5.2. Доля объемов воды, расчеты на которую осуществляются с использованием приборов учета </w:t>
            </w:r>
            <w:proofErr w:type="gramStart"/>
            <w:r w:rsidRPr="00D63E04">
              <w:rPr>
                <w:rFonts w:ascii="Times New Roman" w:eastAsia="Times New Roman" w:hAnsi="Times New Roman" w:cs="Times New Roman"/>
                <w:color w:val="000000"/>
                <w:sz w:val="18"/>
                <w:szCs w:val="18"/>
                <w:lang w:eastAsia="ru-RU"/>
              </w:rPr>
              <w:t>( в</w:t>
            </w:r>
            <w:proofErr w:type="gramEnd"/>
            <w:r w:rsidRPr="00D63E04">
              <w:rPr>
                <w:rFonts w:ascii="Times New Roman" w:eastAsia="Times New Roman" w:hAnsi="Times New Roman" w:cs="Times New Roman"/>
                <w:color w:val="000000"/>
                <w:sz w:val="18"/>
                <w:szCs w:val="18"/>
                <w:lang w:eastAsia="ru-RU"/>
              </w:rPr>
              <w:t xml:space="preserve">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D63E04" w:rsidRPr="00D63E04" w:rsidRDefault="00D63E04" w:rsidP="00D63E04">
            <w:pPr>
              <w:spacing w:after="0" w:line="240" w:lineRule="auto"/>
              <w:rPr>
                <w:rFonts w:ascii="Times New Roman" w:eastAsia="Times New Roman" w:hAnsi="Times New Roman" w:cs="Times New Roman"/>
                <w:color w:val="000000"/>
                <w:sz w:val="18"/>
                <w:szCs w:val="18"/>
              </w:rPr>
            </w:pPr>
          </w:p>
          <w:p w:rsidR="00D63E04" w:rsidRPr="00D63E04" w:rsidRDefault="00D63E04" w:rsidP="00D63E04">
            <w:pPr>
              <w:spacing w:after="0" w:line="240" w:lineRule="auto"/>
              <w:rPr>
                <w:rFonts w:ascii="Times New Roman" w:eastAsia="Times New Roman" w:hAnsi="Times New Roman" w:cs="Times New Roman"/>
                <w:color w:val="000000"/>
                <w:sz w:val="18"/>
                <w:szCs w:val="18"/>
                <w:lang w:eastAsia="ru-RU"/>
              </w:rPr>
            </w:pPr>
          </w:p>
        </w:tc>
        <w:tc>
          <w:tcPr>
            <w:tcW w:w="4709" w:type="dxa"/>
          </w:tcPr>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lang w:eastAsia="ru-RU"/>
              </w:rPr>
            </w:pPr>
          </w:p>
        </w:tc>
      </w:tr>
    </w:tbl>
    <w:p w:rsidR="00D63E04" w:rsidRPr="00D63E04" w:rsidRDefault="00D63E04" w:rsidP="00D63E04">
      <w:pPr>
        <w:shd w:val="clear" w:color="auto" w:fill="FFFFFF"/>
        <w:spacing w:line="254" w:lineRule="auto"/>
        <w:ind w:firstLine="600"/>
        <w:jc w:val="center"/>
        <w:rPr>
          <w:rFonts w:ascii="Times New Roman" w:eastAsia="Calibri" w:hAnsi="Times New Roman" w:cs="Times New Roman"/>
          <w:b/>
          <w:color w:val="000000"/>
          <w:spacing w:val="-7"/>
          <w:sz w:val="18"/>
          <w:szCs w:val="18"/>
        </w:rPr>
      </w:pP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Перечень мероприятий реконструкции и модернизации объектов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1)___________________________________________________________________________</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2)___________________________________________________________________________</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3)___________________________________________________________________________</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4)___________________________________________________________________________</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proofErr w:type="gramStart"/>
      <w:r w:rsidRPr="00D63E04">
        <w:rPr>
          <w:rFonts w:ascii="Times New Roman" w:eastAsia="Calibri" w:hAnsi="Times New Roman" w:cs="Times New Roman"/>
          <w:color w:val="000000"/>
          <w:spacing w:val="-7"/>
          <w:sz w:val="18"/>
          <w:szCs w:val="18"/>
        </w:rPr>
        <w:t>и</w:t>
      </w:r>
      <w:proofErr w:type="gramEnd"/>
      <w:r w:rsidRPr="00D63E04">
        <w:rPr>
          <w:rFonts w:ascii="Times New Roman" w:eastAsia="Calibri" w:hAnsi="Times New Roman" w:cs="Times New Roman"/>
          <w:color w:val="000000"/>
          <w:spacing w:val="-7"/>
          <w:sz w:val="18"/>
          <w:szCs w:val="18"/>
        </w:rPr>
        <w:t xml:space="preserve"> т.д.....</w:t>
      </w:r>
    </w:p>
    <w:p w:rsidR="00D63E04" w:rsidRPr="00D63E04" w:rsidRDefault="00D63E04" w:rsidP="00D63E04">
      <w:pPr>
        <w:shd w:val="clear" w:color="auto" w:fill="FFFFFF"/>
        <w:spacing w:line="254" w:lineRule="auto"/>
        <w:ind w:firstLine="600"/>
        <w:jc w:val="both"/>
        <w:rPr>
          <w:rFonts w:ascii="Times New Roman" w:eastAsia="Calibri" w:hAnsi="Times New Roman" w:cs="Times New Roman"/>
          <w:color w:val="000000"/>
          <w:spacing w:val="-7"/>
          <w:sz w:val="18"/>
          <w:szCs w:val="18"/>
        </w:rPr>
      </w:pPr>
      <w:r w:rsidRPr="00D63E04">
        <w:rPr>
          <w:rFonts w:ascii="Times New Roman" w:eastAsia="Calibri" w:hAnsi="Times New Roman" w:cs="Times New Roman"/>
          <w:color w:val="000000"/>
          <w:spacing w:val="-7"/>
          <w:sz w:val="18"/>
          <w:szCs w:val="18"/>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color w:val="000000"/>
          <w:spacing w:val="-7"/>
          <w:sz w:val="18"/>
          <w:szCs w:val="18"/>
          <w:lang w:eastAsia="ru-RU"/>
        </w:rPr>
        <w:t xml:space="preserve">           4. В случае признания нас победителями конкурса, гарантируем заключение Концессионного соглашения, предусматривающего проведение работ </w:t>
      </w:r>
      <w:r w:rsidRPr="00D63E04">
        <w:rPr>
          <w:rFonts w:ascii="Times New Roman" w:eastAsia="Times New Roman" w:hAnsi="Times New Roman" w:cs="Times New Roman"/>
          <w:sz w:val="18"/>
          <w:szCs w:val="18"/>
          <w:lang w:eastAsia="ru-RU"/>
        </w:rPr>
        <w:t>по реконструкции за свой счет Объектов концессионного соглашения в сроки, указанные в концессионном соглашении,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ab/>
        <w:t>5. Нам разъяснено и понятно, что:</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roofErr w:type="gramStart"/>
      <w:r w:rsidRPr="00D63E04">
        <w:rPr>
          <w:rFonts w:ascii="Times New Roman" w:eastAsia="Times New Roman" w:hAnsi="Times New Roman" w:cs="Times New Roman"/>
          <w:sz w:val="18"/>
          <w:szCs w:val="18"/>
          <w:lang w:eastAsia="ru-RU"/>
        </w:rPr>
        <w:t>заключение</w:t>
      </w:r>
      <w:proofErr w:type="gramEnd"/>
      <w:r w:rsidRPr="00D63E04">
        <w:rPr>
          <w:rFonts w:ascii="Times New Roman" w:eastAsia="Times New Roman" w:hAnsi="Times New Roman" w:cs="Times New Roman"/>
          <w:sz w:val="18"/>
          <w:szCs w:val="18"/>
          <w:lang w:eastAsia="ru-RU"/>
        </w:rPr>
        <w:t xml:space="preserve"> концессионного соглашения, предусматривающего проведение работ по реконструкции и модернизации объектов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холодному водоснабжению, является для победителя конкурса обязательным;</w:t>
      </w:r>
    </w:p>
    <w:p w:rsidR="00D63E04" w:rsidRPr="00D63E04" w:rsidRDefault="00D63E04" w:rsidP="00D63E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ab/>
      </w:r>
      <w:proofErr w:type="gramStart"/>
      <w:r w:rsidRPr="00D63E04">
        <w:rPr>
          <w:rFonts w:ascii="Times New Roman" w:eastAsia="Times New Roman" w:hAnsi="Times New Roman" w:cs="Times New Roman"/>
          <w:sz w:val="18"/>
          <w:szCs w:val="18"/>
          <w:lang w:eastAsia="ru-RU"/>
        </w:rPr>
        <w:t>участник</w:t>
      </w:r>
      <w:proofErr w:type="gramEnd"/>
      <w:r w:rsidRPr="00D63E04">
        <w:rPr>
          <w:rFonts w:ascii="Times New Roman" w:eastAsia="Times New Roman" w:hAnsi="Times New Roman" w:cs="Times New Roman"/>
          <w:sz w:val="18"/>
          <w:szCs w:val="18"/>
          <w:lang w:eastAsia="ru-RU"/>
        </w:rPr>
        <w:t xml:space="preserve">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запрашивать</w:t>
      </w:r>
      <w:proofErr w:type="gramEnd"/>
      <w:r w:rsidRPr="00D63E04">
        <w:rPr>
          <w:rFonts w:ascii="Times New Roman" w:eastAsia="Times New Roman" w:hAnsi="Times New Roman" w:cs="Times New Roman"/>
          <w:sz w:val="18"/>
          <w:szCs w:val="18"/>
          <w:lang w:eastAsia="ru-RU"/>
        </w:rPr>
        <w:t xml:space="preserve">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затребовать</w:t>
      </w:r>
      <w:proofErr w:type="gramEnd"/>
      <w:r w:rsidRPr="00D63E04">
        <w:rPr>
          <w:rFonts w:ascii="Times New Roman" w:eastAsia="Times New Roman" w:hAnsi="Times New Roman" w:cs="Times New Roman"/>
          <w:sz w:val="18"/>
          <w:szCs w:val="18"/>
          <w:lang w:eastAsia="ru-RU"/>
        </w:rPr>
        <w:t xml:space="preserve">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7.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уполномочен__________________________________________________________________</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roofErr w:type="gramStart"/>
      <w:r w:rsidRPr="00D63E04">
        <w:rPr>
          <w:rFonts w:ascii="Times New Roman" w:eastAsia="Times New Roman" w:hAnsi="Times New Roman" w:cs="Times New Roman"/>
          <w:sz w:val="18"/>
          <w:szCs w:val="18"/>
          <w:lang w:eastAsia="ru-RU"/>
        </w:rPr>
        <w:t>контактная</w:t>
      </w:r>
      <w:proofErr w:type="gramEnd"/>
      <w:r w:rsidRPr="00D63E04">
        <w:rPr>
          <w:rFonts w:ascii="Times New Roman" w:eastAsia="Times New Roman" w:hAnsi="Times New Roman" w:cs="Times New Roman"/>
          <w:sz w:val="18"/>
          <w:szCs w:val="18"/>
          <w:lang w:eastAsia="ru-RU"/>
        </w:rPr>
        <w:t xml:space="preserve"> информация об уполномоченном лице) </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Все сведения о проведении конкурса просим сообщать указанному уполномоченному лицу.</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8. Юридический и фактический адреса_____________, </w:t>
      </w:r>
      <w:proofErr w:type="spellStart"/>
      <w:r w:rsidRPr="00D63E04">
        <w:rPr>
          <w:rFonts w:ascii="Times New Roman" w:eastAsia="Times New Roman" w:hAnsi="Times New Roman" w:cs="Times New Roman"/>
          <w:sz w:val="18"/>
          <w:szCs w:val="18"/>
          <w:lang w:eastAsia="ru-RU"/>
        </w:rPr>
        <w:t>факс_________</w:t>
      </w:r>
      <w:proofErr w:type="gramStart"/>
      <w:r w:rsidRPr="00D63E04">
        <w:rPr>
          <w:rFonts w:ascii="Times New Roman" w:eastAsia="Times New Roman" w:hAnsi="Times New Roman" w:cs="Times New Roman"/>
          <w:sz w:val="18"/>
          <w:szCs w:val="18"/>
          <w:lang w:eastAsia="ru-RU"/>
        </w:rPr>
        <w:t>_,банковские</w:t>
      </w:r>
      <w:proofErr w:type="spellEnd"/>
      <w:proofErr w:type="gramEnd"/>
      <w:r w:rsidRPr="00D63E04">
        <w:rPr>
          <w:rFonts w:ascii="Times New Roman" w:eastAsia="Times New Roman" w:hAnsi="Times New Roman" w:cs="Times New Roman"/>
          <w:sz w:val="18"/>
          <w:szCs w:val="18"/>
          <w:lang w:eastAsia="ru-RU"/>
        </w:rPr>
        <w:t xml:space="preserve"> реквизиты:____________________________________.</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Адрес электронной почты__________________________________________________</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9. Корреспонденцию в наш адрес просим направлять по адресу: _________________</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10. К настоящему конкурсному предложению прилагаются документы согласно Описи на ___ листах.</w:t>
      </w: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p>
    <w:p w:rsidR="00D63E04" w:rsidRPr="00D63E04" w:rsidRDefault="00D63E04" w:rsidP="00D63E04">
      <w:pPr>
        <w:autoSpaceDE w:val="0"/>
        <w:autoSpaceDN w:val="0"/>
        <w:adjustRightInd w:val="0"/>
        <w:spacing w:after="0" w:line="240" w:lineRule="auto"/>
        <w:ind w:firstLine="600"/>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color w:val="000000"/>
          <w:sz w:val="18"/>
          <w:szCs w:val="18"/>
        </w:rPr>
      </w:pPr>
      <w:r w:rsidRPr="00D63E04">
        <w:rPr>
          <w:rFonts w:ascii="Times New Roman" w:eastAsia="Times New Roman" w:hAnsi="Times New Roman" w:cs="Times New Roman"/>
          <w:color w:val="000000"/>
          <w:sz w:val="18"/>
          <w:szCs w:val="18"/>
        </w:rPr>
        <w:t>Участник конкурса (</w:t>
      </w:r>
      <w:proofErr w:type="gramStart"/>
      <w:r w:rsidRPr="00D63E04">
        <w:rPr>
          <w:rFonts w:ascii="Times New Roman" w:eastAsia="Times New Roman" w:hAnsi="Times New Roman" w:cs="Times New Roman"/>
          <w:color w:val="000000"/>
          <w:sz w:val="18"/>
          <w:szCs w:val="18"/>
        </w:rPr>
        <w:t>ФИО  должность</w:t>
      </w:r>
      <w:proofErr w:type="gramEnd"/>
      <w:r w:rsidRPr="00D63E04">
        <w:rPr>
          <w:rFonts w:ascii="Times New Roman" w:eastAsia="Times New Roman" w:hAnsi="Times New Roman" w:cs="Times New Roman"/>
          <w:color w:val="000000"/>
          <w:sz w:val="18"/>
          <w:szCs w:val="18"/>
        </w:rPr>
        <w:t>)</w:t>
      </w:r>
      <w:r w:rsidRPr="00D63E04">
        <w:rPr>
          <w:rFonts w:ascii="Times New Roman" w:eastAsia="Times New Roman" w:hAnsi="Times New Roman" w:cs="Times New Roman"/>
          <w:color w:val="000000"/>
          <w:sz w:val="18"/>
          <w:szCs w:val="18"/>
        </w:rPr>
        <w:tab/>
        <w:t xml:space="preserve">                                                 (подпись)  М.П.</w:t>
      </w:r>
    </w:p>
    <w:p w:rsidR="00D63E04" w:rsidRPr="00D63E04" w:rsidRDefault="00D63E04" w:rsidP="00D63E04">
      <w:pPr>
        <w:autoSpaceDE w:val="0"/>
        <w:spacing w:line="254" w:lineRule="auto"/>
        <w:jc w:val="center"/>
        <w:rPr>
          <w:rFonts w:ascii="Times New Roman" w:eastAsia="Times New Roman CYR" w:hAnsi="Times New Roman" w:cs="Times New Roman"/>
          <w:b/>
          <w:bCs/>
          <w:sz w:val="18"/>
          <w:szCs w:val="18"/>
        </w:rPr>
      </w:pPr>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r w:rsidRPr="00D63E04">
        <w:rPr>
          <w:rFonts w:ascii="Times New Roman" w:eastAsia="Calibri" w:hAnsi="Times New Roman" w:cs="Times New Roman"/>
          <w:b/>
          <w:color w:val="000000"/>
          <w:spacing w:val="-7"/>
          <w:sz w:val="18"/>
          <w:szCs w:val="18"/>
        </w:rPr>
        <w:t>Приложение № 4</w:t>
      </w:r>
    </w:p>
    <w:p w:rsidR="00D63E04" w:rsidRPr="00D63E04" w:rsidRDefault="00D63E04" w:rsidP="00D63E04">
      <w:pPr>
        <w:shd w:val="clear" w:color="auto" w:fill="FFFFFF"/>
        <w:spacing w:line="254" w:lineRule="auto"/>
        <w:ind w:firstLine="600"/>
        <w:jc w:val="right"/>
        <w:rPr>
          <w:rFonts w:ascii="Times New Roman" w:eastAsia="Calibri" w:hAnsi="Times New Roman" w:cs="Times New Roman"/>
          <w:b/>
          <w:color w:val="000000"/>
          <w:spacing w:val="-7"/>
          <w:sz w:val="18"/>
          <w:szCs w:val="18"/>
        </w:rPr>
      </w:pPr>
      <w:proofErr w:type="gramStart"/>
      <w:r w:rsidRPr="00D63E04">
        <w:rPr>
          <w:rFonts w:ascii="Times New Roman" w:eastAsia="Calibri" w:hAnsi="Times New Roman" w:cs="Times New Roman"/>
          <w:b/>
          <w:color w:val="000000"/>
          <w:spacing w:val="-7"/>
          <w:sz w:val="18"/>
          <w:szCs w:val="18"/>
        </w:rPr>
        <w:t>к</w:t>
      </w:r>
      <w:proofErr w:type="gramEnd"/>
      <w:r w:rsidRPr="00D63E04">
        <w:rPr>
          <w:rFonts w:ascii="Times New Roman" w:eastAsia="Calibri" w:hAnsi="Times New Roman" w:cs="Times New Roman"/>
          <w:b/>
          <w:color w:val="000000"/>
          <w:spacing w:val="-7"/>
          <w:sz w:val="18"/>
          <w:szCs w:val="18"/>
        </w:rPr>
        <w:t xml:space="preserve"> конкурсной документации</w:t>
      </w:r>
    </w:p>
    <w:p w:rsidR="00D63E04" w:rsidRPr="00D63E04" w:rsidRDefault="00D63E04" w:rsidP="00D63E04">
      <w:pPr>
        <w:spacing w:line="254" w:lineRule="auto"/>
        <w:rPr>
          <w:rFonts w:ascii="Times New Roman" w:eastAsia="Calibri" w:hAnsi="Times New Roman" w:cs="Times New Roman"/>
          <w:b/>
          <w:sz w:val="18"/>
          <w:szCs w:val="18"/>
        </w:rPr>
      </w:pPr>
      <w:r w:rsidRPr="00D63E04">
        <w:rPr>
          <w:rFonts w:ascii="Times New Roman" w:eastAsia="Calibri" w:hAnsi="Times New Roman" w:cs="Times New Roman"/>
          <w:sz w:val="18"/>
          <w:szCs w:val="18"/>
        </w:rPr>
        <w:t xml:space="preserve">                                                                                                                </w:t>
      </w:r>
    </w:p>
    <w:p w:rsidR="00D63E04" w:rsidRPr="00D63E04" w:rsidRDefault="00D63E04" w:rsidP="00D63E04">
      <w:pPr>
        <w:spacing w:line="254" w:lineRule="auto"/>
        <w:ind w:firstLine="600"/>
        <w:rPr>
          <w:rFonts w:ascii="Times New Roman" w:eastAsia="Calibri" w:hAnsi="Times New Roman" w:cs="Times New Roman"/>
          <w:sz w:val="18"/>
          <w:szCs w:val="18"/>
        </w:rPr>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D63E04" w:rsidRPr="00D63E04" w:rsidTr="00F23B5F">
        <w:trPr>
          <w:trHeight w:hRule="exact" w:val="701"/>
        </w:trPr>
        <w:tc>
          <w:tcPr>
            <w:tcW w:w="2640" w:type="dxa"/>
            <w:shd w:val="clear" w:color="auto" w:fill="FFFFFF"/>
          </w:tcPr>
          <w:p w:rsidR="00D63E04" w:rsidRPr="00D63E04" w:rsidRDefault="00D63E04" w:rsidP="00D63E04">
            <w:pPr>
              <w:shd w:val="clear" w:color="auto" w:fill="FFFFFF"/>
              <w:spacing w:line="254" w:lineRule="auto"/>
              <w:rPr>
                <w:rFonts w:ascii="Times New Roman" w:eastAsia="Calibri" w:hAnsi="Times New Roman" w:cs="Times New Roman"/>
                <w:color w:val="000000"/>
                <w:spacing w:val="-2"/>
                <w:sz w:val="18"/>
                <w:szCs w:val="18"/>
              </w:rPr>
            </w:pPr>
            <w:r w:rsidRPr="00D63E04">
              <w:rPr>
                <w:rFonts w:ascii="Times New Roman" w:eastAsia="Calibri" w:hAnsi="Times New Roman" w:cs="Times New Roman"/>
                <w:color w:val="000000"/>
                <w:spacing w:val="-2"/>
                <w:sz w:val="18"/>
                <w:szCs w:val="18"/>
              </w:rPr>
              <w:t xml:space="preserve">Бланк организации </w:t>
            </w:r>
          </w:p>
          <w:p w:rsidR="00D63E04" w:rsidRPr="00D63E04" w:rsidRDefault="00D63E04" w:rsidP="00D63E04">
            <w:pPr>
              <w:shd w:val="clear" w:color="auto" w:fill="FFFFFF"/>
              <w:spacing w:line="254" w:lineRule="auto"/>
              <w:rPr>
                <w:rFonts w:ascii="Times New Roman" w:eastAsia="Calibri" w:hAnsi="Times New Roman" w:cs="Times New Roman"/>
                <w:sz w:val="18"/>
                <w:szCs w:val="18"/>
              </w:rPr>
            </w:pPr>
            <w:r w:rsidRPr="00D63E04">
              <w:rPr>
                <w:rFonts w:ascii="Times New Roman" w:eastAsia="Calibri" w:hAnsi="Times New Roman" w:cs="Times New Roman"/>
                <w:color w:val="000000"/>
                <w:sz w:val="18"/>
                <w:szCs w:val="18"/>
              </w:rPr>
              <w:t>Дата, исх. Номер</w:t>
            </w:r>
          </w:p>
        </w:tc>
        <w:tc>
          <w:tcPr>
            <w:tcW w:w="7080" w:type="dxa"/>
            <w:shd w:val="clear" w:color="auto" w:fill="FFFFFF"/>
          </w:tcPr>
          <w:p w:rsidR="00D63E04" w:rsidRPr="00D63E04" w:rsidRDefault="00D63E04" w:rsidP="00D63E04">
            <w:pPr>
              <w:shd w:val="clear" w:color="auto" w:fill="FFFFFF"/>
              <w:spacing w:line="254" w:lineRule="auto"/>
              <w:ind w:firstLine="600"/>
              <w:jc w:val="right"/>
              <w:rPr>
                <w:rFonts w:ascii="Times New Roman" w:eastAsia="Calibri" w:hAnsi="Times New Roman" w:cs="Times New Roman"/>
                <w:b/>
                <w:sz w:val="18"/>
                <w:szCs w:val="18"/>
              </w:rPr>
            </w:pPr>
          </w:p>
        </w:tc>
      </w:tr>
    </w:tbl>
    <w:p w:rsidR="00D63E04" w:rsidRPr="00D63E04" w:rsidRDefault="00D63E04" w:rsidP="00D63E04">
      <w:pPr>
        <w:shd w:val="clear" w:color="auto" w:fill="FFFFFF"/>
        <w:spacing w:line="254" w:lineRule="auto"/>
        <w:ind w:firstLine="600"/>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b/>
          <w:bCs/>
          <w:color w:val="000000"/>
          <w:sz w:val="18"/>
          <w:szCs w:val="18"/>
        </w:rPr>
        <w:t>ЗАЯВЛЕНИЕ</w:t>
      </w: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r w:rsidRPr="00D63E04">
        <w:rPr>
          <w:rFonts w:ascii="Times New Roman" w:eastAsia="Calibri" w:hAnsi="Times New Roman" w:cs="Times New Roman"/>
          <w:b/>
          <w:bCs/>
          <w:color w:val="000000"/>
          <w:sz w:val="18"/>
          <w:szCs w:val="18"/>
        </w:rPr>
        <w:t>(</w:t>
      </w:r>
      <w:proofErr w:type="gramStart"/>
      <w:r w:rsidRPr="00D63E04">
        <w:rPr>
          <w:rFonts w:ascii="Times New Roman" w:eastAsia="Calibri" w:hAnsi="Times New Roman" w:cs="Times New Roman"/>
          <w:b/>
          <w:bCs/>
          <w:color w:val="000000"/>
          <w:sz w:val="18"/>
          <w:szCs w:val="18"/>
        </w:rPr>
        <w:t>на</w:t>
      </w:r>
      <w:proofErr w:type="gramEnd"/>
      <w:r w:rsidRPr="00D63E04">
        <w:rPr>
          <w:rFonts w:ascii="Times New Roman" w:eastAsia="Calibri" w:hAnsi="Times New Roman" w:cs="Times New Roman"/>
          <w:b/>
          <w:bCs/>
          <w:color w:val="000000"/>
          <w:sz w:val="18"/>
          <w:szCs w:val="18"/>
        </w:rPr>
        <w:t xml:space="preserve"> предоставление конкурсной документации)</w:t>
      </w:r>
    </w:p>
    <w:p w:rsidR="00D63E04" w:rsidRPr="00D63E04" w:rsidRDefault="00D63E04" w:rsidP="00D63E04">
      <w:pPr>
        <w:shd w:val="clear" w:color="auto" w:fill="FFFFFF"/>
        <w:spacing w:line="254" w:lineRule="auto"/>
        <w:ind w:firstLine="600"/>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tabs>
          <w:tab w:val="left" w:leader="underscore" w:pos="1594"/>
          <w:tab w:val="left" w:leader="underscore" w:pos="4190"/>
        </w:tabs>
        <w:spacing w:line="254" w:lineRule="auto"/>
        <w:ind w:firstLine="600"/>
        <w:jc w:val="both"/>
        <w:rPr>
          <w:rFonts w:ascii="Times New Roman" w:eastAsia="Calibri" w:hAnsi="Times New Roman" w:cs="Times New Roman"/>
          <w:color w:val="000000"/>
          <w:spacing w:val="-3"/>
          <w:sz w:val="18"/>
          <w:szCs w:val="18"/>
        </w:rPr>
      </w:pPr>
      <w:r w:rsidRPr="00D63E04">
        <w:rPr>
          <w:rFonts w:ascii="Times New Roman" w:eastAsia="Calibri" w:hAnsi="Times New Roman" w:cs="Times New Roman"/>
          <w:color w:val="000000"/>
          <w:spacing w:val="1"/>
          <w:sz w:val="18"/>
          <w:szCs w:val="18"/>
        </w:rPr>
        <w:t xml:space="preserve">Прошу предоставить комплект конкурсной документации для </w:t>
      </w:r>
      <w:r w:rsidRPr="00D63E04">
        <w:rPr>
          <w:rFonts w:ascii="Times New Roman" w:eastAsia="Calibri" w:hAnsi="Times New Roman" w:cs="Times New Roman"/>
          <w:color w:val="000000"/>
          <w:sz w:val="18"/>
          <w:szCs w:val="18"/>
        </w:rPr>
        <w:t xml:space="preserve">проведения конкурса на право заключения Концессионного соглашения в отношении в отношении </w:t>
      </w:r>
      <w:r w:rsidRPr="00D63E04">
        <w:rPr>
          <w:rFonts w:ascii="Times New Roman" w:eastAsia="Calibri"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sz w:val="18"/>
          <w:szCs w:val="18"/>
        </w:rPr>
        <w:t xml:space="preserve">, </w:t>
      </w:r>
      <w:proofErr w:type="gramStart"/>
      <w:r w:rsidRPr="00D63E04">
        <w:rPr>
          <w:rFonts w:ascii="Times New Roman" w:eastAsia="Calibri" w:hAnsi="Times New Roman" w:cs="Times New Roman"/>
          <w:sz w:val="18"/>
          <w:szCs w:val="18"/>
        </w:rPr>
        <w:t xml:space="preserve">находящихся  </w:t>
      </w:r>
      <w:r w:rsidRPr="00D63E04">
        <w:rPr>
          <w:rFonts w:ascii="Times New Roman" w:eastAsia="Calibri" w:hAnsi="Times New Roman" w:cs="Times New Roman"/>
          <w:sz w:val="18"/>
          <w:szCs w:val="18"/>
          <w:lang w:eastAsia="ar-SA"/>
        </w:rPr>
        <w:t>в</w:t>
      </w:r>
      <w:proofErr w:type="gramEnd"/>
      <w:r w:rsidRPr="00D63E04">
        <w:rPr>
          <w:rFonts w:ascii="Times New Roman" w:eastAsia="Calibri" w:hAnsi="Times New Roman" w:cs="Times New Roman"/>
          <w:sz w:val="18"/>
          <w:szCs w:val="18"/>
          <w:lang w:eastAsia="ar-SA"/>
        </w:rPr>
        <w:t xml:space="preserve"> собственности администрации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w:t>
      </w:r>
      <w:r w:rsidRPr="00D63E04">
        <w:rPr>
          <w:rFonts w:ascii="Times New Roman" w:eastAsia="Calibri" w:hAnsi="Times New Roman" w:cs="Times New Roman"/>
          <w:sz w:val="18"/>
          <w:szCs w:val="18"/>
        </w:rPr>
        <w:t>: ____________________________, в целях  реконструкции, модернизации и эксплуатации объектов водоснабжения.</w:t>
      </w:r>
    </w:p>
    <w:p w:rsidR="00D63E04" w:rsidRPr="00D63E04" w:rsidRDefault="00D63E04" w:rsidP="00D63E04">
      <w:pPr>
        <w:shd w:val="clear" w:color="auto" w:fill="FFFFFF"/>
        <w:tabs>
          <w:tab w:val="left" w:leader="underscore" w:pos="3706"/>
        </w:tabs>
        <w:spacing w:line="254" w:lineRule="auto"/>
        <w:ind w:firstLine="600"/>
        <w:rPr>
          <w:rFonts w:ascii="Times New Roman" w:eastAsia="Calibri" w:hAnsi="Times New Roman" w:cs="Times New Roman"/>
          <w:sz w:val="18"/>
          <w:szCs w:val="18"/>
        </w:rPr>
      </w:pPr>
      <w:r w:rsidRPr="00D63E04">
        <w:rPr>
          <w:rFonts w:ascii="Times New Roman" w:eastAsia="Calibri" w:hAnsi="Times New Roman" w:cs="Times New Roman"/>
          <w:color w:val="000000"/>
          <w:sz w:val="18"/>
          <w:szCs w:val="18"/>
        </w:rPr>
        <w:t xml:space="preserve">Документы прошу направить по адресу: _ _ _ _ _ _ _ _ _ _ _ _ _ </w:t>
      </w:r>
      <w:proofErr w:type="gramStart"/>
      <w:r w:rsidRPr="00D63E04">
        <w:rPr>
          <w:rFonts w:ascii="Times New Roman" w:eastAsia="Calibri" w:hAnsi="Times New Roman" w:cs="Times New Roman"/>
          <w:color w:val="000000"/>
          <w:sz w:val="18"/>
          <w:szCs w:val="18"/>
        </w:rPr>
        <w:t>_ .</w:t>
      </w:r>
      <w:proofErr w:type="gramEnd"/>
    </w:p>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r w:rsidRPr="00D63E04">
        <w:rPr>
          <w:rFonts w:ascii="Times New Roman" w:eastAsia="Calibri" w:hAnsi="Times New Roman" w:cs="Times New Roman"/>
          <w:i/>
          <w:iCs/>
          <w:color w:val="000000"/>
          <w:sz w:val="18"/>
          <w:szCs w:val="18"/>
        </w:rPr>
        <w:t>(</w:t>
      </w:r>
      <w:proofErr w:type="gramStart"/>
      <w:r w:rsidRPr="00D63E04">
        <w:rPr>
          <w:rFonts w:ascii="Times New Roman" w:eastAsia="Calibri" w:hAnsi="Times New Roman" w:cs="Times New Roman"/>
          <w:i/>
          <w:iCs/>
          <w:color w:val="000000"/>
          <w:sz w:val="18"/>
          <w:szCs w:val="18"/>
        </w:rPr>
        <w:t>или</w:t>
      </w:r>
      <w:proofErr w:type="gramEnd"/>
      <w:r w:rsidRPr="00D63E04">
        <w:rPr>
          <w:rFonts w:ascii="Times New Roman" w:eastAsia="Calibri" w:hAnsi="Times New Roman" w:cs="Times New Roman"/>
          <w:i/>
          <w:iCs/>
          <w:color w:val="000000"/>
          <w:sz w:val="18"/>
          <w:szCs w:val="18"/>
        </w:rPr>
        <w:t xml:space="preserve"> </w:t>
      </w:r>
      <w:r w:rsidRPr="00D63E04">
        <w:rPr>
          <w:rFonts w:ascii="Times New Roman" w:eastAsia="Calibri" w:hAnsi="Times New Roman" w:cs="Times New Roman"/>
          <w:color w:val="000000"/>
          <w:sz w:val="18"/>
          <w:szCs w:val="18"/>
        </w:rPr>
        <w:t xml:space="preserve">Выдать нашему представителю _ _ _ </w:t>
      </w:r>
      <w:r w:rsidRPr="00D63E04">
        <w:rPr>
          <w:rFonts w:ascii="Times New Roman" w:eastAsia="Calibri" w:hAnsi="Times New Roman" w:cs="Times New Roman"/>
          <w:i/>
          <w:iCs/>
          <w:color w:val="000000"/>
          <w:sz w:val="18"/>
          <w:szCs w:val="18"/>
        </w:rPr>
        <w:t>фамилия, имя, отчество _ _ ).</w:t>
      </w:r>
    </w:p>
    <w:p w:rsidR="00D63E04" w:rsidRPr="00D63E04" w:rsidRDefault="00D63E04" w:rsidP="00D63E04">
      <w:pPr>
        <w:shd w:val="clear" w:color="auto" w:fill="FFFFFF"/>
        <w:tabs>
          <w:tab w:val="left" w:leader="underscore" w:pos="3706"/>
        </w:tabs>
        <w:spacing w:line="254" w:lineRule="auto"/>
        <w:ind w:firstLine="600"/>
        <w:rPr>
          <w:rFonts w:ascii="Times New Roman" w:eastAsia="Calibri" w:hAnsi="Times New Roman" w:cs="Times New Roman"/>
          <w:sz w:val="18"/>
          <w:szCs w:val="18"/>
        </w:rPr>
      </w:pPr>
      <w:r w:rsidRPr="00D63E04">
        <w:rPr>
          <w:rFonts w:ascii="Times New Roman" w:eastAsia="Calibri" w:hAnsi="Times New Roman" w:cs="Times New Roman"/>
          <w:color w:val="000000"/>
          <w:sz w:val="18"/>
          <w:szCs w:val="18"/>
        </w:rPr>
        <w:t xml:space="preserve">Контактное лицо: _ _ _ _ _ _ _ _ _ _ </w:t>
      </w:r>
      <w:proofErr w:type="gramStart"/>
      <w:r w:rsidRPr="00D63E04">
        <w:rPr>
          <w:rFonts w:ascii="Times New Roman" w:eastAsia="Calibri" w:hAnsi="Times New Roman" w:cs="Times New Roman"/>
          <w:color w:val="000000"/>
          <w:sz w:val="18"/>
          <w:szCs w:val="18"/>
        </w:rPr>
        <w:t>_ .</w:t>
      </w:r>
      <w:proofErr w:type="gramEnd"/>
    </w:p>
    <w:p w:rsidR="00D63E04" w:rsidRPr="00D63E04" w:rsidRDefault="00D63E04" w:rsidP="00D63E04">
      <w:pPr>
        <w:shd w:val="clear" w:color="auto" w:fill="FFFFFF"/>
        <w:tabs>
          <w:tab w:val="left" w:leader="underscore" w:pos="1738"/>
        </w:tabs>
        <w:spacing w:line="254" w:lineRule="auto"/>
        <w:ind w:firstLine="600"/>
        <w:rPr>
          <w:rFonts w:ascii="Times New Roman" w:eastAsia="Calibri" w:hAnsi="Times New Roman" w:cs="Times New Roman"/>
          <w:color w:val="000000"/>
          <w:sz w:val="18"/>
          <w:szCs w:val="18"/>
        </w:rPr>
      </w:pPr>
      <w:proofErr w:type="gramStart"/>
      <w:r w:rsidRPr="00D63E04">
        <w:rPr>
          <w:rFonts w:ascii="Times New Roman" w:eastAsia="Calibri" w:hAnsi="Times New Roman" w:cs="Times New Roman"/>
          <w:color w:val="000000"/>
          <w:spacing w:val="1"/>
          <w:sz w:val="18"/>
          <w:szCs w:val="18"/>
        </w:rPr>
        <w:t>телефоны</w:t>
      </w:r>
      <w:proofErr w:type="gramEnd"/>
      <w:r w:rsidRPr="00D63E04">
        <w:rPr>
          <w:rFonts w:ascii="Times New Roman" w:eastAsia="Calibri" w:hAnsi="Times New Roman" w:cs="Times New Roman"/>
          <w:color w:val="000000"/>
          <w:spacing w:val="1"/>
          <w:sz w:val="18"/>
          <w:szCs w:val="18"/>
        </w:rPr>
        <w:t xml:space="preserve">: </w:t>
      </w:r>
      <w:r w:rsidRPr="00D63E04">
        <w:rPr>
          <w:rFonts w:ascii="Times New Roman" w:eastAsia="Calibri" w:hAnsi="Times New Roman" w:cs="Times New Roman"/>
          <w:i/>
          <w:iCs/>
          <w:color w:val="000000"/>
          <w:spacing w:val="1"/>
          <w:sz w:val="18"/>
          <w:szCs w:val="18"/>
        </w:rPr>
        <w:t>(код)</w:t>
      </w:r>
      <w:r w:rsidRPr="00D63E04">
        <w:rPr>
          <w:rFonts w:ascii="Times New Roman" w:eastAsia="Calibri" w:hAnsi="Times New Roman" w:cs="Times New Roman"/>
          <w:i/>
          <w:iCs/>
          <w:color w:val="000000"/>
          <w:sz w:val="18"/>
          <w:szCs w:val="18"/>
        </w:rPr>
        <w:t xml:space="preserve">_ _ _ _ _ _ _ </w:t>
      </w:r>
      <w:r w:rsidRPr="00D63E04">
        <w:rPr>
          <w:rFonts w:ascii="Times New Roman" w:eastAsia="Calibri" w:hAnsi="Times New Roman" w:cs="Times New Roman"/>
          <w:color w:val="000000"/>
          <w:sz w:val="18"/>
          <w:szCs w:val="18"/>
        </w:rPr>
        <w:t>.</w:t>
      </w:r>
    </w:p>
    <w:p w:rsidR="00D63E04" w:rsidRPr="00D63E04" w:rsidRDefault="00D63E04" w:rsidP="00D63E04">
      <w:pPr>
        <w:shd w:val="clear" w:color="auto" w:fill="FFFFFF"/>
        <w:tabs>
          <w:tab w:val="left" w:leader="underscore" w:pos="1738"/>
        </w:tabs>
        <w:spacing w:line="254" w:lineRule="auto"/>
        <w:ind w:firstLine="600"/>
        <w:rPr>
          <w:rFonts w:ascii="Times New Roman" w:eastAsia="Calibri" w:hAnsi="Times New Roman" w:cs="Times New Roman"/>
          <w:color w:val="000000"/>
          <w:sz w:val="18"/>
          <w:szCs w:val="18"/>
        </w:rPr>
      </w:pPr>
    </w:p>
    <w:p w:rsidR="00D63E04" w:rsidRPr="00D63E04" w:rsidRDefault="00D63E04" w:rsidP="00D63E04">
      <w:pPr>
        <w:shd w:val="clear" w:color="auto" w:fill="FFFFFF"/>
        <w:tabs>
          <w:tab w:val="left" w:leader="underscore" w:pos="1738"/>
        </w:tabs>
        <w:spacing w:line="254" w:lineRule="auto"/>
        <w:ind w:firstLine="600"/>
        <w:rPr>
          <w:rFonts w:ascii="Times New Roman" w:eastAsia="Calibri" w:hAnsi="Times New Roman" w:cs="Times New Roman"/>
          <w:color w:val="000000"/>
          <w:sz w:val="18"/>
          <w:szCs w:val="18"/>
        </w:rPr>
      </w:pPr>
    </w:p>
    <w:p w:rsidR="00D63E04" w:rsidRPr="00D63E04" w:rsidRDefault="00D63E04" w:rsidP="00D63E04">
      <w:pPr>
        <w:shd w:val="clear" w:color="auto" w:fill="FFFFFF"/>
        <w:tabs>
          <w:tab w:val="left" w:leader="underscore" w:pos="1738"/>
        </w:tabs>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spacing w:line="254" w:lineRule="auto"/>
        <w:rPr>
          <w:rFonts w:ascii="Times New Roman" w:eastAsia="Calibri" w:hAnsi="Times New Roman" w:cs="Times New Roman"/>
          <w:color w:val="000000"/>
          <w:sz w:val="18"/>
          <w:szCs w:val="18"/>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63"/>
        <w:gridCol w:w="470"/>
        <w:gridCol w:w="2464"/>
      </w:tblGrid>
      <w:tr w:rsidR="00D63E04" w:rsidRPr="00D63E04" w:rsidTr="00F23B5F">
        <w:trPr>
          <w:jc w:val="center"/>
        </w:trPr>
        <w:tc>
          <w:tcPr>
            <w:tcW w:w="3708" w:type="dxa"/>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color w:val="000000"/>
                <w:spacing w:val="-2"/>
                <w:sz w:val="18"/>
                <w:szCs w:val="18"/>
              </w:rPr>
              <w:t>Уполномоченный представитель</w:t>
            </w:r>
          </w:p>
        </w:tc>
        <w:tc>
          <w:tcPr>
            <w:tcW w:w="2463" w:type="dxa"/>
            <w:tcBorders>
              <w:bottom w:val="single" w:sz="4" w:space="0" w:color="auto"/>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c>
          <w:tcPr>
            <w:tcW w:w="470" w:type="dxa"/>
          </w:tcPr>
          <w:p w:rsidR="00D63E04" w:rsidRPr="00D63E04" w:rsidRDefault="00D63E04" w:rsidP="00D63E04">
            <w:pPr>
              <w:spacing w:line="254" w:lineRule="auto"/>
              <w:rPr>
                <w:rFonts w:ascii="Times New Roman" w:eastAsia="Calibri" w:hAnsi="Times New Roman" w:cs="Times New Roman"/>
                <w:sz w:val="18"/>
                <w:szCs w:val="18"/>
              </w:rPr>
            </w:pPr>
          </w:p>
        </w:tc>
        <w:tc>
          <w:tcPr>
            <w:tcW w:w="2464" w:type="dxa"/>
            <w:tcBorders>
              <w:bottom w:val="single" w:sz="4" w:space="0" w:color="auto"/>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r>
      <w:tr w:rsidR="00D63E04" w:rsidRPr="00D63E04" w:rsidTr="00F23B5F">
        <w:trPr>
          <w:jc w:val="center"/>
        </w:trPr>
        <w:tc>
          <w:tcPr>
            <w:tcW w:w="3708" w:type="dxa"/>
          </w:tcPr>
          <w:p w:rsidR="00D63E04" w:rsidRPr="00D63E04" w:rsidRDefault="00D63E04" w:rsidP="00D63E04">
            <w:pPr>
              <w:spacing w:line="254" w:lineRule="auto"/>
              <w:rPr>
                <w:rFonts w:ascii="Times New Roman" w:eastAsia="Calibri" w:hAnsi="Times New Roman" w:cs="Times New Roman"/>
                <w:sz w:val="18"/>
                <w:szCs w:val="18"/>
              </w:rPr>
            </w:pPr>
          </w:p>
        </w:tc>
        <w:tc>
          <w:tcPr>
            <w:tcW w:w="2463" w:type="dxa"/>
            <w:tcBorders>
              <w:top w:val="single" w:sz="4" w:space="0" w:color="auto"/>
            </w:tcBorders>
          </w:tcPr>
          <w:p w:rsidR="00D63E04" w:rsidRPr="00D63E04" w:rsidRDefault="00D63E04" w:rsidP="00D63E04">
            <w:pPr>
              <w:spacing w:line="254" w:lineRule="auto"/>
              <w:jc w:val="center"/>
              <w:rPr>
                <w:rFonts w:ascii="Times New Roman" w:eastAsia="Calibri" w:hAnsi="Times New Roman" w:cs="Times New Roman"/>
                <w:i/>
                <w:sz w:val="18"/>
                <w:szCs w:val="18"/>
              </w:rPr>
            </w:pPr>
            <w:r w:rsidRPr="00D63E04">
              <w:rPr>
                <w:rFonts w:ascii="Times New Roman" w:eastAsia="Calibri" w:hAnsi="Times New Roman" w:cs="Times New Roman"/>
                <w:i/>
                <w:sz w:val="18"/>
                <w:szCs w:val="18"/>
              </w:rPr>
              <w:t>(</w:t>
            </w:r>
            <w:proofErr w:type="gramStart"/>
            <w:r w:rsidRPr="00D63E04">
              <w:rPr>
                <w:rFonts w:ascii="Times New Roman" w:eastAsia="Calibri" w:hAnsi="Times New Roman" w:cs="Times New Roman"/>
                <w:i/>
                <w:sz w:val="18"/>
                <w:szCs w:val="18"/>
              </w:rPr>
              <w:t>подпись</w:t>
            </w:r>
            <w:proofErr w:type="gramEnd"/>
            <w:r w:rsidRPr="00D63E04">
              <w:rPr>
                <w:rFonts w:ascii="Times New Roman" w:eastAsia="Calibri" w:hAnsi="Times New Roman" w:cs="Times New Roman"/>
                <w:i/>
                <w:sz w:val="18"/>
                <w:szCs w:val="18"/>
              </w:rPr>
              <w:t>)</w:t>
            </w:r>
          </w:p>
        </w:tc>
        <w:tc>
          <w:tcPr>
            <w:tcW w:w="470" w:type="dxa"/>
          </w:tcPr>
          <w:p w:rsidR="00D63E04" w:rsidRPr="00D63E04" w:rsidRDefault="00D63E04" w:rsidP="00D63E04">
            <w:pPr>
              <w:spacing w:line="254" w:lineRule="auto"/>
              <w:rPr>
                <w:rFonts w:ascii="Times New Roman" w:eastAsia="Calibri" w:hAnsi="Times New Roman" w:cs="Times New Roman"/>
                <w:sz w:val="18"/>
                <w:szCs w:val="18"/>
              </w:rPr>
            </w:pPr>
          </w:p>
        </w:tc>
        <w:tc>
          <w:tcPr>
            <w:tcW w:w="2464" w:type="dxa"/>
            <w:tcBorders>
              <w:top w:val="single" w:sz="4" w:space="0" w:color="auto"/>
            </w:tcBorders>
          </w:tcPr>
          <w:p w:rsidR="00D63E04" w:rsidRPr="00D63E04" w:rsidRDefault="00D63E04" w:rsidP="00D63E04">
            <w:pPr>
              <w:spacing w:line="254" w:lineRule="auto"/>
              <w:jc w:val="center"/>
              <w:rPr>
                <w:rFonts w:ascii="Times New Roman" w:eastAsia="Calibri" w:hAnsi="Times New Roman" w:cs="Times New Roman"/>
                <w:i/>
                <w:sz w:val="18"/>
                <w:szCs w:val="18"/>
              </w:rPr>
            </w:pPr>
            <w:r w:rsidRPr="00D63E04">
              <w:rPr>
                <w:rFonts w:ascii="Times New Roman" w:eastAsia="Calibri" w:hAnsi="Times New Roman" w:cs="Times New Roman"/>
                <w:i/>
                <w:color w:val="000000"/>
                <w:spacing w:val="-1"/>
                <w:sz w:val="18"/>
                <w:szCs w:val="18"/>
              </w:rPr>
              <w:t>(Ф.И.О.)</w:t>
            </w:r>
          </w:p>
        </w:tc>
      </w:tr>
      <w:tr w:rsidR="00D63E04" w:rsidRPr="00D63E04" w:rsidTr="00F23B5F">
        <w:trPr>
          <w:jc w:val="center"/>
        </w:trPr>
        <w:tc>
          <w:tcPr>
            <w:tcW w:w="3708" w:type="dxa"/>
          </w:tcPr>
          <w:p w:rsidR="00D63E04" w:rsidRPr="00D63E04" w:rsidRDefault="00D63E04" w:rsidP="00D63E04">
            <w:pPr>
              <w:spacing w:line="254" w:lineRule="auto"/>
              <w:jc w:val="right"/>
              <w:rPr>
                <w:rFonts w:ascii="Times New Roman" w:eastAsia="Calibri" w:hAnsi="Times New Roman" w:cs="Times New Roman"/>
                <w:sz w:val="18"/>
                <w:szCs w:val="18"/>
              </w:rPr>
            </w:pPr>
            <w:r w:rsidRPr="00D63E04">
              <w:rPr>
                <w:rFonts w:ascii="Times New Roman" w:eastAsia="Calibri" w:hAnsi="Times New Roman" w:cs="Times New Roman"/>
                <w:sz w:val="18"/>
                <w:szCs w:val="18"/>
              </w:rPr>
              <w:t>М.П.</w:t>
            </w:r>
          </w:p>
        </w:tc>
        <w:tc>
          <w:tcPr>
            <w:tcW w:w="2463" w:type="dxa"/>
          </w:tcPr>
          <w:p w:rsidR="00D63E04" w:rsidRPr="00D63E04" w:rsidRDefault="00D63E04" w:rsidP="00D63E04">
            <w:pPr>
              <w:spacing w:line="254" w:lineRule="auto"/>
              <w:rPr>
                <w:rFonts w:ascii="Times New Roman" w:eastAsia="Calibri" w:hAnsi="Times New Roman" w:cs="Times New Roman"/>
                <w:sz w:val="18"/>
                <w:szCs w:val="18"/>
              </w:rPr>
            </w:pPr>
          </w:p>
        </w:tc>
        <w:tc>
          <w:tcPr>
            <w:tcW w:w="470"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2464" w:type="dxa"/>
          </w:tcPr>
          <w:p w:rsidR="00D63E04" w:rsidRPr="00D63E04" w:rsidRDefault="00D63E04" w:rsidP="00D63E04">
            <w:pPr>
              <w:spacing w:line="254" w:lineRule="auto"/>
              <w:rPr>
                <w:rFonts w:ascii="Times New Roman" w:eastAsia="Calibri" w:hAnsi="Times New Roman" w:cs="Times New Roman"/>
                <w:sz w:val="18"/>
                <w:szCs w:val="18"/>
              </w:rPr>
            </w:pPr>
          </w:p>
        </w:tc>
      </w:tr>
    </w:tbl>
    <w:p w:rsidR="00D63E04" w:rsidRPr="00D63E04" w:rsidRDefault="00D63E04" w:rsidP="00D63E04">
      <w:pPr>
        <w:shd w:val="clear" w:color="auto" w:fill="FFFFFF"/>
        <w:spacing w:line="254" w:lineRule="auto"/>
        <w:ind w:firstLine="600"/>
        <w:jc w:val="right"/>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600"/>
        <w:jc w:val="right"/>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color w:val="000000"/>
          <w:spacing w:val="1"/>
          <w:sz w:val="18"/>
          <w:szCs w:val="18"/>
        </w:rPr>
      </w:pPr>
      <w:r w:rsidRPr="00D63E04">
        <w:rPr>
          <w:rFonts w:ascii="Times New Roman" w:eastAsia="Calibri" w:hAnsi="Times New Roman" w:cs="Times New Roman"/>
          <w:color w:val="000000"/>
          <w:spacing w:val="1"/>
          <w:sz w:val="18"/>
          <w:szCs w:val="18"/>
        </w:rPr>
        <w:t xml:space="preserve">                                                                                     </w:t>
      </w:r>
    </w:p>
    <w:p w:rsidR="00D63E04" w:rsidRPr="00D63E04" w:rsidRDefault="00D63E04" w:rsidP="00D63E04">
      <w:pPr>
        <w:shd w:val="clear" w:color="auto" w:fill="FFFFFF"/>
        <w:spacing w:line="254" w:lineRule="auto"/>
        <w:ind w:firstLine="600"/>
        <w:jc w:val="center"/>
        <w:rPr>
          <w:rFonts w:ascii="Times New Roman" w:eastAsia="Calibri" w:hAnsi="Times New Roman" w:cs="Times New Roman"/>
          <w:b/>
          <w:color w:val="000000"/>
          <w:spacing w:val="1"/>
          <w:sz w:val="18"/>
          <w:szCs w:val="18"/>
        </w:rPr>
      </w:pPr>
      <w:r w:rsidRPr="00D63E04">
        <w:rPr>
          <w:rFonts w:ascii="Times New Roman" w:eastAsia="Calibri" w:hAnsi="Times New Roman" w:cs="Times New Roman"/>
          <w:b/>
          <w:color w:val="000000"/>
          <w:spacing w:val="1"/>
          <w:sz w:val="18"/>
          <w:szCs w:val="18"/>
        </w:rPr>
        <w:t xml:space="preserve">                                                                                                           Приложение № 5                    </w:t>
      </w:r>
    </w:p>
    <w:p w:rsidR="00D63E04" w:rsidRPr="00D63E04" w:rsidRDefault="00D63E04" w:rsidP="00D63E04">
      <w:pPr>
        <w:shd w:val="clear" w:color="auto" w:fill="FFFFFF"/>
        <w:spacing w:line="254" w:lineRule="auto"/>
        <w:ind w:firstLine="600"/>
        <w:rPr>
          <w:rFonts w:ascii="Times New Roman" w:eastAsia="Calibri" w:hAnsi="Times New Roman" w:cs="Times New Roman"/>
          <w:color w:val="000000"/>
          <w:spacing w:val="1"/>
          <w:sz w:val="18"/>
          <w:szCs w:val="18"/>
        </w:rPr>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D63E04" w:rsidRPr="00D63E04" w:rsidTr="00F23B5F">
        <w:trPr>
          <w:trHeight w:hRule="exact" w:val="701"/>
        </w:trPr>
        <w:tc>
          <w:tcPr>
            <w:tcW w:w="2640" w:type="dxa"/>
            <w:shd w:val="clear" w:color="auto" w:fill="FFFFFF"/>
          </w:tcPr>
          <w:p w:rsidR="00D63E04" w:rsidRPr="00D63E04" w:rsidRDefault="00D63E04" w:rsidP="00D63E04">
            <w:pPr>
              <w:shd w:val="clear" w:color="auto" w:fill="FFFFFF"/>
              <w:spacing w:line="254" w:lineRule="auto"/>
              <w:rPr>
                <w:rFonts w:ascii="Times New Roman" w:eastAsia="Calibri" w:hAnsi="Times New Roman" w:cs="Times New Roman"/>
                <w:color w:val="000000"/>
                <w:spacing w:val="-2"/>
                <w:sz w:val="18"/>
                <w:szCs w:val="18"/>
              </w:rPr>
            </w:pPr>
            <w:r w:rsidRPr="00D63E04">
              <w:rPr>
                <w:rFonts w:ascii="Times New Roman" w:eastAsia="Calibri" w:hAnsi="Times New Roman" w:cs="Times New Roman"/>
                <w:color w:val="000000"/>
                <w:spacing w:val="-2"/>
                <w:sz w:val="18"/>
                <w:szCs w:val="18"/>
              </w:rPr>
              <w:t xml:space="preserve">Бланк организации </w:t>
            </w:r>
          </w:p>
          <w:p w:rsidR="00D63E04" w:rsidRPr="00D63E04" w:rsidRDefault="00D63E04" w:rsidP="00D63E04">
            <w:pPr>
              <w:shd w:val="clear" w:color="auto" w:fill="FFFFFF"/>
              <w:spacing w:line="254" w:lineRule="auto"/>
              <w:rPr>
                <w:rFonts w:ascii="Times New Roman" w:eastAsia="Calibri" w:hAnsi="Times New Roman" w:cs="Times New Roman"/>
                <w:sz w:val="18"/>
                <w:szCs w:val="18"/>
              </w:rPr>
            </w:pPr>
            <w:r w:rsidRPr="00D63E04">
              <w:rPr>
                <w:rFonts w:ascii="Times New Roman" w:eastAsia="Calibri" w:hAnsi="Times New Roman" w:cs="Times New Roman"/>
                <w:color w:val="000000"/>
                <w:sz w:val="18"/>
                <w:szCs w:val="18"/>
              </w:rPr>
              <w:t>Дата, исх. Номер</w:t>
            </w:r>
          </w:p>
        </w:tc>
        <w:tc>
          <w:tcPr>
            <w:tcW w:w="7080" w:type="dxa"/>
            <w:shd w:val="clear" w:color="auto" w:fill="FFFFFF"/>
          </w:tcPr>
          <w:p w:rsidR="00D63E04" w:rsidRPr="00D63E04" w:rsidRDefault="00D63E04" w:rsidP="00D63E04">
            <w:pPr>
              <w:shd w:val="clear" w:color="auto" w:fill="FFFFFF"/>
              <w:spacing w:line="254" w:lineRule="auto"/>
              <w:ind w:firstLine="600"/>
              <w:jc w:val="right"/>
              <w:rPr>
                <w:rFonts w:ascii="Times New Roman" w:eastAsia="Calibri" w:hAnsi="Times New Roman" w:cs="Times New Roman"/>
                <w:b/>
                <w:sz w:val="18"/>
                <w:szCs w:val="18"/>
              </w:rPr>
            </w:pPr>
            <w:r w:rsidRPr="00D63E04">
              <w:rPr>
                <w:rFonts w:ascii="Times New Roman" w:eastAsia="Calibri" w:hAnsi="Times New Roman" w:cs="Times New Roman"/>
                <w:b/>
                <w:iCs/>
                <w:spacing w:val="-1"/>
                <w:sz w:val="18"/>
                <w:szCs w:val="18"/>
              </w:rPr>
              <w:t xml:space="preserve">В конкурсную комиссию </w:t>
            </w:r>
          </w:p>
        </w:tc>
      </w:tr>
    </w:tbl>
    <w:p w:rsidR="00D63E04" w:rsidRPr="00D63E04" w:rsidRDefault="00D63E04" w:rsidP="00D63E04">
      <w:pPr>
        <w:shd w:val="clear" w:color="auto" w:fill="FFFFFF"/>
        <w:spacing w:line="254" w:lineRule="auto"/>
        <w:ind w:firstLine="600"/>
        <w:jc w:val="right"/>
        <w:rPr>
          <w:rFonts w:ascii="Times New Roman" w:eastAsia="Calibri" w:hAnsi="Times New Roman" w:cs="Times New Roman"/>
          <w:color w:val="000000"/>
          <w:spacing w:val="1"/>
          <w:sz w:val="18"/>
          <w:szCs w:val="18"/>
        </w:rPr>
      </w:pPr>
    </w:p>
    <w:p w:rsidR="00D63E04" w:rsidRPr="00D63E04" w:rsidRDefault="00D63E04" w:rsidP="00D63E04">
      <w:pPr>
        <w:shd w:val="clear" w:color="auto" w:fill="FFFFFF"/>
        <w:spacing w:line="254" w:lineRule="auto"/>
        <w:ind w:firstLine="600"/>
        <w:jc w:val="right"/>
        <w:rPr>
          <w:rFonts w:ascii="Times New Roman" w:eastAsia="Calibri" w:hAnsi="Times New Roman" w:cs="Times New Roman"/>
          <w:color w:val="000000"/>
          <w:spacing w:val="1"/>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z w:val="18"/>
          <w:szCs w:val="18"/>
        </w:rPr>
      </w:pPr>
      <w:r w:rsidRPr="00D63E04">
        <w:rPr>
          <w:rFonts w:ascii="Times New Roman" w:eastAsia="Calibri" w:hAnsi="Times New Roman" w:cs="Times New Roman"/>
          <w:b/>
          <w:bCs/>
          <w:color w:val="000000"/>
          <w:sz w:val="18"/>
          <w:szCs w:val="18"/>
        </w:rPr>
        <w:t>ЗАПРОС</w:t>
      </w:r>
    </w:p>
    <w:p w:rsidR="00D63E04" w:rsidRPr="00D63E04" w:rsidRDefault="00D63E04" w:rsidP="00D63E04">
      <w:pPr>
        <w:shd w:val="clear" w:color="auto" w:fill="FFFFFF"/>
        <w:spacing w:line="254" w:lineRule="auto"/>
        <w:jc w:val="center"/>
        <w:rPr>
          <w:rFonts w:ascii="Times New Roman" w:eastAsia="Calibri" w:hAnsi="Times New Roman" w:cs="Times New Roman"/>
          <w:b/>
          <w:bCs/>
          <w:color w:val="000000"/>
          <w:spacing w:val="-1"/>
          <w:sz w:val="18"/>
          <w:szCs w:val="18"/>
        </w:rPr>
      </w:pPr>
      <w:proofErr w:type="gramStart"/>
      <w:r w:rsidRPr="00D63E04">
        <w:rPr>
          <w:rFonts w:ascii="Times New Roman" w:eastAsia="Calibri" w:hAnsi="Times New Roman" w:cs="Times New Roman"/>
          <w:b/>
          <w:bCs/>
          <w:color w:val="000000"/>
          <w:spacing w:val="-1"/>
          <w:sz w:val="18"/>
          <w:szCs w:val="18"/>
        </w:rPr>
        <w:t>о</w:t>
      </w:r>
      <w:proofErr w:type="gramEnd"/>
      <w:r w:rsidRPr="00D63E04">
        <w:rPr>
          <w:rFonts w:ascii="Times New Roman" w:eastAsia="Calibri" w:hAnsi="Times New Roman" w:cs="Times New Roman"/>
          <w:b/>
          <w:bCs/>
          <w:color w:val="000000"/>
          <w:spacing w:val="-1"/>
          <w:sz w:val="18"/>
          <w:szCs w:val="18"/>
        </w:rPr>
        <w:t xml:space="preserve"> разъяснении положений конкурсной документации</w:t>
      </w:r>
    </w:p>
    <w:p w:rsidR="00D63E04" w:rsidRPr="00D63E04" w:rsidRDefault="00D63E04" w:rsidP="00D63E04">
      <w:pPr>
        <w:shd w:val="clear" w:color="auto" w:fill="FFFFFF"/>
        <w:spacing w:line="254" w:lineRule="auto"/>
        <w:ind w:firstLine="600"/>
        <w:rPr>
          <w:rFonts w:ascii="Times New Roman" w:eastAsia="Calibri" w:hAnsi="Times New Roman" w:cs="Times New Roman"/>
          <w:b/>
          <w:bCs/>
          <w:color w:val="000000"/>
          <w:spacing w:val="-1"/>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tabs>
          <w:tab w:val="left" w:leader="underscore" w:pos="1594"/>
          <w:tab w:val="left" w:leader="underscore" w:pos="4190"/>
        </w:tabs>
        <w:spacing w:line="254" w:lineRule="auto"/>
        <w:ind w:firstLine="600"/>
        <w:jc w:val="both"/>
        <w:rPr>
          <w:rFonts w:ascii="Times New Roman" w:eastAsia="Calibri" w:hAnsi="Times New Roman" w:cs="Times New Roman"/>
          <w:sz w:val="18"/>
          <w:szCs w:val="18"/>
        </w:rPr>
      </w:pPr>
      <w:r w:rsidRPr="00D63E04">
        <w:rPr>
          <w:rFonts w:ascii="Times New Roman" w:eastAsia="Calibri" w:hAnsi="Times New Roman" w:cs="Times New Roman"/>
          <w:color w:val="000000"/>
          <w:spacing w:val="-1"/>
          <w:sz w:val="18"/>
          <w:szCs w:val="18"/>
        </w:rPr>
        <w:t xml:space="preserve">Прошу направить в наш адрес разъяснения положений конкурсной документации по </w:t>
      </w:r>
      <w:r w:rsidRPr="00D63E04">
        <w:rPr>
          <w:rFonts w:ascii="Times New Roman" w:eastAsia="Calibri" w:hAnsi="Times New Roman" w:cs="Times New Roman"/>
          <w:color w:val="000000"/>
          <w:spacing w:val="2"/>
          <w:sz w:val="18"/>
          <w:szCs w:val="18"/>
        </w:rPr>
        <w:t xml:space="preserve">проводимому </w:t>
      </w:r>
      <w:r w:rsidRPr="00D63E04">
        <w:rPr>
          <w:rFonts w:ascii="Times New Roman" w:eastAsia="Calibri" w:hAnsi="Times New Roman" w:cs="Times New Roman"/>
          <w:color w:val="000000"/>
          <w:spacing w:val="1"/>
          <w:sz w:val="18"/>
          <w:szCs w:val="18"/>
        </w:rPr>
        <w:t xml:space="preserve">конкурсу </w:t>
      </w:r>
      <w:r w:rsidRPr="00D63E04">
        <w:rPr>
          <w:rFonts w:ascii="Times New Roman" w:eastAsia="Calibri" w:hAnsi="Times New Roman" w:cs="Times New Roman"/>
          <w:color w:val="000000"/>
          <w:sz w:val="18"/>
          <w:szCs w:val="18"/>
        </w:rPr>
        <w:t xml:space="preserve">на право заключения Концессионного </w:t>
      </w:r>
      <w:proofErr w:type="gramStart"/>
      <w:r w:rsidRPr="00D63E04">
        <w:rPr>
          <w:rFonts w:ascii="Times New Roman" w:eastAsia="Calibri" w:hAnsi="Times New Roman" w:cs="Times New Roman"/>
          <w:color w:val="000000"/>
          <w:sz w:val="18"/>
          <w:szCs w:val="18"/>
        </w:rPr>
        <w:t>соглашения  в</w:t>
      </w:r>
      <w:proofErr w:type="gramEnd"/>
      <w:r w:rsidRPr="00D63E04">
        <w:rPr>
          <w:rFonts w:ascii="Times New Roman" w:eastAsia="Calibri" w:hAnsi="Times New Roman" w:cs="Times New Roman"/>
          <w:color w:val="000000"/>
          <w:sz w:val="18"/>
          <w:szCs w:val="18"/>
        </w:rPr>
        <w:t xml:space="preserve"> отношении </w:t>
      </w:r>
      <w:r w:rsidRPr="00D63E04">
        <w:rPr>
          <w:rFonts w:ascii="Times New Roman" w:eastAsia="Calibri" w:hAnsi="Times New Roman" w:cs="Times New Roman"/>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sz w:val="18"/>
          <w:szCs w:val="18"/>
        </w:rPr>
        <w:t xml:space="preserve">, находящихся  </w:t>
      </w:r>
      <w:r w:rsidRPr="00D63E04">
        <w:rPr>
          <w:rFonts w:ascii="Times New Roman" w:eastAsia="Calibri" w:hAnsi="Times New Roman" w:cs="Times New Roman"/>
          <w:sz w:val="18"/>
          <w:szCs w:val="18"/>
          <w:lang w:eastAsia="ar-SA"/>
        </w:rPr>
        <w:t xml:space="preserve">в собственности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w:t>
      </w:r>
      <w:r w:rsidRPr="00D63E04">
        <w:rPr>
          <w:rFonts w:ascii="Times New Roman" w:eastAsia="Calibri" w:hAnsi="Times New Roman" w:cs="Times New Roman"/>
          <w:sz w:val="18"/>
          <w:szCs w:val="18"/>
        </w:rPr>
        <w:t>: ______________, в целях  реконструкции, модернизации и эксплуатации объектов водоснабжения</w:t>
      </w:r>
      <w:r w:rsidRPr="00D63E04">
        <w:rPr>
          <w:rFonts w:ascii="Times New Roman" w:eastAsia="Calibri" w:hAnsi="Times New Roman" w:cs="Times New Roman"/>
          <w:color w:val="000000"/>
          <w:spacing w:val="1"/>
          <w:sz w:val="18"/>
          <w:szCs w:val="18"/>
        </w:rPr>
        <w:t xml:space="preserve">, по </w:t>
      </w:r>
      <w:r w:rsidRPr="00D63E04">
        <w:rPr>
          <w:rFonts w:ascii="Times New Roman" w:eastAsia="Calibri" w:hAnsi="Times New Roman" w:cs="Times New Roman"/>
          <w:color w:val="000000"/>
          <w:sz w:val="18"/>
          <w:szCs w:val="18"/>
        </w:rPr>
        <w:t>следующим пунктам:</w:t>
      </w:r>
    </w:p>
    <w:p w:rsidR="00D63E04" w:rsidRPr="00D63E04" w:rsidRDefault="00D63E04" w:rsidP="00D63E04">
      <w:pPr>
        <w:spacing w:line="254" w:lineRule="auto"/>
        <w:ind w:firstLine="600"/>
        <w:rPr>
          <w:rFonts w:ascii="Times New Roman" w:eastAsia="Calibri" w:hAnsi="Times New Roman" w:cs="Times New Roman"/>
          <w:sz w:val="18"/>
          <w:szCs w:val="18"/>
        </w:rPr>
      </w:pPr>
    </w:p>
    <w:tbl>
      <w:tblPr>
        <w:tblW w:w="0" w:type="auto"/>
        <w:jc w:val="center"/>
        <w:tblLayout w:type="fixed"/>
        <w:tblCellMar>
          <w:left w:w="40" w:type="dxa"/>
          <w:right w:w="40" w:type="dxa"/>
        </w:tblCellMar>
        <w:tblLook w:val="0000" w:firstRow="0" w:lastRow="0" w:firstColumn="0" w:lastColumn="0" w:noHBand="0" w:noVBand="0"/>
      </w:tblPr>
      <w:tblGrid>
        <w:gridCol w:w="691"/>
        <w:gridCol w:w="4366"/>
        <w:gridCol w:w="4366"/>
      </w:tblGrid>
      <w:tr w:rsidR="00D63E04" w:rsidRPr="00D63E04" w:rsidTr="00F23B5F">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п</w:t>
            </w:r>
            <w:proofErr w:type="gramEnd"/>
            <w:r w:rsidRPr="00D63E04">
              <w:rPr>
                <w:rFonts w:ascii="Times New Roman" w:eastAsia="Calibri" w:hAnsi="Times New Roman" w:cs="Times New Roman"/>
                <w:sz w:val="18"/>
                <w:szCs w:val="18"/>
              </w:rPr>
              <w:t>/п</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Ссылка на раздел (пункт) конкурсной документации</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Содержание запроса</w:t>
            </w:r>
          </w:p>
        </w:tc>
      </w:tr>
      <w:tr w:rsidR="00D63E04" w:rsidRPr="00D63E04" w:rsidTr="00F23B5F">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1.</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2.</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r w:rsidR="00D63E04" w:rsidRPr="00D63E04" w:rsidTr="00F23B5F">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3.</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D63E04" w:rsidRPr="00D63E04" w:rsidRDefault="00D63E04" w:rsidP="00D63E04">
            <w:pPr>
              <w:spacing w:line="254" w:lineRule="auto"/>
              <w:rPr>
                <w:rFonts w:ascii="Times New Roman" w:eastAsia="Calibri" w:hAnsi="Times New Roman" w:cs="Times New Roman"/>
                <w:sz w:val="18"/>
                <w:szCs w:val="18"/>
              </w:rPr>
            </w:pPr>
          </w:p>
        </w:tc>
      </w:tr>
    </w:tbl>
    <w:p w:rsidR="00D63E04" w:rsidRPr="00D63E04" w:rsidRDefault="00D63E04" w:rsidP="00D63E04">
      <w:pPr>
        <w:shd w:val="clear" w:color="auto" w:fill="FFFFFF"/>
        <w:spacing w:line="254" w:lineRule="auto"/>
        <w:ind w:firstLine="600"/>
        <w:rPr>
          <w:rFonts w:ascii="Times New Roman" w:eastAsia="Calibri" w:hAnsi="Times New Roman" w:cs="Times New Roman"/>
          <w:b/>
          <w:bCs/>
          <w:color w:val="000000"/>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b/>
          <w:bCs/>
          <w:color w:val="000000"/>
          <w:sz w:val="18"/>
          <w:szCs w:val="18"/>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2463"/>
        <w:gridCol w:w="502"/>
        <w:gridCol w:w="2464"/>
      </w:tblGrid>
      <w:tr w:rsidR="00D63E04" w:rsidRPr="00D63E04" w:rsidTr="00F23B5F">
        <w:trPr>
          <w:jc w:val="center"/>
        </w:trPr>
        <w:tc>
          <w:tcPr>
            <w:tcW w:w="3401" w:type="dxa"/>
          </w:tcPr>
          <w:p w:rsidR="00D63E04" w:rsidRPr="00D63E04" w:rsidRDefault="00D63E04" w:rsidP="00D63E04">
            <w:pPr>
              <w:spacing w:line="254" w:lineRule="auto"/>
              <w:rPr>
                <w:rFonts w:ascii="Times New Roman" w:eastAsia="Calibri" w:hAnsi="Times New Roman" w:cs="Times New Roman"/>
                <w:sz w:val="18"/>
                <w:szCs w:val="18"/>
              </w:rPr>
            </w:pPr>
            <w:r w:rsidRPr="00D63E04">
              <w:rPr>
                <w:rFonts w:ascii="Times New Roman" w:eastAsia="Calibri" w:hAnsi="Times New Roman" w:cs="Times New Roman"/>
                <w:color w:val="000000"/>
                <w:spacing w:val="-5"/>
                <w:sz w:val="18"/>
                <w:szCs w:val="18"/>
              </w:rPr>
              <w:t>Руководитель организации</w:t>
            </w:r>
          </w:p>
        </w:tc>
        <w:tc>
          <w:tcPr>
            <w:tcW w:w="2463" w:type="dxa"/>
            <w:tcBorders>
              <w:bottom w:val="single" w:sz="4" w:space="0" w:color="auto"/>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c>
          <w:tcPr>
            <w:tcW w:w="502" w:type="dxa"/>
          </w:tcPr>
          <w:p w:rsidR="00D63E04" w:rsidRPr="00D63E04" w:rsidRDefault="00D63E04" w:rsidP="00D63E04">
            <w:pPr>
              <w:spacing w:line="254" w:lineRule="auto"/>
              <w:rPr>
                <w:rFonts w:ascii="Times New Roman" w:eastAsia="Calibri" w:hAnsi="Times New Roman" w:cs="Times New Roman"/>
                <w:sz w:val="18"/>
                <w:szCs w:val="18"/>
              </w:rPr>
            </w:pPr>
          </w:p>
        </w:tc>
        <w:tc>
          <w:tcPr>
            <w:tcW w:w="2464" w:type="dxa"/>
            <w:tcBorders>
              <w:bottom w:val="single" w:sz="4" w:space="0" w:color="auto"/>
            </w:tcBorders>
          </w:tcPr>
          <w:p w:rsidR="00D63E04" w:rsidRPr="00D63E04" w:rsidRDefault="00D63E04" w:rsidP="00D63E04">
            <w:pPr>
              <w:spacing w:line="254" w:lineRule="auto"/>
              <w:rPr>
                <w:rFonts w:ascii="Times New Roman" w:eastAsia="Calibri" w:hAnsi="Times New Roman" w:cs="Times New Roman"/>
                <w:sz w:val="18"/>
                <w:szCs w:val="18"/>
                <w:highlight w:val="yellow"/>
              </w:rPr>
            </w:pPr>
          </w:p>
        </w:tc>
      </w:tr>
      <w:tr w:rsidR="00D63E04" w:rsidRPr="00D63E04" w:rsidTr="00F23B5F">
        <w:trPr>
          <w:jc w:val="center"/>
        </w:trPr>
        <w:tc>
          <w:tcPr>
            <w:tcW w:w="3401" w:type="dxa"/>
          </w:tcPr>
          <w:p w:rsidR="00D63E04" w:rsidRPr="00D63E04" w:rsidRDefault="00D63E04" w:rsidP="00D63E04">
            <w:pPr>
              <w:spacing w:line="254" w:lineRule="auto"/>
              <w:rPr>
                <w:rFonts w:ascii="Times New Roman" w:eastAsia="Calibri" w:hAnsi="Times New Roman" w:cs="Times New Roman"/>
                <w:sz w:val="18"/>
                <w:szCs w:val="18"/>
              </w:rPr>
            </w:pPr>
          </w:p>
        </w:tc>
        <w:tc>
          <w:tcPr>
            <w:tcW w:w="2463" w:type="dxa"/>
            <w:tcBorders>
              <w:top w:val="single" w:sz="4" w:space="0" w:color="auto"/>
            </w:tcBorders>
          </w:tcPr>
          <w:p w:rsidR="00D63E04" w:rsidRPr="00D63E04" w:rsidRDefault="00D63E04" w:rsidP="00D63E04">
            <w:pPr>
              <w:spacing w:line="254" w:lineRule="auto"/>
              <w:jc w:val="center"/>
              <w:rPr>
                <w:rFonts w:ascii="Times New Roman" w:eastAsia="Calibri" w:hAnsi="Times New Roman" w:cs="Times New Roman"/>
                <w:i/>
                <w:sz w:val="18"/>
                <w:szCs w:val="18"/>
              </w:rPr>
            </w:pPr>
            <w:r w:rsidRPr="00D63E04">
              <w:rPr>
                <w:rFonts w:ascii="Times New Roman" w:eastAsia="Calibri" w:hAnsi="Times New Roman" w:cs="Times New Roman"/>
                <w:i/>
                <w:sz w:val="18"/>
                <w:szCs w:val="18"/>
              </w:rPr>
              <w:t>(</w:t>
            </w:r>
            <w:proofErr w:type="gramStart"/>
            <w:r w:rsidRPr="00D63E04">
              <w:rPr>
                <w:rFonts w:ascii="Times New Roman" w:eastAsia="Calibri" w:hAnsi="Times New Roman" w:cs="Times New Roman"/>
                <w:i/>
                <w:sz w:val="18"/>
                <w:szCs w:val="18"/>
              </w:rPr>
              <w:t>подпись</w:t>
            </w:r>
            <w:proofErr w:type="gramEnd"/>
            <w:r w:rsidRPr="00D63E04">
              <w:rPr>
                <w:rFonts w:ascii="Times New Roman" w:eastAsia="Calibri" w:hAnsi="Times New Roman" w:cs="Times New Roman"/>
                <w:i/>
                <w:sz w:val="18"/>
                <w:szCs w:val="18"/>
              </w:rPr>
              <w:t>)</w:t>
            </w:r>
          </w:p>
        </w:tc>
        <w:tc>
          <w:tcPr>
            <w:tcW w:w="502" w:type="dxa"/>
          </w:tcPr>
          <w:p w:rsidR="00D63E04" w:rsidRPr="00D63E04" w:rsidRDefault="00D63E04" w:rsidP="00D63E04">
            <w:pPr>
              <w:spacing w:line="254" w:lineRule="auto"/>
              <w:rPr>
                <w:rFonts w:ascii="Times New Roman" w:eastAsia="Calibri" w:hAnsi="Times New Roman" w:cs="Times New Roman"/>
                <w:sz w:val="18"/>
                <w:szCs w:val="18"/>
              </w:rPr>
            </w:pPr>
          </w:p>
        </w:tc>
        <w:tc>
          <w:tcPr>
            <w:tcW w:w="2464" w:type="dxa"/>
            <w:tcBorders>
              <w:top w:val="single" w:sz="4" w:space="0" w:color="auto"/>
            </w:tcBorders>
          </w:tcPr>
          <w:p w:rsidR="00D63E04" w:rsidRPr="00D63E04" w:rsidRDefault="00D63E04" w:rsidP="00D63E04">
            <w:pPr>
              <w:spacing w:line="254" w:lineRule="auto"/>
              <w:jc w:val="center"/>
              <w:rPr>
                <w:rFonts w:ascii="Times New Roman" w:eastAsia="Calibri" w:hAnsi="Times New Roman" w:cs="Times New Roman"/>
                <w:i/>
                <w:sz w:val="18"/>
                <w:szCs w:val="18"/>
              </w:rPr>
            </w:pPr>
            <w:r w:rsidRPr="00D63E04">
              <w:rPr>
                <w:rFonts w:ascii="Times New Roman" w:eastAsia="Calibri" w:hAnsi="Times New Roman" w:cs="Times New Roman"/>
                <w:i/>
                <w:color w:val="000000"/>
                <w:spacing w:val="-1"/>
                <w:sz w:val="18"/>
                <w:szCs w:val="18"/>
              </w:rPr>
              <w:t>(Ф.И.О.)</w:t>
            </w:r>
          </w:p>
        </w:tc>
      </w:tr>
      <w:tr w:rsidR="00D63E04" w:rsidRPr="00D63E04" w:rsidTr="00F23B5F">
        <w:trPr>
          <w:jc w:val="center"/>
        </w:trPr>
        <w:tc>
          <w:tcPr>
            <w:tcW w:w="3401" w:type="dxa"/>
          </w:tcPr>
          <w:p w:rsidR="00D63E04" w:rsidRPr="00D63E04" w:rsidRDefault="00D63E04" w:rsidP="00D63E04">
            <w:pPr>
              <w:spacing w:line="254" w:lineRule="auto"/>
              <w:jc w:val="right"/>
              <w:rPr>
                <w:rFonts w:ascii="Times New Roman" w:eastAsia="Calibri" w:hAnsi="Times New Roman" w:cs="Times New Roman"/>
                <w:sz w:val="18"/>
                <w:szCs w:val="18"/>
              </w:rPr>
            </w:pPr>
            <w:r w:rsidRPr="00D63E04">
              <w:rPr>
                <w:rFonts w:ascii="Times New Roman" w:eastAsia="Calibri" w:hAnsi="Times New Roman" w:cs="Times New Roman"/>
                <w:sz w:val="18"/>
                <w:szCs w:val="18"/>
              </w:rPr>
              <w:t>М.П.</w:t>
            </w:r>
          </w:p>
        </w:tc>
        <w:tc>
          <w:tcPr>
            <w:tcW w:w="2463" w:type="dxa"/>
          </w:tcPr>
          <w:p w:rsidR="00D63E04" w:rsidRPr="00D63E04" w:rsidRDefault="00D63E04" w:rsidP="00D63E04">
            <w:pPr>
              <w:spacing w:line="254" w:lineRule="auto"/>
              <w:rPr>
                <w:rFonts w:ascii="Times New Roman" w:eastAsia="Calibri" w:hAnsi="Times New Roman" w:cs="Times New Roman"/>
                <w:sz w:val="18"/>
                <w:szCs w:val="18"/>
              </w:rPr>
            </w:pPr>
          </w:p>
        </w:tc>
        <w:tc>
          <w:tcPr>
            <w:tcW w:w="502"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2464" w:type="dxa"/>
          </w:tcPr>
          <w:p w:rsidR="00D63E04" w:rsidRPr="00D63E04" w:rsidRDefault="00D63E04" w:rsidP="00D63E04">
            <w:pPr>
              <w:spacing w:line="254" w:lineRule="auto"/>
              <w:rPr>
                <w:rFonts w:ascii="Times New Roman" w:eastAsia="Calibri" w:hAnsi="Times New Roman" w:cs="Times New Roman"/>
                <w:sz w:val="18"/>
                <w:szCs w:val="18"/>
              </w:rPr>
            </w:pPr>
          </w:p>
        </w:tc>
      </w:tr>
    </w:tbl>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600"/>
        <w:rPr>
          <w:rFonts w:ascii="Times New Roman" w:eastAsia="Calibri" w:hAnsi="Times New Roman" w:cs="Times New Roman"/>
          <w:b/>
          <w:sz w:val="18"/>
          <w:szCs w:val="18"/>
        </w:rPr>
      </w:pPr>
      <w:r w:rsidRPr="00D63E04">
        <w:rPr>
          <w:rFonts w:ascii="Times New Roman" w:eastAsia="Calibri" w:hAnsi="Times New Roman" w:cs="Times New Roman"/>
          <w:b/>
          <w:sz w:val="18"/>
          <w:szCs w:val="18"/>
        </w:rPr>
        <w:t xml:space="preserve">                                                                                                                              Приложение № 6</w:t>
      </w:r>
    </w:p>
    <w:p w:rsidR="00D63E04" w:rsidRPr="00D63E04" w:rsidRDefault="00D63E04" w:rsidP="00D63E04">
      <w:pPr>
        <w:shd w:val="clear" w:color="auto" w:fill="FFFFFF"/>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 xml:space="preserve">Задание и основные мероприятия по реконструкции и модернизации объектов </w:t>
      </w:r>
    </w:p>
    <w:p w:rsidR="00D63E04" w:rsidRPr="00D63E04" w:rsidRDefault="00D63E04" w:rsidP="00D63E04">
      <w:pPr>
        <w:shd w:val="clear" w:color="auto" w:fill="FFFFFF"/>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b/>
          <w:sz w:val="18"/>
          <w:szCs w:val="18"/>
        </w:rPr>
        <w:t>концессионного</w:t>
      </w:r>
      <w:proofErr w:type="gramEnd"/>
      <w:r w:rsidRPr="00D63E04">
        <w:rPr>
          <w:rFonts w:ascii="Times New Roman" w:eastAsia="Calibri" w:hAnsi="Times New Roman" w:cs="Times New Roman"/>
          <w:b/>
          <w:sz w:val="18"/>
          <w:szCs w:val="18"/>
        </w:rPr>
        <w:t xml:space="preserve"> соглашения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Основные направления развития системы водоснабжения вытекают из схем водоснабжения и теплоснабжения действующих программ комплексного развития, которые направлены на модернизацию и оптимизацию существующих систем.</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 xml:space="preserve">Развитие вышеуказанных систем предполагается за счет </w:t>
      </w:r>
      <w:proofErr w:type="gramStart"/>
      <w:r w:rsidRPr="00D63E04">
        <w:rPr>
          <w:rFonts w:ascii="Times New Roman" w:eastAsia="Calibri" w:hAnsi="Times New Roman" w:cs="Times New Roman"/>
          <w:sz w:val="18"/>
          <w:szCs w:val="18"/>
        </w:rPr>
        <w:t>развития  системы</w:t>
      </w:r>
      <w:proofErr w:type="gramEnd"/>
      <w:r w:rsidRPr="00D63E04">
        <w:rPr>
          <w:rFonts w:ascii="Times New Roman" w:eastAsia="Calibri" w:hAnsi="Times New Roman" w:cs="Times New Roman"/>
          <w:sz w:val="18"/>
          <w:szCs w:val="18"/>
        </w:rPr>
        <w:t xml:space="preserve"> водоснабжения и теплоснабжения.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Приоритетными задачами развития системы водоснабжения и теплоснабжения являются: создание организационно-технических и нормативно-правовых мероприятий, направленных на оптимизацию, развитие и модернизацию коммунальных систем водоснабжения и теплоснабжения.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Целевые показатели развития системы водоснабжения: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-Доля населения Сибирского сельсовета, обеспеченного питьевой водой, отвечающей требованиям санитарного законодательства;</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-Доля сетей водоснабжения и теплоснабжения, нуждающихся в замене;</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-Аварийность системы водоснабжения и теплоснабжения;</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-Уровень потерь воды в системе водоснабжения и теплоснабжения;</w:t>
      </w:r>
    </w:p>
    <w:p w:rsidR="00D63E04" w:rsidRPr="00D63E04" w:rsidRDefault="00D63E04" w:rsidP="00D63E04">
      <w:pPr>
        <w:spacing w:after="0" w:line="240" w:lineRule="auto"/>
        <w:ind w:firstLine="540"/>
        <w:jc w:val="both"/>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 xml:space="preserve">   </w:t>
      </w:r>
      <w:r w:rsidRPr="00D63E04">
        <w:rPr>
          <w:rFonts w:ascii="Times New Roman" w:eastAsia="Times New Roman" w:hAnsi="Times New Roman" w:cs="Times New Roman"/>
          <w:color w:val="000000"/>
          <w:sz w:val="18"/>
          <w:szCs w:val="18"/>
        </w:rPr>
        <w:t xml:space="preserve">-Качество тепловой энергии – должно соответствовать требованиям </w:t>
      </w:r>
      <w:proofErr w:type="gramStart"/>
      <w:r w:rsidRPr="00D63E04">
        <w:rPr>
          <w:rFonts w:ascii="Times New Roman" w:eastAsia="Times New Roman" w:hAnsi="Times New Roman" w:cs="Times New Roman"/>
          <w:color w:val="000000"/>
          <w:sz w:val="18"/>
          <w:szCs w:val="18"/>
        </w:rPr>
        <w:t>установленным  Постановление</w:t>
      </w:r>
      <w:proofErr w:type="gramEnd"/>
      <w:r w:rsidRPr="00D63E04">
        <w:rPr>
          <w:rFonts w:ascii="Times New Roman" w:eastAsia="Times New Roman" w:hAnsi="Times New Roman" w:cs="Times New Roman"/>
          <w:color w:val="000000"/>
          <w:sz w:val="18"/>
          <w:szCs w:val="18"/>
        </w:rPr>
        <w:t xml:space="preserve"> Правительства РФ от 18.11.2013 N 1034(ред. от 09.09.2017) "О коммерческом учете тепловой энергии, теплоносителя" </w:t>
      </w:r>
    </w:p>
    <w:p w:rsidR="00D63E04" w:rsidRPr="00D63E04" w:rsidRDefault="00D63E04" w:rsidP="00D63E04">
      <w:pPr>
        <w:shd w:val="clear" w:color="auto" w:fill="FFFFFF"/>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ab/>
        <w:t xml:space="preserve">Ожидаемые конечные результаты модернизации системы водоснабжения и </w:t>
      </w:r>
      <w:proofErr w:type="gramStart"/>
      <w:r w:rsidRPr="00D63E04">
        <w:rPr>
          <w:rFonts w:ascii="Times New Roman" w:eastAsia="Calibri" w:hAnsi="Times New Roman" w:cs="Times New Roman"/>
          <w:sz w:val="18"/>
          <w:szCs w:val="18"/>
        </w:rPr>
        <w:t>теплоснабжения  Поселения</w:t>
      </w:r>
      <w:proofErr w:type="gramEnd"/>
      <w:r w:rsidRPr="00D63E04">
        <w:rPr>
          <w:rFonts w:ascii="Times New Roman" w:eastAsia="Calibri" w:hAnsi="Times New Roman" w:cs="Times New Roman"/>
          <w:sz w:val="18"/>
          <w:szCs w:val="18"/>
        </w:rPr>
        <w:t>, выраженные в соответствующих показателях, поддающихся количественной оценке:</w:t>
      </w:r>
      <w:r w:rsidRPr="00D63E04">
        <w:rPr>
          <w:rFonts w:ascii="Times New Roman" w:eastAsia="Calibri" w:hAnsi="Times New Roman" w:cs="Times New Roman"/>
          <w:sz w:val="18"/>
          <w:szCs w:val="18"/>
        </w:rPr>
        <w:tab/>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-Увеличить долю населения, обеспеченного питьевой водой, отвечающей обязательным санитарно-химическим требованиям безопасности до 97%;</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-Сократить потерю воды в сетях централизованного водоснабжения и теплоснабжения снижением числа аварий в системах водоснабжения и теплоснабжения до 9%;</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-Увеличить долю населения, обеспеченного централизованными услугами водоснабжения до 47%;</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-Увеличить долю капитальных вложений в системы водоснабжения и теплоснабжения в общем объеме выручки организаций сектора водоснабжения теплоснабжения до 35%</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-Увеличить долю воды и тепловой энергии, поставляемой организациями коммунального комплекса, работающими на основании концессионных соглашений до 90%;</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-Обеспечить к 2022 году полный переход на поставку воды и тепловой энергии организациями коммунального комплекса по тарифам, установленным на долгосрочный период регулирования;</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p>
    <w:tbl>
      <w:tblPr>
        <w:tblpPr w:leftFromText="180" w:rightFromText="180" w:vertAnchor="text" w:horzAnchor="margin" w:tblpXSpec="right" w:tblpY="37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458"/>
        <w:gridCol w:w="992"/>
        <w:gridCol w:w="1276"/>
        <w:gridCol w:w="709"/>
        <w:gridCol w:w="708"/>
        <w:gridCol w:w="709"/>
        <w:gridCol w:w="709"/>
        <w:gridCol w:w="709"/>
        <w:gridCol w:w="708"/>
        <w:gridCol w:w="709"/>
        <w:gridCol w:w="709"/>
        <w:gridCol w:w="709"/>
        <w:gridCol w:w="708"/>
      </w:tblGrid>
      <w:tr w:rsidR="00D63E04" w:rsidRPr="00D63E04" w:rsidTr="00F23B5F">
        <w:trPr>
          <w:trHeight w:val="835"/>
        </w:trPr>
        <w:tc>
          <w:tcPr>
            <w:tcW w:w="635" w:type="dxa"/>
            <w:vMerge w:val="restart"/>
          </w:tcPr>
          <w:p w:rsidR="00D63E04" w:rsidRPr="00D63E04" w:rsidRDefault="00D63E04" w:rsidP="00D63E04">
            <w:pPr>
              <w:spacing w:line="254" w:lineRule="auto"/>
              <w:ind w:left="284"/>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 п/п</w:t>
            </w:r>
          </w:p>
        </w:tc>
        <w:tc>
          <w:tcPr>
            <w:tcW w:w="1458" w:type="dxa"/>
            <w:vMerge w:val="restart"/>
          </w:tcPr>
          <w:p w:rsidR="00D63E04" w:rsidRPr="00D63E04" w:rsidRDefault="00D63E04" w:rsidP="00D63E04">
            <w:pPr>
              <w:spacing w:line="254" w:lineRule="auto"/>
              <w:ind w:left="284"/>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Наименование мероприятия</w:t>
            </w:r>
          </w:p>
        </w:tc>
        <w:tc>
          <w:tcPr>
            <w:tcW w:w="992" w:type="dxa"/>
            <w:vMerge w:val="restart"/>
          </w:tcPr>
          <w:p w:rsidR="00D63E04" w:rsidRPr="00D63E04" w:rsidRDefault="00D63E04" w:rsidP="00D63E04">
            <w:pPr>
              <w:spacing w:line="254" w:lineRule="auto"/>
              <w:ind w:left="284"/>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Исполнитель мероприятия</w:t>
            </w:r>
          </w:p>
        </w:tc>
        <w:tc>
          <w:tcPr>
            <w:tcW w:w="1276" w:type="dxa"/>
            <w:vMerge w:val="restart"/>
          </w:tcPr>
          <w:p w:rsidR="00D63E04" w:rsidRPr="00D63E04" w:rsidRDefault="00D63E04" w:rsidP="00D63E04">
            <w:pPr>
              <w:spacing w:line="254" w:lineRule="auto"/>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 xml:space="preserve">Расходы на реализацию (тыс. </w:t>
            </w:r>
            <w:proofErr w:type="spellStart"/>
            <w:r w:rsidRPr="00D63E04">
              <w:rPr>
                <w:rFonts w:ascii="Times New Roman" w:eastAsia="Calibri" w:hAnsi="Times New Roman" w:cs="Times New Roman"/>
                <w:b/>
                <w:sz w:val="18"/>
                <w:szCs w:val="18"/>
              </w:rPr>
              <w:t>рубл</w:t>
            </w:r>
            <w:proofErr w:type="spellEnd"/>
            <w:r w:rsidRPr="00D63E04">
              <w:rPr>
                <w:rFonts w:ascii="Times New Roman" w:eastAsia="Calibri" w:hAnsi="Times New Roman" w:cs="Times New Roman"/>
                <w:b/>
                <w:sz w:val="18"/>
                <w:szCs w:val="18"/>
              </w:rPr>
              <w:t>.)</w:t>
            </w:r>
          </w:p>
        </w:tc>
        <w:tc>
          <w:tcPr>
            <w:tcW w:w="3544" w:type="dxa"/>
            <w:gridSpan w:val="5"/>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В том числе по годам</w:t>
            </w: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p>
        </w:tc>
      </w:tr>
      <w:tr w:rsidR="00D63E04" w:rsidRPr="00D63E04" w:rsidTr="00F23B5F">
        <w:trPr>
          <w:trHeight w:val="299"/>
        </w:trPr>
        <w:tc>
          <w:tcPr>
            <w:tcW w:w="635" w:type="dxa"/>
            <w:vMerge/>
          </w:tcPr>
          <w:p w:rsidR="00D63E04" w:rsidRPr="00D63E04" w:rsidRDefault="00D63E04" w:rsidP="00D63E04">
            <w:pPr>
              <w:spacing w:line="254" w:lineRule="auto"/>
              <w:ind w:left="284"/>
              <w:jc w:val="both"/>
              <w:rPr>
                <w:rFonts w:ascii="Times New Roman" w:eastAsia="Calibri" w:hAnsi="Times New Roman" w:cs="Times New Roman"/>
                <w:sz w:val="18"/>
                <w:szCs w:val="18"/>
              </w:rPr>
            </w:pPr>
          </w:p>
        </w:tc>
        <w:tc>
          <w:tcPr>
            <w:tcW w:w="1458" w:type="dxa"/>
            <w:vMerge/>
          </w:tcPr>
          <w:p w:rsidR="00D63E04" w:rsidRPr="00D63E04" w:rsidRDefault="00D63E04" w:rsidP="00D63E04">
            <w:pPr>
              <w:spacing w:line="254" w:lineRule="auto"/>
              <w:ind w:left="284"/>
              <w:jc w:val="both"/>
              <w:rPr>
                <w:rFonts w:ascii="Times New Roman" w:eastAsia="Calibri" w:hAnsi="Times New Roman" w:cs="Times New Roman"/>
                <w:sz w:val="18"/>
                <w:szCs w:val="18"/>
              </w:rPr>
            </w:pPr>
          </w:p>
        </w:tc>
        <w:tc>
          <w:tcPr>
            <w:tcW w:w="992" w:type="dxa"/>
            <w:vMerge/>
          </w:tcPr>
          <w:p w:rsidR="00D63E04" w:rsidRPr="00D63E04" w:rsidRDefault="00D63E04" w:rsidP="00D63E04">
            <w:pPr>
              <w:spacing w:line="254" w:lineRule="auto"/>
              <w:ind w:left="284"/>
              <w:jc w:val="both"/>
              <w:rPr>
                <w:rFonts w:ascii="Times New Roman" w:eastAsia="Calibri" w:hAnsi="Times New Roman" w:cs="Times New Roman"/>
                <w:sz w:val="18"/>
                <w:szCs w:val="18"/>
              </w:rPr>
            </w:pPr>
          </w:p>
        </w:tc>
        <w:tc>
          <w:tcPr>
            <w:tcW w:w="1276" w:type="dxa"/>
            <w:vMerge/>
          </w:tcPr>
          <w:p w:rsidR="00D63E04" w:rsidRPr="00D63E04" w:rsidRDefault="00D63E04" w:rsidP="00D63E04">
            <w:pPr>
              <w:spacing w:line="254" w:lineRule="auto"/>
              <w:jc w:val="both"/>
              <w:rPr>
                <w:rFonts w:ascii="Times New Roman" w:eastAsia="Calibri" w:hAnsi="Times New Roman" w:cs="Times New Roman"/>
                <w:sz w:val="18"/>
                <w:szCs w:val="18"/>
              </w:rPr>
            </w:pP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2021</w:t>
            </w:r>
          </w:p>
        </w:tc>
        <w:tc>
          <w:tcPr>
            <w:tcW w:w="708"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2022</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2023</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2024</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2025</w:t>
            </w:r>
          </w:p>
        </w:tc>
        <w:tc>
          <w:tcPr>
            <w:tcW w:w="708"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2026</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2027</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2028</w:t>
            </w:r>
          </w:p>
        </w:tc>
        <w:tc>
          <w:tcPr>
            <w:tcW w:w="709"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2029</w:t>
            </w:r>
          </w:p>
        </w:tc>
        <w:tc>
          <w:tcPr>
            <w:tcW w:w="708" w:type="dxa"/>
          </w:tcPr>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2030</w:t>
            </w:r>
          </w:p>
        </w:tc>
      </w:tr>
      <w:tr w:rsidR="00D63E04" w:rsidRPr="00D63E04" w:rsidTr="00F23B5F">
        <w:tc>
          <w:tcPr>
            <w:tcW w:w="635"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1</w:t>
            </w:r>
          </w:p>
        </w:tc>
        <w:tc>
          <w:tcPr>
            <w:tcW w:w="1458" w:type="dxa"/>
          </w:tcPr>
          <w:p w:rsidR="00D63E04" w:rsidRPr="00D63E04" w:rsidRDefault="00D63E04" w:rsidP="00D63E04">
            <w:pPr>
              <w:spacing w:line="254" w:lineRule="auto"/>
              <w:ind w:left="284"/>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Модернизация водопроводных сетей </w:t>
            </w:r>
            <w:proofErr w:type="spellStart"/>
            <w:r w:rsidRPr="00D63E04">
              <w:rPr>
                <w:rFonts w:ascii="Times New Roman" w:eastAsia="Calibri" w:hAnsi="Times New Roman" w:cs="Times New Roman"/>
                <w:sz w:val="18"/>
                <w:szCs w:val="18"/>
              </w:rPr>
              <w:t>д.Куликовка</w:t>
            </w:r>
            <w:proofErr w:type="spellEnd"/>
            <w:r w:rsidRPr="00D63E04">
              <w:rPr>
                <w:rFonts w:ascii="Times New Roman" w:eastAsia="Calibri" w:hAnsi="Times New Roman" w:cs="Times New Roman"/>
                <w:sz w:val="18"/>
                <w:szCs w:val="18"/>
              </w:rPr>
              <w:t xml:space="preserve">, </w:t>
            </w:r>
          </w:p>
        </w:tc>
        <w:tc>
          <w:tcPr>
            <w:tcW w:w="992"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Концессионер</w:t>
            </w:r>
          </w:p>
        </w:tc>
        <w:tc>
          <w:tcPr>
            <w:tcW w:w="1276"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4000,00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4000,00-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r>
      <w:tr w:rsidR="00D63E04" w:rsidRPr="00D63E04" w:rsidTr="00F23B5F">
        <w:tc>
          <w:tcPr>
            <w:tcW w:w="635"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2</w:t>
            </w:r>
          </w:p>
        </w:tc>
        <w:tc>
          <w:tcPr>
            <w:tcW w:w="1458" w:type="dxa"/>
          </w:tcPr>
          <w:p w:rsidR="00D63E04" w:rsidRPr="00D63E04" w:rsidRDefault="00D63E04" w:rsidP="00D63E04">
            <w:pPr>
              <w:spacing w:line="254" w:lineRule="auto"/>
              <w:ind w:left="284"/>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Разработка проекта зон санитарной охраны</w:t>
            </w:r>
          </w:p>
        </w:tc>
        <w:tc>
          <w:tcPr>
            <w:tcW w:w="992"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Концессионер</w:t>
            </w:r>
          </w:p>
        </w:tc>
        <w:tc>
          <w:tcPr>
            <w:tcW w:w="1276"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150,00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r>
      <w:tr w:rsidR="00D63E04" w:rsidRPr="00D63E04" w:rsidTr="00F23B5F">
        <w:tc>
          <w:tcPr>
            <w:tcW w:w="635"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3</w:t>
            </w:r>
          </w:p>
        </w:tc>
        <w:tc>
          <w:tcPr>
            <w:tcW w:w="1458" w:type="dxa"/>
          </w:tcPr>
          <w:p w:rsidR="00D63E04" w:rsidRPr="00D63E04" w:rsidRDefault="00D63E04" w:rsidP="00D63E04">
            <w:pPr>
              <w:spacing w:line="254" w:lineRule="auto"/>
              <w:ind w:left="284"/>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Модернизация системы водоснабжения </w:t>
            </w:r>
            <w:proofErr w:type="spellStart"/>
            <w:r w:rsidRPr="00D63E04">
              <w:rPr>
                <w:rFonts w:ascii="Times New Roman" w:eastAsia="Calibri" w:hAnsi="Times New Roman" w:cs="Times New Roman"/>
                <w:sz w:val="18"/>
                <w:szCs w:val="18"/>
              </w:rPr>
              <w:t>п.Сибирский</w:t>
            </w:r>
            <w:proofErr w:type="spellEnd"/>
            <w:r w:rsidRPr="00D63E04">
              <w:rPr>
                <w:rFonts w:ascii="Times New Roman" w:eastAsia="Calibri" w:hAnsi="Times New Roman" w:cs="Times New Roman"/>
                <w:sz w:val="18"/>
                <w:szCs w:val="18"/>
              </w:rPr>
              <w:t>. (</w:t>
            </w:r>
            <w:proofErr w:type="gramStart"/>
            <w:r w:rsidRPr="00D63E04">
              <w:rPr>
                <w:rFonts w:ascii="Times New Roman" w:eastAsia="Calibri" w:hAnsi="Times New Roman" w:cs="Times New Roman"/>
                <w:sz w:val="18"/>
                <w:szCs w:val="18"/>
              </w:rPr>
              <w:t>частичная</w:t>
            </w:r>
            <w:proofErr w:type="gramEnd"/>
            <w:r w:rsidRPr="00D63E04">
              <w:rPr>
                <w:rFonts w:ascii="Times New Roman" w:eastAsia="Calibri" w:hAnsi="Times New Roman" w:cs="Times New Roman"/>
                <w:sz w:val="18"/>
                <w:szCs w:val="18"/>
              </w:rPr>
              <w:t>)</w:t>
            </w:r>
          </w:p>
        </w:tc>
        <w:tc>
          <w:tcPr>
            <w:tcW w:w="992" w:type="dxa"/>
          </w:tcPr>
          <w:p w:rsidR="00D63E04" w:rsidRPr="00D63E04" w:rsidRDefault="00D63E04" w:rsidP="00D63E04">
            <w:pPr>
              <w:spacing w:line="254" w:lineRule="auto"/>
              <w:ind w:left="284"/>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Концессионер</w:t>
            </w:r>
          </w:p>
        </w:tc>
        <w:tc>
          <w:tcPr>
            <w:tcW w:w="1276"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500,00</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9"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w:t>
            </w:r>
          </w:p>
        </w:tc>
      </w:tr>
      <w:tr w:rsidR="00D63E04" w:rsidRPr="00D63E04" w:rsidTr="00F23B5F">
        <w:tc>
          <w:tcPr>
            <w:tcW w:w="3085" w:type="dxa"/>
            <w:gridSpan w:val="3"/>
          </w:tcPr>
          <w:p w:rsidR="00D63E04" w:rsidRPr="00D63E04" w:rsidRDefault="00D63E04" w:rsidP="00D63E04">
            <w:pPr>
              <w:spacing w:line="254" w:lineRule="auto"/>
              <w:ind w:left="284"/>
              <w:jc w:val="both"/>
              <w:rPr>
                <w:rFonts w:ascii="Times New Roman" w:eastAsia="Calibri" w:hAnsi="Times New Roman" w:cs="Times New Roman"/>
                <w:b/>
                <w:sz w:val="18"/>
                <w:szCs w:val="18"/>
              </w:rPr>
            </w:pPr>
            <w:r w:rsidRPr="00D63E04">
              <w:rPr>
                <w:rFonts w:ascii="Times New Roman" w:eastAsia="Calibri" w:hAnsi="Times New Roman" w:cs="Times New Roman"/>
                <w:b/>
                <w:sz w:val="18"/>
                <w:szCs w:val="18"/>
              </w:rPr>
              <w:t>Итого:</w:t>
            </w:r>
          </w:p>
        </w:tc>
        <w:tc>
          <w:tcPr>
            <w:tcW w:w="1276"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4650,00</w:t>
            </w: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w:t>
            </w: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550,00</w:t>
            </w: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4050,00</w:t>
            </w: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r w:rsidRPr="00D63E04">
              <w:rPr>
                <w:rFonts w:ascii="Times New Roman" w:eastAsia="Calibri" w:hAnsi="Times New Roman" w:cs="Times New Roman"/>
                <w:b/>
                <w:sz w:val="18"/>
                <w:szCs w:val="18"/>
              </w:rPr>
              <w:t>50,00</w:t>
            </w: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9" w:type="dxa"/>
          </w:tcPr>
          <w:p w:rsidR="00D63E04" w:rsidRPr="00D63E04" w:rsidRDefault="00D63E04" w:rsidP="00D63E04">
            <w:pPr>
              <w:spacing w:line="254" w:lineRule="auto"/>
              <w:jc w:val="center"/>
              <w:rPr>
                <w:rFonts w:ascii="Times New Roman" w:eastAsia="Calibri" w:hAnsi="Times New Roman" w:cs="Times New Roman"/>
                <w:b/>
                <w:sz w:val="18"/>
                <w:szCs w:val="18"/>
              </w:rPr>
            </w:pPr>
          </w:p>
        </w:tc>
        <w:tc>
          <w:tcPr>
            <w:tcW w:w="708" w:type="dxa"/>
          </w:tcPr>
          <w:p w:rsidR="00D63E04" w:rsidRPr="00D63E04" w:rsidRDefault="00D63E04" w:rsidP="00D63E04">
            <w:pPr>
              <w:spacing w:line="254" w:lineRule="auto"/>
              <w:jc w:val="center"/>
              <w:rPr>
                <w:rFonts w:ascii="Times New Roman" w:eastAsia="Calibri" w:hAnsi="Times New Roman" w:cs="Times New Roman"/>
                <w:b/>
                <w:sz w:val="18"/>
                <w:szCs w:val="18"/>
              </w:rPr>
            </w:pPr>
          </w:p>
        </w:tc>
      </w:tr>
    </w:tbl>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Результатом модернизации системы водоснабжения и теплоснабжения станет переход на долгосрочное регулирование тарифов методом доходности инвестированного капитала, что обеспечит увеличение доли капитальных вложений в структуре расходов организаций, а также повышение инвестиционной активности частных инвесторов.</w:t>
      </w:r>
    </w:p>
    <w:p w:rsidR="00D63E04" w:rsidRPr="00D63E04" w:rsidRDefault="00D63E04" w:rsidP="00D63E04">
      <w:pPr>
        <w:shd w:val="clear" w:color="auto" w:fill="FFFFFF"/>
        <w:spacing w:line="254" w:lineRule="auto"/>
        <w:ind w:firstLine="708"/>
        <w:jc w:val="both"/>
        <w:rPr>
          <w:rFonts w:ascii="Times New Roman" w:eastAsia="Calibri" w:hAnsi="Times New Roman" w:cs="Times New Roman"/>
          <w:sz w:val="18"/>
          <w:szCs w:val="18"/>
        </w:rPr>
      </w:pPr>
    </w:p>
    <w:p w:rsidR="00D63E04" w:rsidRPr="00D63E04" w:rsidRDefault="00D63E04" w:rsidP="00D63E04">
      <w:pPr>
        <w:shd w:val="clear" w:color="auto" w:fill="FFFFFF"/>
        <w:spacing w:line="254" w:lineRule="auto"/>
        <w:rPr>
          <w:rFonts w:ascii="Times New Roman" w:eastAsia="Calibri" w:hAnsi="Times New Roman" w:cs="Times New Roman"/>
          <w:sz w:val="18"/>
          <w:szCs w:val="18"/>
        </w:rPr>
      </w:pPr>
    </w:p>
    <w:p w:rsidR="00D63E04" w:rsidRPr="00D63E04" w:rsidRDefault="00D63E04" w:rsidP="00D63E04">
      <w:pPr>
        <w:spacing w:line="254" w:lineRule="auto"/>
        <w:ind w:firstLine="720"/>
        <w:jc w:val="right"/>
        <w:outlineLvl w:val="0"/>
        <w:rPr>
          <w:rFonts w:ascii="Times New Roman" w:eastAsia="Calibri" w:hAnsi="Times New Roman" w:cs="Times New Roman"/>
          <w:b/>
          <w:bCs/>
          <w:sz w:val="18"/>
          <w:szCs w:val="18"/>
        </w:rPr>
      </w:pPr>
      <w:r w:rsidRPr="00D63E04">
        <w:rPr>
          <w:rFonts w:ascii="Times New Roman" w:eastAsia="Calibri" w:hAnsi="Times New Roman" w:cs="Times New Roman"/>
          <w:b/>
          <w:bCs/>
          <w:sz w:val="18"/>
          <w:szCs w:val="18"/>
        </w:rPr>
        <w:t>Приложение № 7</w:t>
      </w:r>
    </w:p>
    <w:p w:rsidR="00D63E04" w:rsidRPr="00D63E04" w:rsidRDefault="00D63E04" w:rsidP="00D63E04">
      <w:pPr>
        <w:spacing w:line="254" w:lineRule="auto"/>
        <w:ind w:firstLine="720"/>
        <w:outlineLvl w:val="0"/>
        <w:rPr>
          <w:rFonts w:ascii="Times New Roman" w:eastAsia="Calibri" w:hAnsi="Times New Roman" w:cs="Times New Roman"/>
          <w:b/>
          <w:bCs/>
          <w:sz w:val="18"/>
          <w:szCs w:val="18"/>
        </w:rPr>
      </w:pPr>
      <w:r w:rsidRPr="00D63E04">
        <w:rPr>
          <w:rFonts w:ascii="Times New Roman" w:eastAsia="Calibri" w:hAnsi="Times New Roman" w:cs="Times New Roman"/>
          <w:b/>
          <w:sz w:val="18"/>
          <w:szCs w:val="18"/>
        </w:rPr>
        <w:t>ПРОЕКТ</w:t>
      </w: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63E04">
        <w:rPr>
          <w:rFonts w:ascii="Times New Roman" w:eastAsia="Times New Roman" w:hAnsi="Times New Roman" w:cs="Times New Roman"/>
          <w:b/>
          <w:sz w:val="18"/>
          <w:szCs w:val="18"/>
          <w:lang w:eastAsia="ru-RU"/>
        </w:rPr>
        <w:t>КОНЦЕССИОННОЕ СОГЛАШЕНИЕ</w:t>
      </w:r>
    </w:p>
    <w:p w:rsidR="00D63E04" w:rsidRPr="00D63E04" w:rsidRDefault="00D63E04" w:rsidP="00D63E04">
      <w:pPr>
        <w:tabs>
          <w:tab w:val="left" w:pos="2805"/>
        </w:tabs>
        <w:spacing w:line="254" w:lineRule="auto"/>
        <w:jc w:val="center"/>
        <w:rPr>
          <w:rFonts w:ascii="Times New Roman" w:eastAsia="Calibri" w:hAnsi="Times New Roman" w:cs="Times New Roman"/>
          <w:color w:val="000000"/>
          <w:sz w:val="18"/>
          <w:szCs w:val="18"/>
        </w:rPr>
      </w:pPr>
      <w:proofErr w:type="gramStart"/>
      <w:r w:rsidRPr="00D63E04">
        <w:rPr>
          <w:rFonts w:ascii="Times New Roman" w:eastAsia="Calibri" w:hAnsi="Times New Roman" w:cs="Times New Roman"/>
          <w:b/>
          <w:color w:val="000000"/>
          <w:sz w:val="18"/>
          <w:szCs w:val="18"/>
        </w:rPr>
        <w:t>в</w:t>
      </w:r>
      <w:proofErr w:type="gramEnd"/>
      <w:r w:rsidRPr="00D63E04">
        <w:rPr>
          <w:rFonts w:ascii="Times New Roman" w:eastAsia="Calibri" w:hAnsi="Times New Roman" w:cs="Times New Roman"/>
          <w:b/>
          <w:color w:val="000000"/>
          <w:sz w:val="18"/>
          <w:szCs w:val="18"/>
        </w:rPr>
        <w:t xml:space="preserve"> отношении </w:t>
      </w:r>
      <w:r w:rsidRPr="00D63E04">
        <w:rPr>
          <w:rFonts w:ascii="Times New Roman" w:eastAsia="Calibri" w:hAnsi="Times New Roman" w:cs="Times New Roman"/>
          <w:b/>
          <w:sz w:val="18"/>
          <w:szCs w:val="18"/>
          <w:lang w:eastAsia="ar-SA"/>
        </w:rPr>
        <w:t>объектов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b/>
          <w:sz w:val="18"/>
          <w:szCs w:val="18"/>
        </w:rPr>
        <w:t xml:space="preserve">, находящихся  </w:t>
      </w:r>
      <w:r w:rsidRPr="00D63E04">
        <w:rPr>
          <w:rFonts w:ascii="Times New Roman" w:eastAsia="Calibri" w:hAnsi="Times New Roman" w:cs="Times New Roman"/>
          <w:b/>
          <w:sz w:val="18"/>
          <w:szCs w:val="18"/>
          <w:lang w:eastAsia="ar-SA"/>
        </w:rPr>
        <w:t xml:space="preserve">в собственности Сибирского сельсовета </w:t>
      </w:r>
      <w:proofErr w:type="spellStart"/>
      <w:r w:rsidRPr="00D63E04">
        <w:rPr>
          <w:rFonts w:ascii="Times New Roman" w:eastAsia="Calibri" w:hAnsi="Times New Roman" w:cs="Times New Roman"/>
          <w:b/>
          <w:sz w:val="18"/>
          <w:szCs w:val="18"/>
          <w:lang w:eastAsia="ar-SA"/>
        </w:rPr>
        <w:t>Купинского</w:t>
      </w:r>
      <w:proofErr w:type="spellEnd"/>
      <w:r w:rsidRPr="00D63E04">
        <w:rPr>
          <w:rFonts w:ascii="Times New Roman" w:eastAsia="Calibri" w:hAnsi="Times New Roman" w:cs="Times New Roman"/>
          <w:b/>
          <w:sz w:val="18"/>
          <w:szCs w:val="18"/>
          <w:lang w:eastAsia="ar-SA"/>
        </w:rPr>
        <w:t xml:space="preserve"> района Новосибирской области.</w:t>
      </w:r>
      <w:r w:rsidRPr="00D63E04">
        <w:rPr>
          <w:rFonts w:ascii="Times New Roman" w:eastAsia="Calibri" w:hAnsi="Times New Roman" w:cs="Times New Roman"/>
          <w:color w:val="000000"/>
          <w:sz w:val="18"/>
          <w:szCs w:val="18"/>
        </w:rPr>
        <w:t xml:space="preserve">   </w:t>
      </w:r>
    </w:p>
    <w:p w:rsidR="00D63E04" w:rsidRPr="00D63E04" w:rsidRDefault="00D63E04" w:rsidP="00D63E04">
      <w:pPr>
        <w:tabs>
          <w:tab w:val="left" w:pos="2805"/>
        </w:tabs>
        <w:spacing w:line="254" w:lineRule="auto"/>
        <w:jc w:val="center"/>
        <w:rPr>
          <w:rFonts w:ascii="Times New Roman" w:eastAsia="Calibri" w:hAnsi="Times New Roman" w:cs="Times New Roman"/>
          <w:color w:val="000000"/>
          <w:sz w:val="18"/>
          <w:szCs w:val="18"/>
        </w:rPr>
      </w:pPr>
      <w:proofErr w:type="spellStart"/>
      <w:r w:rsidRPr="00D63E04">
        <w:rPr>
          <w:rFonts w:ascii="Times New Roman" w:eastAsia="Calibri" w:hAnsi="Times New Roman" w:cs="Times New Roman"/>
          <w:color w:val="000000"/>
          <w:sz w:val="18"/>
          <w:szCs w:val="18"/>
        </w:rPr>
        <w:t>п.Сибирский</w:t>
      </w:r>
      <w:proofErr w:type="spellEnd"/>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 xml:space="preserve">   «</w:t>
      </w:r>
      <w:proofErr w:type="gramEnd"/>
      <w:r w:rsidRPr="00D63E04">
        <w:rPr>
          <w:rFonts w:ascii="Times New Roman" w:eastAsia="Calibri" w:hAnsi="Times New Roman" w:cs="Times New Roman"/>
          <w:color w:val="000000"/>
          <w:sz w:val="18"/>
          <w:szCs w:val="18"/>
        </w:rPr>
        <w:t>__»_________2022 г.</w:t>
      </w:r>
    </w:p>
    <w:p w:rsidR="00D63E04" w:rsidRPr="00D63E04" w:rsidRDefault="00D63E04" w:rsidP="00D63E04">
      <w:pPr>
        <w:tabs>
          <w:tab w:val="left" w:pos="2805"/>
        </w:tabs>
        <w:spacing w:line="254" w:lineRule="auto"/>
        <w:rPr>
          <w:rFonts w:ascii="Times New Roman" w:eastAsia="Calibri" w:hAnsi="Times New Roman" w:cs="Times New Roman"/>
          <w:color w:val="000000"/>
          <w:sz w:val="18"/>
          <w:szCs w:val="18"/>
        </w:rPr>
      </w:pP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rPr>
        <w:t xml:space="preserve">     администрация Сибирского сельсовета </w:t>
      </w:r>
      <w:proofErr w:type="spellStart"/>
      <w:r w:rsidRPr="00D63E04">
        <w:rPr>
          <w:rFonts w:ascii="Times New Roman" w:eastAsia="Calibri" w:hAnsi="Times New Roman" w:cs="Times New Roman"/>
          <w:sz w:val="18"/>
          <w:szCs w:val="18"/>
        </w:rPr>
        <w:t>Купинского</w:t>
      </w:r>
      <w:proofErr w:type="spellEnd"/>
      <w:r w:rsidRPr="00D63E04">
        <w:rPr>
          <w:rFonts w:ascii="Times New Roman" w:eastAsia="Calibri" w:hAnsi="Times New Roman" w:cs="Times New Roman"/>
          <w:sz w:val="18"/>
          <w:szCs w:val="18"/>
        </w:rPr>
        <w:t xml:space="preserve"> района Новосибирской области,  в лице Главы Сибирского сельсовета Алексеевой Оксаны Сергеевны , действующего на основании Устава, именуемая в дальнейшем </w:t>
      </w:r>
      <w:proofErr w:type="spellStart"/>
      <w:r w:rsidRPr="00D63E04">
        <w:rPr>
          <w:rFonts w:ascii="Times New Roman" w:eastAsia="Calibri" w:hAnsi="Times New Roman" w:cs="Times New Roman"/>
          <w:b/>
          <w:sz w:val="18"/>
          <w:szCs w:val="18"/>
        </w:rPr>
        <w:t>Концедент</w:t>
      </w:r>
      <w:proofErr w:type="spellEnd"/>
      <w:r w:rsidRPr="00D63E04">
        <w:rPr>
          <w:rFonts w:ascii="Times New Roman" w:eastAsia="Calibri" w:hAnsi="Times New Roman" w:cs="Times New Roman"/>
          <w:sz w:val="18"/>
          <w:szCs w:val="18"/>
        </w:rPr>
        <w:t xml:space="preserve">, с одной стороны, и_______________________, в лице ____________________, действующего на основании __________, именуемое в дальнейшем </w:t>
      </w:r>
      <w:r w:rsidRPr="00D63E04">
        <w:rPr>
          <w:rFonts w:ascii="Times New Roman" w:eastAsia="Calibri" w:hAnsi="Times New Roman" w:cs="Times New Roman"/>
          <w:b/>
          <w:sz w:val="18"/>
          <w:szCs w:val="18"/>
        </w:rPr>
        <w:t>Концессионер</w:t>
      </w:r>
      <w:r w:rsidRPr="00D63E04">
        <w:rPr>
          <w:rFonts w:ascii="Times New Roman" w:eastAsia="Calibri" w:hAnsi="Times New Roman" w:cs="Times New Roman"/>
          <w:sz w:val="18"/>
          <w:szCs w:val="18"/>
        </w:rPr>
        <w:t xml:space="preserve">, с другой стороны, именуемые также совместно Сторонами, в соответствии с постановлением администрации </w:t>
      </w:r>
      <w:proofErr w:type="spellStart"/>
      <w:r w:rsidRPr="00D63E04">
        <w:rPr>
          <w:rFonts w:ascii="Times New Roman" w:eastAsia="Calibri" w:hAnsi="Times New Roman" w:cs="Times New Roman"/>
          <w:sz w:val="18"/>
          <w:szCs w:val="18"/>
        </w:rPr>
        <w:t>Копкульского</w:t>
      </w:r>
      <w:proofErr w:type="spellEnd"/>
      <w:r w:rsidRPr="00D63E04">
        <w:rPr>
          <w:rFonts w:ascii="Times New Roman" w:eastAsia="Calibri" w:hAnsi="Times New Roman" w:cs="Times New Roman"/>
          <w:sz w:val="18"/>
          <w:szCs w:val="18"/>
        </w:rPr>
        <w:t xml:space="preserve"> сельсовета от «__» ________ 2022 года  № __ и результатов открытого конкурса на право заключения концессионного соглашения (протокол от «___» _____2022 г. № ___)  заключили настоящее КОНЦЕССИОННОЕ СОГЛАШЕНИЕ (далее - Соглашение) о нижеследующем: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sz w:val="18"/>
          <w:szCs w:val="18"/>
          <w:lang w:eastAsia="ru-RU"/>
        </w:rPr>
        <w:t xml:space="preserve">I. Предмет Соглашения.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1.1. Концессионер обязуется за свой счет осуществлять обслуживание, реконструкцию и модернизацию коммунального комплекса объектов холодного водоснабжения и теплоснабжения, состав и описание которых приведены в приложении №1 к настоящему Соглашению, являющемся неотъемлемой частью настоящего соглашения (далее - объект Соглашения), а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1.2.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на указанный объект.</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1.3.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обязуется передать Концессионеру, а Концессионер обязуется принять объект </w:t>
      </w:r>
      <w:proofErr w:type="gramStart"/>
      <w:r w:rsidRPr="00D63E04">
        <w:rPr>
          <w:rFonts w:ascii="Times New Roman" w:eastAsia="Calibri" w:hAnsi="Times New Roman" w:cs="Times New Roman"/>
          <w:color w:val="000000"/>
          <w:sz w:val="18"/>
          <w:szCs w:val="18"/>
        </w:rPr>
        <w:t xml:space="preserve">Соглашения,   </w:t>
      </w:r>
      <w:proofErr w:type="gramEnd"/>
      <w:r w:rsidRPr="00D63E04">
        <w:rPr>
          <w:rFonts w:ascii="Times New Roman" w:eastAsia="Calibri" w:hAnsi="Times New Roman" w:cs="Times New Roman"/>
          <w:color w:val="000000"/>
          <w:sz w:val="18"/>
          <w:szCs w:val="18"/>
        </w:rPr>
        <w:t>а также права владения и пользования указанным объектом не позднее 2-х календарных дней с момента подписания настоящего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Передача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Концессионеру объекта Соглашения осуществляется по передаточному акту, содержащему сведения о составе объекта Соглашения. (Приложение№2)</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Обязанность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по передаче объекта Соглашения считается исполненной после принятия объекта Концессионером и подписания Сторонами передаточного акта.</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rPr>
        <w:t xml:space="preserve">Риск случайной гибели или случайного повреждения объекта Соглашения несет Концессионер с момента подписания передаточного акта.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sz w:val="18"/>
          <w:szCs w:val="18"/>
          <w:lang w:eastAsia="ru-RU"/>
        </w:rPr>
        <w:t xml:space="preserve">II. Обслуживание </w:t>
      </w:r>
      <w:proofErr w:type="gramStart"/>
      <w:r w:rsidRPr="00D63E04">
        <w:rPr>
          <w:rFonts w:ascii="Times New Roman" w:eastAsia="Times New Roman" w:hAnsi="Times New Roman" w:cs="Times New Roman"/>
          <w:b/>
          <w:bCs/>
          <w:sz w:val="18"/>
          <w:szCs w:val="18"/>
          <w:lang w:eastAsia="ru-RU"/>
        </w:rPr>
        <w:t>и  реконструкция</w:t>
      </w:r>
      <w:proofErr w:type="gramEnd"/>
      <w:r w:rsidRPr="00D63E04">
        <w:rPr>
          <w:rFonts w:ascii="Times New Roman" w:eastAsia="Times New Roman" w:hAnsi="Times New Roman" w:cs="Times New Roman"/>
          <w:b/>
          <w:bCs/>
          <w:sz w:val="18"/>
          <w:szCs w:val="18"/>
          <w:lang w:eastAsia="ru-RU"/>
        </w:rPr>
        <w:t xml:space="preserve"> объектов Соглашения.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2.1. Концессионер обязан осуществлять обслуживание и реконструкцию объекта Соглашения в период действия настоящего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2.2. Концессионер вправе привлекать к выполнению работ по обслуживанию и реконструкции объекта Соглашения третьих лиц, за действия которых он отвечает, как за свои собственные.</w:t>
      </w:r>
    </w:p>
    <w:p w:rsidR="00D63E04" w:rsidRPr="00D63E04" w:rsidRDefault="00D63E04" w:rsidP="00D63E04">
      <w:pPr>
        <w:spacing w:line="254" w:lineRule="auto"/>
        <w:ind w:firstLine="225"/>
        <w:jc w:val="both"/>
        <w:rPr>
          <w:rFonts w:ascii="Times New Roman" w:eastAsia="Calibri" w:hAnsi="Times New Roman" w:cs="Times New Roman"/>
          <w:b/>
          <w:color w:val="000000"/>
          <w:sz w:val="18"/>
          <w:szCs w:val="18"/>
        </w:rPr>
      </w:pPr>
      <w:r w:rsidRPr="00D63E04">
        <w:rPr>
          <w:rFonts w:ascii="Times New Roman" w:eastAsia="Calibri" w:hAnsi="Times New Roman" w:cs="Times New Roman"/>
          <w:color w:val="000000"/>
          <w:sz w:val="18"/>
          <w:szCs w:val="18"/>
        </w:rPr>
        <w:t xml:space="preserve">2.3. </w:t>
      </w:r>
      <w:r w:rsidRPr="00D63E04">
        <w:rPr>
          <w:rFonts w:ascii="Times New Roman" w:eastAsia="Calibri" w:hAnsi="Times New Roman" w:cs="Times New Roman"/>
          <w:b/>
          <w:color w:val="000000"/>
          <w:sz w:val="18"/>
          <w:szCs w:val="18"/>
        </w:rPr>
        <w:t>Обязательства Концессионера:</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реконструировать за свой счет объект концессионного соглашения, в том числе объекты недвижимого имущества, входящие в состав объекта концессионного соглашения, в сроки, указанные в конкурсных предложениях и в концессионном соглашении;</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осуществлять подъем, передачу и распределение холодной воды с использованием объектов концессионного соглашения;</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осуществить в отношении объектов концессионного соглашения модернизацию, замену морально устаревшего и физически изношенного оборудования новым, мероприятия по улучшению характеристик и эксплуатационных свойств имущества;</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приступить к использованию (эксплуатации) объектов концессионного соглашения в сроки, установленные концессионным соглашением;</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эксплуатировать объекты концессионного соглашения в целях осуществления передачи и распределения холодной воды в порядке, установленном концессионным соглашением;</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поддерживать объекты концессионного соглашения в исправном состоянии, производить за свой счет текущий и капитальный ремонт, нести расходы на содержание объектов в течение всего срока действия концессионного соглашения;</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учитывать объекты концессионного соглашения на своем балансе и производить соответствующие начисления амортизации;</w:t>
      </w:r>
    </w:p>
    <w:p w:rsidR="00D63E04" w:rsidRPr="00D63E04" w:rsidRDefault="00D63E04" w:rsidP="00D63E04">
      <w:pPr>
        <w:spacing w:line="254" w:lineRule="auto"/>
        <w:ind w:firstLine="432"/>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xml:space="preserve">- после прекращения действия концессионного соглашения (в том числе по истечении срока его </w:t>
      </w:r>
      <w:proofErr w:type="gramStart"/>
      <w:r w:rsidRPr="00D63E04">
        <w:rPr>
          <w:rFonts w:ascii="Times New Roman" w:eastAsia="Calibri" w:hAnsi="Times New Roman" w:cs="Times New Roman"/>
          <w:bCs/>
          <w:spacing w:val="3"/>
          <w:sz w:val="18"/>
          <w:szCs w:val="18"/>
        </w:rPr>
        <w:t>действия)  передать</w:t>
      </w:r>
      <w:proofErr w:type="gramEnd"/>
      <w:r w:rsidRPr="00D63E04">
        <w:rPr>
          <w:rFonts w:ascii="Times New Roman" w:eastAsia="Calibri" w:hAnsi="Times New Roman" w:cs="Times New Roman"/>
          <w:bCs/>
          <w:spacing w:val="3"/>
          <w:sz w:val="18"/>
          <w:szCs w:val="18"/>
        </w:rPr>
        <w:t xml:space="preserve"> объекты соглашения </w:t>
      </w:r>
      <w:proofErr w:type="spellStart"/>
      <w:r w:rsidRPr="00D63E04">
        <w:rPr>
          <w:rFonts w:ascii="Times New Roman" w:eastAsia="Calibri" w:hAnsi="Times New Roman" w:cs="Times New Roman"/>
          <w:bCs/>
          <w:spacing w:val="3"/>
          <w:sz w:val="18"/>
          <w:szCs w:val="18"/>
        </w:rPr>
        <w:t>Концеденту</w:t>
      </w:r>
      <w:proofErr w:type="spellEnd"/>
      <w:r w:rsidRPr="00D63E04">
        <w:rPr>
          <w:rFonts w:ascii="Times New Roman" w:eastAsia="Calibri" w:hAnsi="Times New Roman" w:cs="Times New Roman"/>
          <w:bCs/>
          <w:spacing w:val="3"/>
          <w:sz w:val="18"/>
          <w:szCs w:val="18"/>
        </w:rPr>
        <w:t xml:space="preserve"> в порядке, который предусмотрен в концессионном соглашении;</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исполнять иные обязанности, вытекающие  из  условий концессионного соглашения и положений действующего законодательства;</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провести инвентаризацию (изготовление кадастровых паспортов) объектов концессионного соглашения, в том числе выявленных как бесхозяйные в ходе эксплуатации, межевание земельных участков за собственный счет; </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исполнять функции по оказанию услуг водоснабжения и сбыта;</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 за свой счет разрабатывает и согласовывает с </w:t>
      </w:r>
      <w:proofErr w:type="spellStart"/>
      <w:r w:rsidRPr="00D63E04">
        <w:rPr>
          <w:rFonts w:ascii="Times New Roman" w:eastAsia="Calibri" w:hAnsi="Times New Roman" w:cs="Times New Roman"/>
          <w:sz w:val="18"/>
          <w:szCs w:val="18"/>
        </w:rPr>
        <w:t>Концедентом</w:t>
      </w:r>
      <w:proofErr w:type="spellEnd"/>
      <w:r w:rsidRPr="00D63E04">
        <w:rPr>
          <w:rFonts w:ascii="Times New Roman" w:eastAsia="Calibri" w:hAnsi="Times New Roman" w:cs="Times New Roman"/>
          <w:sz w:val="18"/>
          <w:szCs w:val="18"/>
        </w:rPr>
        <w:t>:</w:t>
      </w:r>
    </w:p>
    <w:p w:rsidR="00D63E04" w:rsidRPr="00D63E04" w:rsidRDefault="00D63E04" w:rsidP="00D63E04">
      <w:pPr>
        <w:spacing w:line="254" w:lineRule="auto"/>
        <w:jc w:val="both"/>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rPr>
        <w:t>инвестиционную</w:t>
      </w:r>
      <w:proofErr w:type="gramEnd"/>
      <w:r w:rsidRPr="00D63E04">
        <w:rPr>
          <w:rFonts w:ascii="Times New Roman" w:eastAsia="Calibri" w:hAnsi="Times New Roman" w:cs="Times New Roman"/>
          <w:sz w:val="18"/>
          <w:szCs w:val="18"/>
        </w:rPr>
        <w:t xml:space="preserve"> программу и относящуюся к ней проектную документацию, необходимую для реконструкции объекта Соглашения.</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 производит реконструкцию в объемах и формах, предварительно согласованных сторонами Соглашения.</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  </w:t>
      </w:r>
      <w:proofErr w:type="gramStart"/>
      <w:r w:rsidRPr="00D63E04">
        <w:rPr>
          <w:rFonts w:ascii="Times New Roman" w:eastAsia="Calibri" w:hAnsi="Times New Roman" w:cs="Times New Roman"/>
          <w:sz w:val="18"/>
          <w:szCs w:val="18"/>
        </w:rPr>
        <w:t>обязан  обеспечить</w:t>
      </w:r>
      <w:proofErr w:type="gramEnd"/>
      <w:r w:rsidRPr="00D63E04">
        <w:rPr>
          <w:rFonts w:ascii="Times New Roman" w:eastAsia="Calibri" w:hAnsi="Times New Roman" w:cs="Times New Roman"/>
          <w:sz w:val="18"/>
          <w:szCs w:val="18"/>
        </w:rPr>
        <w:t xml:space="preserve">  сдачу  в  эксплуатацию объекта Соглашения с   технико-экономическими   показателями, соответствующими государственному стандарту Российской Федерации и санитарным нормам и правилам Российской Федерации.</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Завершение Концессионером работ по реконструкции объекта    Соглашения     оформляется    подписываемым   Сторонами </w:t>
      </w:r>
      <w:proofErr w:type="gramStart"/>
      <w:r w:rsidRPr="00D63E04">
        <w:rPr>
          <w:rFonts w:ascii="Times New Roman" w:eastAsia="Calibri" w:hAnsi="Times New Roman" w:cs="Times New Roman"/>
          <w:sz w:val="18"/>
          <w:szCs w:val="18"/>
        </w:rPr>
        <w:t>документом  об</w:t>
      </w:r>
      <w:proofErr w:type="gramEnd"/>
      <w:r w:rsidRPr="00D63E04">
        <w:rPr>
          <w:rFonts w:ascii="Times New Roman" w:eastAsia="Calibri" w:hAnsi="Times New Roman" w:cs="Times New Roman"/>
          <w:sz w:val="18"/>
          <w:szCs w:val="18"/>
        </w:rPr>
        <w:t xml:space="preserve">  исполнении  Концессионером  своих  обязательств по реконструкции объекта Соглашения.</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согласно представленных предложений по открытому конкурсу осуществляет деятельность;</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обязуется ежемесячно часть средств , полученных от эксплуатации объекта концессионного соглашения направлять на его реконструкцию (замену) в объеме, предварительно согласованном Сторонами.</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 осуществлять ремонт и </w:t>
      </w:r>
      <w:proofErr w:type="gramStart"/>
      <w:r w:rsidRPr="00D63E04">
        <w:rPr>
          <w:rFonts w:ascii="Times New Roman" w:eastAsia="Calibri" w:hAnsi="Times New Roman" w:cs="Times New Roman"/>
          <w:color w:val="000000"/>
          <w:sz w:val="18"/>
          <w:szCs w:val="18"/>
        </w:rPr>
        <w:t>реконструкцию  объектов</w:t>
      </w:r>
      <w:proofErr w:type="gramEnd"/>
      <w:r w:rsidRPr="00D63E04">
        <w:rPr>
          <w:rFonts w:ascii="Times New Roman" w:eastAsia="Calibri" w:hAnsi="Times New Roman" w:cs="Times New Roman"/>
          <w:color w:val="000000"/>
          <w:sz w:val="18"/>
          <w:szCs w:val="18"/>
        </w:rPr>
        <w:t xml:space="preserve"> водоснабжения  и водоотведения до конца 20__ года, сумма собственных вложений ______________ рублей.</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 ежегодно тратить на реконструкцию и ремонт объектов водоснабжения (согласовав </w:t>
      </w:r>
      <w:proofErr w:type="gramStart"/>
      <w:r w:rsidRPr="00D63E04">
        <w:rPr>
          <w:rFonts w:ascii="Times New Roman" w:eastAsia="Calibri" w:hAnsi="Times New Roman" w:cs="Times New Roman"/>
          <w:color w:val="000000"/>
          <w:sz w:val="18"/>
          <w:szCs w:val="18"/>
        </w:rPr>
        <w:t xml:space="preserve">с  </w:t>
      </w:r>
      <w:proofErr w:type="spellStart"/>
      <w:r w:rsidRPr="00D63E04">
        <w:rPr>
          <w:rFonts w:ascii="Times New Roman" w:eastAsia="Calibri" w:hAnsi="Times New Roman" w:cs="Times New Roman"/>
          <w:color w:val="000000"/>
          <w:sz w:val="18"/>
          <w:szCs w:val="18"/>
        </w:rPr>
        <w:t>Концендентом</w:t>
      </w:r>
      <w:proofErr w:type="spellEnd"/>
      <w:proofErr w:type="gramEnd"/>
      <w:r w:rsidRPr="00D63E04">
        <w:rPr>
          <w:rFonts w:ascii="Times New Roman" w:eastAsia="Calibri" w:hAnsi="Times New Roman" w:cs="Times New Roman"/>
          <w:color w:val="000000"/>
          <w:sz w:val="18"/>
          <w:szCs w:val="18"/>
        </w:rPr>
        <w:t>) из собственных средств не менее _____________________ рублей.</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 устранять повреждения от __ до __ дней в зависимости от сложности работы.</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 приступить к использованию (эксплуатации) объекта Соглашения с даты </w:t>
      </w:r>
      <w:proofErr w:type="gramStart"/>
      <w:r w:rsidRPr="00D63E04">
        <w:rPr>
          <w:rFonts w:ascii="Times New Roman" w:eastAsia="Calibri" w:hAnsi="Times New Roman" w:cs="Times New Roman"/>
          <w:color w:val="000000"/>
          <w:sz w:val="18"/>
          <w:szCs w:val="18"/>
        </w:rPr>
        <w:t>подписания  Сторонами</w:t>
      </w:r>
      <w:proofErr w:type="gramEnd"/>
      <w:r w:rsidRPr="00D63E04">
        <w:rPr>
          <w:rFonts w:ascii="Times New Roman" w:eastAsia="Calibri" w:hAnsi="Times New Roman" w:cs="Times New Roman"/>
          <w:color w:val="000000"/>
          <w:sz w:val="18"/>
          <w:szCs w:val="18"/>
        </w:rPr>
        <w:t xml:space="preserve"> передаточного акта.</w:t>
      </w:r>
    </w:p>
    <w:p w:rsidR="00D63E04" w:rsidRPr="00D63E04" w:rsidRDefault="00D63E04" w:rsidP="00D63E04">
      <w:pPr>
        <w:spacing w:line="254" w:lineRule="auto"/>
        <w:ind w:firstLine="225"/>
        <w:jc w:val="both"/>
        <w:rPr>
          <w:rFonts w:ascii="Times New Roman" w:eastAsia="Calibri" w:hAnsi="Times New Roman" w:cs="Times New Roman"/>
          <w:b/>
          <w:color w:val="000000"/>
          <w:sz w:val="18"/>
          <w:szCs w:val="18"/>
        </w:rPr>
      </w:pPr>
      <w:r w:rsidRPr="00D63E04">
        <w:rPr>
          <w:rFonts w:ascii="Times New Roman" w:eastAsia="Calibri" w:hAnsi="Times New Roman" w:cs="Times New Roman"/>
          <w:color w:val="000000"/>
          <w:sz w:val="18"/>
          <w:szCs w:val="18"/>
        </w:rPr>
        <w:t xml:space="preserve">2.4. </w:t>
      </w:r>
      <w:r w:rsidRPr="00D63E04">
        <w:rPr>
          <w:rFonts w:ascii="Times New Roman" w:eastAsia="Calibri" w:hAnsi="Times New Roman" w:cs="Times New Roman"/>
          <w:b/>
          <w:color w:val="000000"/>
          <w:sz w:val="18"/>
          <w:szCs w:val="18"/>
        </w:rPr>
        <w:t xml:space="preserve">Обязательства </w:t>
      </w:r>
      <w:proofErr w:type="spellStart"/>
      <w:r w:rsidRPr="00D63E04">
        <w:rPr>
          <w:rFonts w:ascii="Times New Roman" w:eastAsia="Calibri" w:hAnsi="Times New Roman" w:cs="Times New Roman"/>
          <w:b/>
          <w:color w:val="000000"/>
          <w:sz w:val="18"/>
          <w:szCs w:val="18"/>
        </w:rPr>
        <w:t>Концендента</w:t>
      </w:r>
      <w:proofErr w:type="spellEnd"/>
      <w:r w:rsidRPr="00D63E04">
        <w:rPr>
          <w:rFonts w:ascii="Times New Roman" w:eastAsia="Calibri" w:hAnsi="Times New Roman" w:cs="Times New Roman"/>
          <w:b/>
          <w:color w:val="000000"/>
          <w:sz w:val="18"/>
          <w:szCs w:val="18"/>
        </w:rPr>
        <w:t>:</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предоставить концессионеру на срок, установленный концессионным соглашением, права владения и пользования объектами концессионноного соглашения;</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обеспечить концессионеру необходимые условия для реконструкции объектов концессионного соглашения, в том числе принять необходимые меры по обеспечению свободного доступа концессионера и уполномоченным им лиц к объектам соглашения;</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оказывать концессионеру содействие при реконструкции объектов концессионного соглашения путем осуществления действий, предусмотренных концессионным соглашением;</w:t>
      </w:r>
    </w:p>
    <w:p w:rsidR="00D63E04" w:rsidRPr="00D63E04" w:rsidRDefault="00D63E04" w:rsidP="00D63E04">
      <w:pPr>
        <w:spacing w:line="254" w:lineRule="auto"/>
        <w:jc w:val="both"/>
        <w:rPr>
          <w:rFonts w:ascii="Times New Roman" w:eastAsia="Calibri" w:hAnsi="Times New Roman" w:cs="Times New Roman"/>
          <w:noProof/>
          <w:sz w:val="18"/>
          <w:szCs w:val="18"/>
        </w:rPr>
      </w:pPr>
      <w:r w:rsidRPr="00D63E04">
        <w:rPr>
          <w:rFonts w:ascii="Times New Roman" w:eastAsia="Calibri" w:hAnsi="Times New Roman" w:cs="Times New Roman"/>
          <w:noProof/>
          <w:sz w:val="18"/>
          <w:szCs w:val="18"/>
        </w:rPr>
        <w:t xml:space="preserve">     - заключить с концессионером договор аренды земельных участков, котрые необходимы для осуществления деятельности концессионером по концессионному соглашению;</w:t>
      </w:r>
    </w:p>
    <w:p w:rsidR="00D63E04" w:rsidRPr="00D63E04" w:rsidRDefault="00D63E04" w:rsidP="00D63E04">
      <w:pPr>
        <w:spacing w:line="254" w:lineRule="auto"/>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xml:space="preserve">     - после прекращения действия концессионного соглашения (в том числе по истечении </w:t>
      </w:r>
      <w:proofErr w:type="gramStart"/>
      <w:r w:rsidRPr="00D63E04">
        <w:rPr>
          <w:rFonts w:ascii="Times New Roman" w:eastAsia="Calibri" w:hAnsi="Times New Roman" w:cs="Times New Roman"/>
          <w:bCs/>
          <w:spacing w:val="3"/>
          <w:sz w:val="18"/>
          <w:szCs w:val="18"/>
        </w:rPr>
        <w:t>срока  его</w:t>
      </w:r>
      <w:proofErr w:type="gramEnd"/>
      <w:r w:rsidRPr="00D63E04">
        <w:rPr>
          <w:rFonts w:ascii="Times New Roman" w:eastAsia="Calibri" w:hAnsi="Times New Roman" w:cs="Times New Roman"/>
          <w:bCs/>
          <w:spacing w:val="3"/>
          <w:sz w:val="18"/>
          <w:szCs w:val="18"/>
        </w:rPr>
        <w:t xml:space="preserve">  действия) принять от концессионера объекты соглашения в порядке, который предусмотрен в концессионном соглашении;</w:t>
      </w:r>
    </w:p>
    <w:p w:rsidR="00D63E04" w:rsidRPr="00D63E04" w:rsidRDefault="00D63E04" w:rsidP="00D63E04">
      <w:pPr>
        <w:spacing w:line="254" w:lineRule="auto"/>
        <w:jc w:val="both"/>
        <w:rPr>
          <w:rFonts w:ascii="Times New Roman" w:eastAsia="Calibri" w:hAnsi="Times New Roman" w:cs="Times New Roman"/>
          <w:bCs/>
          <w:spacing w:val="3"/>
          <w:sz w:val="18"/>
          <w:szCs w:val="18"/>
        </w:rPr>
      </w:pPr>
      <w:r w:rsidRPr="00D63E04">
        <w:rPr>
          <w:rFonts w:ascii="Times New Roman" w:eastAsia="Calibri" w:hAnsi="Times New Roman" w:cs="Times New Roman"/>
          <w:bCs/>
          <w:spacing w:val="3"/>
          <w:sz w:val="18"/>
          <w:szCs w:val="18"/>
        </w:rPr>
        <w:t xml:space="preserve">     </w:t>
      </w:r>
      <w:r w:rsidRPr="00D63E04">
        <w:rPr>
          <w:rFonts w:ascii="Times New Roman" w:eastAsia="Calibri" w:hAnsi="Times New Roman" w:cs="Times New Roman"/>
          <w:noProof/>
          <w:sz w:val="18"/>
          <w:szCs w:val="18"/>
        </w:rPr>
        <w:t>- исполнять иные обязанности, вытекающие  из  условий концессионного соглашения и положений действующего законодательства.</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III</w:t>
      </w:r>
      <w:r w:rsidRPr="00D63E04">
        <w:rPr>
          <w:rFonts w:ascii="Times New Roman" w:eastAsia="Times New Roman" w:hAnsi="Times New Roman" w:cs="Times New Roman"/>
          <w:b/>
          <w:bCs/>
          <w:color w:val="000000"/>
          <w:sz w:val="18"/>
          <w:szCs w:val="18"/>
          <w:lang w:eastAsia="ru-RU"/>
        </w:rPr>
        <w:t xml:space="preserve">. Порядок осуществления Концессионером деятельности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roofErr w:type="gramStart"/>
      <w:r w:rsidRPr="00D63E04">
        <w:rPr>
          <w:rFonts w:ascii="Times New Roman" w:eastAsia="Times New Roman" w:hAnsi="Times New Roman" w:cs="Times New Roman"/>
          <w:b/>
          <w:bCs/>
          <w:color w:val="000000"/>
          <w:sz w:val="18"/>
          <w:szCs w:val="18"/>
          <w:lang w:eastAsia="ru-RU"/>
        </w:rPr>
        <w:t>по</w:t>
      </w:r>
      <w:proofErr w:type="gramEnd"/>
      <w:r w:rsidRPr="00D63E04">
        <w:rPr>
          <w:rFonts w:ascii="Times New Roman" w:eastAsia="Times New Roman" w:hAnsi="Times New Roman" w:cs="Times New Roman"/>
          <w:b/>
          <w:bCs/>
          <w:color w:val="000000"/>
          <w:sz w:val="18"/>
          <w:szCs w:val="18"/>
          <w:lang w:eastAsia="ru-RU"/>
        </w:rPr>
        <w:t xml:space="preserve"> настоящему Соглашению.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3.1. По настоящему Соглашению Концессионер обязан на условиях, предусмотренных настоящим Соглашением, осуществлять деятельность, указанную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3.2. Концессионер обязан осуществлять связанную с использованием объекта Соглашения деятельность, указанную в пункте 1.1.  </w:t>
      </w:r>
      <w:proofErr w:type="gramStart"/>
      <w:r w:rsidRPr="00D63E04">
        <w:rPr>
          <w:rFonts w:ascii="Times New Roman" w:eastAsia="Calibri" w:hAnsi="Times New Roman" w:cs="Times New Roman"/>
          <w:color w:val="000000"/>
          <w:sz w:val="18"/>
          <w:szCs w:val="18"/>
        </w:rPr>
        <w:t>настоящего</w:t>
      </w:r>
      <w:proofErr w:type="gramEnd"/>
      <w:r w:rsidRPr="00D63E04">
        <w:rPr>
          <w:rFonts w:ascii="Times New Roman" w:eastAsia="Calibri" w:hAnsi="Times New Roman" w:cs="Times New Roman"/>
          <w:color w:val="000000"/>
          <w:sz w:val="18"/>
          <w:szCs w:val="18"/>
        </w:rPr>
        <w:t xml:space="preserve"> Соглашения на территории Сибирского сельсовета </w:t>
      </w:r>
      <w:proofErr w:type="spellStart"/>
      <w:r w:rsidRPr="00D63E04">
        <w:rPr>
          <w:rFonts w:ascii="Times New Roman" w:eastAsia="Calibri" w:hAnsi="Times New Roman" w:cs="Times New Roman"/>
          <w:color w:val="000000"/>
          <w:sz w:val="18"/>
          <w:szCs w:val="18"/>
        </w:rPr>
        <w:t>Купинского</w:t>
      </w:r>
      <w:proofErr w:type="spellEnd"/>
      <w:r w:rsidRPr="00D63E04">
        <w:rPr>
          <w:rFonts w:ascii="Times New Roman" w:eastAsia="Calibri" w:hAnsi="Times New Roman" w:cs="Times New Roman"/>
          <w:color w:val="000000"/>
          <w:sz w:val="18"/>
          <w:szCs w:val="18"/>
        </w:rPr>
        <w:t xml:space="preserve"> района Новосибирской области (далее - территория обслуживания) и не прекращать (не приостанавливать) эту деятельность без согласия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3.3. Концессионер обязан осуществлять деятельность по эксплуатации объекта Соглашения в соответствии с требованиями, установленными законодательством Российской Федерации.</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3.4. Концессионер обязан своевременно оплачивать расходы за потребленные энергоресурсы.</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3.5.  Концессионер имеет право с согласия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осуществлять деятельность, указанную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3.6. Концессионер обязан осуществлять деятельность, указанную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с даты подписания Сторонами передаточного акта.</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3.7. Концессионер имеет право исполнять настоящее Соглашение, включая осуществление деятельности, предусмотренной пунктом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3.9. Порядок и условия компенсации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Концессионеру расходов, связанных с предоставлением установленных льгот, определяются в соответствии с порядком, установленным органами государственной власти края.</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3.10.  Концессионер обязан при осуществлении деятельности, указанной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осуществлять холодное водоснабжение населения  по регулируемым ценам (тарифам) и в соответствии с установленными надбавками к ценам (тарифам).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3.11. 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застройщиков к принадлежавшим этой организации сетям инженерно-технического обеспечения в соответствии с предоставленными техническими условиями.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I</w:t>
      </w:r>
      <w:r w:rsidRPr="00D63E04">
        <w:rPr>
          <w:rFonts w:ascii="Times New Roman" w:eastAsia="Times New Roman" w:hAnsi="Times New Roman" w:cs="Times New Roman"/>
          <w:b/>
          <w:bCs/>
          <w:color w:val="000000"/>
          <w:sz w:val="18"/>
          <w:szCs w:val="18"/>
          <w:lang w:eastAsia="ru-RU"/>
        </w:rPr>
        <w:t>V. Сроки по настоящему Соглашению.</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4.1. Настоящее Соглашение вступает в силу со дня его подписания и действует в течении 5 (пять) лет.</w:t>
      </w:r>
    </w:p>
    <w:p w:rsidR="00D63E04" w:rsidRPr="00D63E04" w:rsidRDefault="00D63E04" w:rsidP="00D63E04">
      <w:pPr>
        <w:spacing w:line="254" w:lineRule="auto"/>
        <w:ind w:firstLine="225"/>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5.2. Срок осуществления обслуживания и реконструкции объекта соглашения -  с даты подписания Сторонами передаточного акта -  до полного исполнения Сторонами своих </w:t>
      </w:r>
      <w:proofErr w:type="gramStart"/>
      <w:r w:rsidRPr="00D63E04">
        <w:rPr>
          <w:rFonts w:ascii="Times New Roman" w:eastAsia="Calibri" w:hAnsi="Times New Roman" w:cs="Times New Roman"/>
          <w:sz w:val="18"/>
          <w:szCs w:val="18"/>
        </w:rPr>
        <w:t>обязательств  по</w:t>
      </w:r>
      <w:proofErr w:type="gramEnd"/>
      <w:r w:rsidRPr="00D63E04">
        <w:rPr>
          <w:rFonts w:ascii="Times New Roman" w:eastAsia="Calibri" w:hAnsi="Times New Roman" w:cs="Times New Roman"/>
          <w:sz w:val="18"/>
          <w:szCs w:val="18"/>
        </w:rPr>
        <w:t xml:space="preserve"> настоящему Соглашению.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b/>
          <w:sz w:val="18"/>
          <w:szCs w:val="18"/>
        </w:rPr>
        <w:t xml:space="preserve">                                                         </w:t>
      </w:r>
      <w:r w:rsidRPr="00D63E04">
        <w:rPr>
          <w:rFonts w:ascii="Times New Roman" w:eastAsia="Calibri" w:hAnsi="Times New Roman" w:cs="Times New Roman"/>
          <w:b/>
          <w:color w:val="000000"/>
          <w:sz w:val="18"/>
          <w:szCs w:val="18"/>
          <w:lang w:val="en-US"/>
        </w:rPr>
        <w:t>V</w:t>
      </w:r>
      <w:r w:rsidRPr="00D63E04">
        <w:rPr>
          <w:rFonts w:ascii="Times New Roman" w:eastAsia="Calibri" w:hAnsi="Times New Roman" w:cs="Times New Roman"/>
          <w:b/>
          <w:color w:val="000000"/>
          <w:sz w:val="18"/>
          <w:szCs w:val="18"/>
        </w:rPr>
        <w:t>. Плата по Соглашению</w:t>
      </w:r>
      <w:r w:rsidRPr="00D63E04">
        <w:rPr>
          <w:rFonts w:ascii="Times New Roman" w:eastAsia="Calibri" w:hAnsi="Times New Roman" w:cs="Times New Roman"/>
          <w:color w:val="000000"/>
          <w:sz w:val="18"/>
          <w:szCs w:val="18"/>
        </w:rPr>
        <w:t xml:space="preserve">.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Концессионная плата Концессионером не предусмотрена.</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VI</w:t>
      </w:r>
      <w:r w:rsidRPr="00D63E04">
        <w:rPr>
          <w:rFonts w:ascii="Times New Roman" w:eastAsia="Times New Roman" w:hAnsi="Times New Roman" w:cs="Times New Roman"/>
          <w:b/>
          <w:bCs/>
          <w:color w:val="000000"/>
          <w:sz w:val="18"/>
          <w:szCs w:val="18"/>
          <w:lang w:eastAsia="ru-RU"/>
        </w:rPr>
        <w:t xml:space="preserve">. Порядок осуществления </w:t>
      </w:r>
      <w:proofErr w:type="spellStart"/>
      <w:r w:rsidRPr="00D63E04">
        <w:rPr>
          <w:rFonts w:ascii="Times New Roman" w:eastAsia="Times New Roman" w:hAnsi="Times New Roman" w:cs="Times New Roman"/>
          <w:b/>
          <w:bCs/>
          <w:color w:val="000000"/>
          <w:sz w:val="18"/>
          <w:szCs w:val="18"/>
          <w:lang w:eastAsia="ru-RU"/>
        </w:rPr>
        <w:t>Концедентом</w:t>
      </w:r>
      <w:proofErr w:type="spellEnd"/>
      <w:r w:rsidRPr="00D63E04">
        <w:rPr>
          <w:rFonts w:ascii="Times New Roman" w:eastAsia="Times New Roman" w:hAnsi="Times New Roman" w:cs="Times New Roman"/>
          <w:b/>
          <w:bCs/>
          <w:color w:val="000000"/>
          <w:sz w:val="18"/>
          <w:szCs w:val="18"/>
          <w:lang w:eastAsia="ru-RU"/>
        </w:rPr>
        <w:t xml:space="preserve"> контроля за соблюдением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Концессионером условий настоящего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6.1. Права и обязанности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6.2.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настоящем Соглашении.</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6.3.  Концессионер обязан обеспечить представителям уполномоченных органов </w:t>
      </w:r>
      <w:proofErr w:type="spellStart"/>
      <w:r w:rsidRPr="00D63E04">
        <w:rPr>
          <w:rFonts w:ascii="Times New Roman" w:eastAsia="Calibri" w:hAnsi="Times New Roman" w:cs="Times New Roman"/>
          <w:color w:val="000000"/>
          <w:sz w:val="18"/>
          <w:szCs w:val="18"/>
        </w:rPr>
        <w:t>Концедента</w:t>
      </w:r>
      <w:proofErr w:type="spellEnd"/>
      <w:r w:rsidRPr="00D63E04">
        <w:rPr>
          <w:rFonts w:ascii="Times New Roman" w:eastAsia="Calibri" w:hAnsi="Times New Roman" w:cs="Times New Roman"/>
          <w:color w:val="000000"/>
          <w:sz w:val="18"/>
          <w:szCs w:val="18"/>
        </w:rPr>
        <w:t>,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6.4.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имеет право запрашивать у Концессионера информацию об исполнении Концессионером обязательств по настоящему Соглашению.</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6.5.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не вправе вмешиваться в осуществление хозяйственной деятельности Концессионера.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6.6. Представители уполномоченных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6.7.  При обнаружении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обязан сообщить об этом Концессионеру в течение пяти календарных дней с даты обнаружения указанных нарушений.</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6.8.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VI</w:t>
      </w:r>
      <w:r w:rsidRPr="00D63E04">
        <w:rPr>
          <w:rFonts w:ascii="Times New Roman" w:eastAsia="Times New Roman" w:hAnsi="Times New Roman" w:cs="Times New Roman"/>
          <w:b/>
          <w:bCs/>
          <w:color w:val="000000"/>
          <w:sz w:val="18"/>
          <w:szCs w:val="18"/>
          <w:lang w:eastAsia="ru-RU"/>
        </w:rPr>
        <w:t xml:space="preserve">I. Ответственность Сторон.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7.1.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7.2. Концессионер несет ответственность перед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за допущенное при обслуживании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7.3. В случае нарушения требований, указанных в пункте 8.2</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обязан в течение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10 календарных дней.</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7.4. </w:t>
      </w:r>
      <w:proofErr w:type="spellStart"/>
      <w:r w:rsidRPr="00D63E04">
        <w:rPr>
          <w:rFonts w:ascii="Times New Roman" w:eastAsia="Calibri" w:hAnsi="Times New Roman" w:cs="Times New Roman"/>
          <w:color w:val="000000"/>
          <w:sz w:val="18"/>
          <w:szCs w:val="18"/>
        </w:rPr>
        <w:t>Концедент</w:t>
      </w:r>
      <w:proofErr w:type="spellEnd"/>
      <w:r w:rsidRPr="00D63E04">
        <w:rPr>
          <w:rFonts w:ascii="Times New Roman" w:eastAsia="Calibri" w:hAnsi="Times New Roman" w:cs="Times New Roman"/>
          <w:color w:val="000000"/>
          <w:sz w:val="18"/>
          <w:szCs w:val="18"/>
        </w:rPr>
        <w:t xml:space="preserve"> вправе потребовать от Концессионера возмещения причиненных </w:t>
      </w:r>
      <w:proofErr w:type="spellStart"/>
      <w:r w:rsidRPr="00D63E04">
        <w:rPr>
          <w:rFonts w:ascii="Times New Roman" w:eastAsia="Calibri" w:hAnsi="Times New Roman" w:cs="Times New Roman"/>
          <w:color w:val="000000"/>
          <w:sz w:val="18"/>
          <w:szCs w:val="18"/>
        </w:rPr>
        <w:t>Концеденту</w:t>
      </w:r>
      <w:proofErr w:type="spellEnd"/>
      <w:r w:rsidRPr="00D63E04">
        <w:rPr>
          <w:rFonts w:ascii="Times New Roman" w:eastAsia="Calibri" w:hAnsi="Times New Roman" w:cs="Times New Roman"/>
          <w:color w:val="000000"/>
          <w:sz w:val="18"/>
          <w:szCs w:val="18"/>
        </w:rPr>
        <w:t xml:space="preserve"> убытков, вызванных нарушением Концессионером требований, указанных в пункте 7.2</w:t>
      </w:r>
      <w:proofErr w:type="gramStart"/>
      <w:r w:rsidRPr="00D63E04">
        <w:rPr>
          <w:rFonts w:ascii="Times New Roman" w:eastAsia="Calibri" w:hAnsi="Times New Roman" w:cs="Times New Roman"/>
          <w:color w:val="000000"/>
          <w:sz w:val="18"/>
          <w:szCs w:val="18"/>
        </w:rPr>
        <w:t>. настоящего</w:t>
      </w:r>
      <w:proofErr w:type="gramEnd"/>
      <w:r w:rsidRPr="00D63E04">
        <w:rPr>
          <w:rFonts w:ascii="Times New Roman" w:eastAsia="Calibri" w:hAnsi="Times New Roman" w:cs="Times New Roman"/>
          <w:color w:val="000000"/>
          <w:sz w:val="18"/>
          <w:szCs w:val="18"/>
        </w:rPr>
        <w:t xml:space="preserve"> Соглашения, если эти нарушения не были устранены Концессионером в срок, определенный </w:t>
      </w:r>
      <w:proofErr w:type="spellStart"/>
      <w:r w:rsidRPr="00D63E04">
        <w:rPr>
          <w:rFonts w:ascii="Times New Roman" w:eastAsia="Calibri" w:hAnsi="Times New Roman" w:cs="Times New Roman"/>
          <w:color w:val="000000"/>
          <w:sz w:val="18"/>
          <w:szCs w:val="18"/>
        </w:rPr>
        <w:t>Концедентом</w:t>
      </w:r>
      <w:proofErr w:type="spellEnd"/>
      <w:r w:rsidRPr="00D63E04">
        <w:rPr>
          <w:rFonts w:ascii="Times New Roman" w:eastAsia="Calibri" w:hAnsi="Times New Roman" w:cs="Times New Roman"/>
          <w:color w:val="000000"/>
          <w:sz w:val="18"/>
          <w:szCs w:val="18"/>
        </w:rPr>
        <w:t xml:space="preserve"> в требовании об устранении нарушений, предусмотренном пунктом 7.3. настоящего Соглашения, или являются существенными.</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7.5.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VIII</w:t>
      </w:r>
      <w:r w:rsidRPr="00D63E04">
        <w:rPr>
          <w:rFonts w:ascii="Times New Roman" w:eastAsia="Times New Roman" w:hAnsi="Times New Roman" w:cs="Times New Roman"/>
          <w:b/>
          <w:bCs/>
          <w:color w:val="000000"/>
          <w:sz w:val="18"/>
          <w:szCs w:val="18"/>
          <w:lang w:eastAsia="ru-RU"/>
        </w:rPr>
        <w:t xml:space="preserve">. Порядок взаимодействия Сторон при наступлении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roofErr w:type="gramStart"/>
      <w:r w:rsidRPr="00D63E04">
        <w:rPr>
          <w:rFonts w:ascii="Times New Roman" w:eastAsia="Times New Roman" w:hAnsi="Times New Roman" w:cs="Times New Roman"/>
          <w:b/>
          <w:bCs/>
          <w:color w:val="000000"/>
          <w:sz w:val="18"/>
          <w:szCs w:val="18"/>
          <w:lang w:eastAsia="ru-RU"/>
        </w:rPr>
        <w:t>обстоятельств</w:t>
      </w:r>
      <w:proofErr w:type="gramEnd"/>
      <w:r w:rsidRPr="00D63E04">
        <w:rPr>
          <w:rFonts w:ascii="Times New Roman" w:eastAsia="Times New Roman" w:hAnsi="Times New Roman" w:cs="Times New Roman"/>
          <w:b/>
          <w:bCs/>
          <w:color w:val="000000"/>
          <w:sz w:val="18"/>
          <w:szCs w:val="18"/>
          <w:lang w:eastAsia="ru-RU"/>
        </w:rPr>
        <w:t xml:space="preserve"> непреодолимой силы.</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8.1.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8.2. Сторона, нарушившая условия настоящего Соглашения в результате наступления обстоятельств непреодолимой силы, обязана:</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а</w:t>
      </w:r>
      <w:proofErr w:type="gramEnd"/>
      <w:r w:rsidRPr="00D63E04">
        <w:rPr>
          <w:rFonts w:ascii="Times New Roman" w:eastAsia="Calibri" w:hAnsi="Times New Roman" w:cs="Times New Roman"/>
          <w:color w:val="000000"/>
          <w:sz w:val="18"/>
          <w:szCs w:val="18"/>
        </w:rPr>
        <w:t xml:space="preserve">) в письменной форме уведомить другую Сторону о наступлении указанных обстоятельств не позднее трех календарных дней с даты их наступления и представить необходимые документальные подтверждения;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б</w:t>
      </w:r>
      <w:proofErr w:type="gramEnd"/>
      <w:r w:rsidRPr="00D63E04">
        <w:rPr>
          <w:rFonts w:ascii="Times New Roman" w:eastAsia="Calibri" w:hAnsi="Times New Roman" w:cs="Times New Roman"/>
          <w:color w:val="000000"/>
          <w:sz w:val="18"/>
          <w:szCs w:val="18"/>
        </w:rPr>
        <w:t xml:space="preserve">) в письменной форме уведомить другую Сторону о возобновлении исполнения своих обязательств по настоящему Соглашению.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rPr>
        <w:t>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val="en-US" w:eastAsia="ru-RU"/>
        </w:rPr>
        <w:t>I</w:t>
      </w:r>
      <w:r w:rsidRPr="00D63E04">
        <w:rPr>
          <w:rFonts w:ascii="Times New Roman" w:eastAsia="Times New Roman" w:hAnsi="Times New Roman" w:cs="Times New Roman"/>
          <w:b/>
          <w:bCs/>
          <w:color w:val="000000"/>
          <w:sz w:val="18"/>
          <w:szCs w:val="18"/>
          <w:lang w:eastAsia="ru-RU"/>
        </w:rPr>
        <w:t>X. Изменение Соглашения.</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9.1. Настоящее Соглашение может быть изменено по согласию Сторон. Изменение настоящего Соглашения осуществляется в письменной форме.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9.2.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органов местного самоуправления, в том числе по льготам по оплате товаров, работ и услуг.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9.3.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 услуги по водоснабжению по регулируемым ценам (тарифам) и (или) с учетом регулируемых надбавок к ценам (тарифам).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9.4.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Другая Сторона в течение 10 календарных </w:t>
      </w:r>
      <w:proofErr w:type="gramStart"/>
      <w:r w:rsidRPr="00D63E04">
        <w:rPr>
          <w:rFonts w:ascii="Times New Roman" w:eastAsia="Calibri" w:hAnsi="Times New Roman" w:cs="Times New Roman"/>
          <w:color w:val="000000"/>
          <w:sz w:val="18"/>
          <w:szCs w:val="18"/>
        </w:rPr>
        <w:t>дней  с</w:t>
      </w:r>
      <w:proofErr w:type="gramEnd"/>
      <w:r w:rsidRPr="00D63E04">
        <w:rPr>
          <w:rFonts w:ascii="Times New Roman" w:eastAsia="Calibri" w:hAnsi="Times New Roman" w:cs="Times New Roman"/>
          <w:color w:val="000000"/>
          <w:sz w:val="18"/>
          <w:szCs w:val="18"/>
        </w:rPr>
        <w:t xml:space="preserve">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9.5.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X. Прекращение Соглашения.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10.1. Настоящее Соглашение прекращается: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а</w:t>
      </w:r>
      <w:proofErr w:type="gramEnd"/>
      <w:r w:rsidRPr="00D63E04">
        <w:rPr>
          <w:rFonts w:ascii="Times New Roman" w:eastAsia="Calibri" w:hAnsi="Times New Roman" w:cs="Times New Roman"/>
          <w:color w:val="000000"/>
          <w:sz w:val="18"/>
          <w:szCs w:val="18"/>
        </w:rPr>
        <w:t xml:space="preserve">) по истечении срока действия;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б</w:t>
      </w:r>
      <w:proofErr w:type="gramEnd"/>
      <w:r w:rsidRPr="00D63E04">
        <w:rPr>
          <w:rFonts w:ascii="Times New Roman" w:eastAsia="Calibri" w:hAnsi="Times New Roman" w:cs="Times New Roman"/>
          <w:color w:val="000000"/>
          <w:sz w:val="18"/>
          <w:szCs w:val="18"/>
        </w:rPr>
        <w:t xml:space="preserve">) по соглашению Сторон;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в</w:t>
      </w:r>
      <w:proofErr w:type="gramEnd"/>
      <w:r w:rsidRPr="00D63E04">
        <w:rPr>
          <w:rFonts w:ascii="Times New Roman" w:eastAsia="Calibri" w:hAnsi="Times New Roman" w:cs="Times New Roman"/>
          <w:color w:val="000000"/>
          <w:sz w:val="18"/>
          <w:szCs w:val="18"/>
        </w:rPr>
        <w:t xml:space="preserve">) на основании судебного решения о его досрочном расторжении.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proofErr w:type="gramStart"/>
      <w:r w:rsidRPr="00D63E04">
        <w:rPr>
          <w:rFonts w:ascii="Times New Roman" w:eastAsia="Calibri" w:hAnsi="Times New Roman" w:cs="Times New Roman"/>
          <w:color w:val="000000"/>
          <w:sz w:val="18"/>
          <w:szCs w:val="18"/>
        </w:rPr>
        <w:t>г</w:t>
      </w:r>
      <w:proofErr w:type="gramEnd"/>
      <w:r w:rsidRPr="00D63E04">
        <w:rPr>
          <w:rFonts w:ascii="Times New Roman" w:eastAsia="Calibri" w:hAnsi="Times New Roman" w:cs="Times New Roman"/>
          <w:color w:val="000000"/>
          <w:sz w:val="18"/>
          <w:szCs w:val="18"/>
        </w:rPr>
        <w:t>) при образовавшейся задолженности за потребленные энергоресурсы более трех месяцев</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w:t>
      </w:r>
      <w:r w:rsidRPr="00D63E04">
        <w:rPr>
          <w:rFonts w:ascii="Times New Roman" w:eastAsia="Calibri" w:hAnsi="Times New Roman" w:cs="Times New Roman"/>
          <w:sz w:val="18"/>
          <w:szCs w:val="18"/>
        </w:rPr>
        <w:t xml:space="preserve">10.2.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XI. Разрешение споров. </w:t>
      </w:r>
    </w:p>
    <w:p w:rsidR="00D63E04" w:rsidRPr="00D63E04" w:rsidRDefault="00D63E04" w:rsidP="00D63E04">
      <w:pPr>
        <w:spacing w:line="254" w:lineRule="auto"/>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11.1. Все споры и разногласия, которые могут возникнуть между Сторонами по настоящему Соглашению или в связи с ним, разрешаются путем переговоров.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 11.2.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десяти календарных дней с даты ее получения.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В случае если ответ не представлен в указанный срок, претензия считается принятой.</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11.3.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X</w:t>
      </w:r>
      <w:r w:rsidRPr="00D63E04">
        <w:rPr>
          <w:rFonts w:ascii="Times New Roman" w:eastAsia="Times New Roman" w:hAnsi="Times New Roman" w:cs="Times New Roman"/>
          <w:b/>
          <w:bCs/>
          <w:color w:val="000000"/>
          <w:sz w:val="18"/>
          <w:szCs w:val="18"/>
          <w:lang w:val="en-US" w:eastAsia="ru-RU"/>
        </w:rPr>
        <w:t>II</w:t>
      </w:r>
      <w:r w:rsidRPr="00D63E04">
        <w:rPr>
          <w:rFonts w:ascii="Times New Roman" w:eastAsia="Times New Roman" w:hAnsi="Times New Roman" w:cs="Times New Roman"/>
          <w:b/>
          <w:bCs/>
          <w:color w:val="000000"/>
          <w:sz w:val="18"/>
          <w:szCs w:val="18"/>
          <w:lang w:eastAsia="ru-RU"/>
        </w:rPr>
        <w:t xml:space="preserve">. Заключительные положения.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12.1. Сторона, изменившая свое местонахождение и (или) реквизиты, обязана сообщить об этом другой Стороне в течение 10 календарных дней с даты этого изменения.</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color w:val="000000"/>
          <w:sz w:val="18"/>
          <w:szCs w:val="18"/>
        </w:rPr>
        <w:t xml:space="preserve">12.2. Настоящее Соглашение составлено на русском языке в двух экземплярах, имеющих равную юридическую </w:t>
      </w:r>
      <w:proofErr w:type="gramStart"/>
      <w:r w:rsidRPr="00D63E04">
        <w:rPr>
          <w:rFonts w:ascii="Times New Roman" w:eastAsia="Calibri" w:hAnsi="Times New Roman" w:cs="Times New Roman"/>
          <w:color w:val="000000"/>
          <w:sz w:val="18"/>
          <w:szCs w:val="18"/>
        </w:rPr>
        <w:t>силу,  по</w:t>
      </w:r>
      <w:proofErr w:type="gramEnd"/>
      <w:r w:rsidRPr="00D63E04">
        <w:rPr>
          <w:rFonts w:ascii="Times New Roman" w:eastAsia="Calibri" w:hAnsi="Times New Roman" w:cs="Times New Roman"/>
          <w:color w:val="000000"/>
          <w:sz w:val="18"/>
          <w:szCs w:val="18"/>
        </w:rPr>
        <w:t xml:space="preserve"> одному для каждой из Сторон. </w:t>
      </w:r>
    </w:p>
    <w:p w:rsidR="00D63E04" w:rsidRPr="00D63E04" w:rsidRDefault="00D63E04" w:rsidP="00D63E04">
      <w:pPr>
        <w:spacing w:line="254" w:lineRule="auto"/>
        <w:ind w:firstLine="225"/>
        <w:jc w:val="both"/>
        <w:rPr>
          <w:rFonts w:ascii="Times New Roman" w:eastAsia="Calibri" w:hAnsi="Times New Roman" w:cs="Times New Roman"/>
          <w:color w:val="000000"/>
          <w:sz w:val="18"/>
          <w:szCs w:val="18"/>
        </w:rPr>
      </w:pPr>
      <w:r w:rsidRPr="00D63E04">
        <w:rPr>
          <w:rFonts w:ascii="Times New Roman" w:eastAsia="Calibri" w:hAnsi="Times New Roman" w:cs="Times New Roman"/>
          <w:sz w:val="18"/>
          <w:szCs w:val="18"/>
        </w:rPr>
        <w:t xml:space="preserve">12.3.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X</w:t>
      </w:r>
      <w:r w:rsidRPr="00D63E04">
        <w:rPr>
          <w:rFonts w:ascii="Times New Roman" w:eastAsia="Times New Roman" w:hAnsi="Times New Roman" w:cs="Times New Roman"/>
          <w:b/>
          <w:bCs/>
          <w:color w:val="000000"/>
          <w:sz w:val="18"/>
          <w:szCs w:val="18"/>
          <w:lang w:val="en-US" w:eastAsia="ru-RU"/>
        </w:rPr>
        <w:t>III</w:t>
      </w:r>
      <w:r w:rsidRPr="00D63E04">
        <w:rPr>
          <w:rFonts w:ascii="Times New Roman" w:eastAsia="Times New Roman" w:hAnsi="Times New Roman" w:cs="Times New Roman"/>
          <w:b/>
          <w:bCs/>
          <w:color w:val="000000"/>
          <w:sz w:val="18"/>
          <w:szCs w:val="18"/>
          <w:lang w:eastAsia="ru-RU"/>
        </w:rPr>
        <w:t>. Адреса и реквизиты Сторон.</w:t>
      </w:r>
    </w:p>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spellStart"/>
      <w:proofErr w:type="gramStart"/>
      <w:r w:rsidRPr="00D63E04">
        <w:rPr>
          <w:rFonts w:ascii="Times New Roman" w:eastAsia="Times New Roman" w:hAnsi="Times New Roman" w:cs="Times New Roman"/>
          <w:sz w:val="18"/>
          <w:szCs w:val="18"/>
          <w:lang w:eastAsia="ru-RU"/>
        </w:rPr>
        <w:t>ложение</w:t>
      </w:r>
      <w:proofErr w:type="spellEnd"/>
      <w:proofErr w:type="gramEnd"/>
      <w:r w:rsidRPr="00D63E04">
        <w:rPr>
          <w:rFonts w:ascii="Times New Roman" w:eastAsia="Times New Roman" w:hAnsi="Times New Roman" w:cs="Times New Roman"/>
          <w:sz w:val="18"/>
          <w:szCs w:val="18"/>
          <w:lang w:eastAsia="ru-RU"/>
        </w:rPr>
        <w:t xml:space="preserve"> № 1</w:t>
      </w:r>
    </w:p>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к</w:t>
      </w:r>
      <w:proofErr w:type="gramEnd"/>
      <w:r w:rsidRPr="00D63E04">
        <w:rPr>
          <w:rFonts w:ascii="Times New Roman" w:eastAsia="Times New Roman" w:hAnsi="Times New Roman" w:cs="Times New Roman"/>
          <w:sz w:val="18"/>
          <w:szCs w:val="18"/>
          <w:lang w:eastAsia="ru-RU"/>
        </w:rPr>
        <w:t xml:space="preserve"> концессионному соглашению</w:t>
      </w:r>
    </w:p>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от</w:t>
      </w:r>
      <w:proofErr w:type="gramEnd"/>
      <w:r w:rsidRPr="00D63E04">
        <w:rPr>
          <w:rFonts w:ascii="Times New Roman" w:eastAsia="Times New Roman" w:hAnsi="Times New Roman" w:cs="Times New Roman"/>
          <w:sz w:val="18"/>
          <w:szCs w:val="18"/>
          <w:lang w:eastAsia="ru-RU"/>
        </w:rPr>
        <w:t xml:space="preserve"> «_____»____________20__ г.</w:t>
      </w:r>
    </w:p>
    <w:p w:rsidR="00D63E04" w:rsidRPr="00D63E04" w:rsidRDefault="00D63E04" w:rsidP="00D63E04">
      <w:pPr>
        <w:spacing w:before="100" w:beforeAutospacing="1" w:line="254" w:lineRule="auto"/>
        <w:rPr>
          <w:rFonts w:ascii="Times New Roman" w:eastAsia="Calibri" w:hAnsi="Times New Roman" w:cs="Times New Roman"/>
          <w:b/>
          <w:color w:val="000000"/>
          <w:sz w:val="18"/>
          <w:szCs w:val="18"/>
        </w:rPr>
      </w:pPr>
    </w:p>
    <w:p w:rsidR="00D63E04" w:rsidRPr="00D63E04" w:rsidRDefault="00D63E04" w:rsidP="00D63E04">
      <w:pPr>
        <w:spacing w:before="100" w:beforeAutospacing="1" w:line="254" w:lineRule="auto"/>
        <w:rPr>
          <w:rFonts w:ascii="Times New Roman" w:eastAsia="Calibri" w:hAnsi="Times New Roman" w:cs="Times New Roman"/>
          <w:b/>
          <w:color w:val="000000"/>
          <w:sz w:val="18"/>
          <w:szCs w:val="18"/>
        </w:rPr>
      </w:pPr>
    </w:p>
    <w:p w:rsidR="00D63E04" w:rsidRPr="00D63E04" w:rsidRDefault="00D63E04" w:rsidP="00D63E04">
      <w:pPr>
        <w:spacing w:line="254" w:lineRule="auto"/>
        <w:ind w:left="360"/>
        <w:jc w:val="center"/>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ПЕРЕЧЕНЬ </w:t>
      </w:r>
    </w:p>
    <w:p w:rsidR="00D63E04" w:rsidRPr="00D63E04" w:rsidRDefault="00D63E04" w:rsidP="00D63E04">
      <w:pPr>
        <w:spacing w:line="254" w:lineRule="auto"/>
        <w:jc w:val="center"/>
        <w:rPr>
          <w:rFonts w:ascii="Times New Roman" w:eastAsia="Calibri" w:hAnsi="Times New Roman" w:cs="Times New Roman"/>
          <w:sz w:val="18"/>
          <w:szCs w:val="18"/>
        </w:rPr>
      </w:pPr>
      <w:proofErr w:type="gramStart"/>
      <w:r w:rsidRPr="00D63E04">
        <w:rPr>
          <w:rFonts w:ascii="Times New Roman" w:eastAsia="Calibri" w:hAnsi="Times New Roman" w:cs="Times New Roman"/>
          <w:sz w:val="18"/>
          <w:szCs w:val="18"/>
          <w:lang w:eastAsia="ar-SA"/>
        </w:rPr>
        <w:t>объектов</w:t>
      </w:r>
      <w:proofErr w:type="gramEnd"/>
      <w:r w:rsidRPr="00D63E04">
        <w:rPr>
          <w:rFonts w:ascii="Times New Roman" w:eastAsia="Calibri" w:hAnsi="Times New Roman" w:cs="Times New Roman"/>
          <w:sz w:val="18"/>
          <w:szCs w:val="18"/>
          <w:lang w:eastAsia="ar-SA"/>
        </w:rPr>
        <w:t xml:space="preserve"> коммунального комплекса, предназначенных для оказания услуг по теплоснабжению и водоснабжению</w:t>
      </w:r>
      <w:r w:rsidRPr="00D63E04">
        <w:rPr>
          <w:rFonts w:ascii="Times New Roman" w:eastAsia="Calibri" w:hAnsi="Times New Roman" w:cs="Times New Roman"/>
          <w:sz w:val="18"/>
          <w:szCs w:val="18"/>
        </w:rPr>
        <w:t xml:space="preserve">, находящихся  </w:t>
      </w:r>
      <w:r w:rsidRPr="00D63E04">
        <w:rPr>
          <w:rFonts w:ascii="Times New Roman" w:eastAsia="Calibri" w:hAnsi="Times New Roman" w:cs="Times New Roman"/>
          <w:sz w:val="18"/>
          <w:szCs w:val="18"/>
          <w:lang w:eastAsia="ar-SA"/>
        </w:rPr>
        <w:t xml:space="preserve">в собственности Сибирского сельсовета </w:t>
      </w:r>
      <w:proofErr w:type="spellStart"/>
      <w:r w:rsidRPr="00D63E04">
        <w:rPr>
          <w:rFonts w:ascii="Times New Roman" w:eastAsia="Calibri" w:hAnsi="Times New Roman" w:cs="Times New Roman"/>
          <w:sz w:val="18"/>
          <w:szCs w:val="18"/>
          <w:lang w:eastAsia="ar-SA"/>
        </w:rPr>
        <w:t>Купинского</w:t>
      </w:r>
      <w:proofErr w:type="spellEnd"/>
      <w:r w:rsidRPr="00D63E04">
        <w:rPr>
          <w:rFonts w:ascii="Times New Roman" w:eastAsia="Calibri" w:hAnsi="Times New Roman" w:cs="Times New Roman"/>
          <w:sz w:val="18"/>
          <w:szCs w:val="18"/>
          <w:lang w:eastAsia="ar-SA"/>
        </w:rPr>
        <w:t xml:space="preserve"> района Новосибирской области</w:t>
      </w:r>
      <w:r w:rsidRPr="00D63E04">
        <w:rPr>
          <w:rFonts w:ascii="Times New Roman" w:eastAsia="Calibri" w:hAnsi="Times New Roman" w:cs="Times New Roman"/>
          <w:sz w:val="18"/>
          <w:szCs w:val="18"/>
        </w:rPr>
        <w:t>,  передаваемых по концессионному соглашению</w:t>
      </w:r>
    </w:p>
    <w:p w:rsidR="00D63E04" w:rsidRPr="00D63E04" w:rsidRDefault="00D63E04" w:rsidP="00D63E04">
      <w:pPr>
        <w:spacing w:line="254" w:lineRule="auto"/>
        <w:jc w:val="center"/>
        <w:rPr>
          <w:rFonts w:ascii="Times New Roman" w:eastAsia="Calibri" w:hAnsi="Times New Roman" w:cs="Times New Roman"/>
          <w:sz w:val="18"/>
          <w:szCs w:val="18"/>
        </w:rPr>
      </w:pP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Мы нижеподписавшиеся, </w:t>
      </w:r>
      <w:r w:rsidRPr="00D63E04">
        <w:rPr>
          <w:rFonts w:ascii="Times New Roman" w:eastAsia="Calibri" w:hAnsi="Times New Roman" w:cs="Times New Roman"/>
          <w:b/>
          <w:sz w:val="18"/>
          <w:szCs w:val="18"/>
        </w:rPr>
        <w:t xml:space="preserve">администрация Сибирского сельсовета </w:t>
      </w:r>
      <w:proofErr w:type="spellStart"/>
      <w:r w:rsidRPr="00D63E04">
        <w:rPr>
          <w:rFonts w:ascii="Times New Roman" w:eastAsia="Calibri" w:hAnsi="Times New Roman" w:cs="Times New Roman"/>
          <w:b/>
          <w:sz w:val="18"/>
          <w:szCs w:val="18"/>
        </w:rPr>
        <w:t>Купинского</w:t>
      </w:r>
      <w:proofErr w:type="spellEnd"/>
      <w:r w:rsidRPr="00D63E04">
        <w:rPr>
          <w:rFonts w:ascii="Times New Roman" w:eastAsia="Calibri" w:hAnsi="Times New Roman" w:cs="Times New Roman"/>
          <w:b/>
          <w:sz w:val="18"/>
          <w:szCs w:val="18"/>
        </w:rPr>
        <w:t xml:space="preserve"> района Новосибирской области</w:t>
      </w:r>
      <w:r w:rsidRPr="00D63E04">
        <w:rPr>
          <w:rFonts w:ascii="Times New Roman" w:eastAsia="Calibri" w:hAnsi="Times New Roman" w:cs="Times New Roman"/>
          <w:sz w:val="18"/>
          <w:szCs w:val="18"/>
        </w:rPr>
        <w:t>, именуемая в дальнейшем «</w:t>
      </w:r>
      <w:proofErr w:type="spellStart"/>
      <w:r w:rsidRPr="00D63E04">
        <w:rPr>
          <w:rFonts w:ascii="Times New Roman" w:eastAsia="Calibri" w:hAnsi="Times New Roman" w:cs="Times New Roman"/>
          <w:sz w:val="18"/>
          <w:szCs w:val="18"/>
        </w:rPr>
        <w:t>Концедент</w:t>
      </w:r>
      <w:proofErr w:type="spellEnd"/>
      <w:r w:rsidRPr="00D63E04">
        <w:rPr>
          <w:rFonts w:ascii="Times New Roman" w:eastAsia="Calibri" w:hAnsi="Times New Roman" w:cs="Times New Roman"/>
          <w:sz w:val="18"/>
          <w:szCs w:val="18"/>
        </w:rPr>
        <w:t xml:space="preserve">», в лице главы Сибирского сельсовета Алексеевой О.С., </w:t>
      </w:r>
      <w:proofErr w:type="gramStart"/>
      <w:r w:rsidRPr="00D63E04">
        <w:rPr>
          <w:rFonts w:ascii="Times New Roman" w:eastAsia="Calibri" w:hAnsi="Times New Roman" w:cs="Times New Roman"/>
          <w:sz w:val="18"/>
          <w:szCs w:val="18"/>
        </w:rPr>
        <w:t>действующего  на</w:t>
      </w:r>
      <w:proofErr w:type="gramEnd"/>
      <w:r w:rsidRPr="00D63E04">
        <w:rPr>
          <w:rFonts w:ascii="Times New Roman" w:eastAsia="Calibri" w:hAnsi="Times New Roman" w:cs="Times New Roman"/>
          <w:sz w:val="18"/>
          <w:szCs w:val="18"/>
        </w:rPr>
        <w:t xml:space="preserve"> основании  Устава, и __________________________ именуемый в дальнейшем «Концессионер», в лице ____________________________, составили настоящий акт о нижеследующем:</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Стороны пришли к соглашению, что </w:t>
      </w:r>
      <w:proofErr w:type="spellStart"/>
      <w:r w:rsidRPr="00D63E04">
        <w:rPr>
          <w:rFonts w:ascii="Times New Roman" w:eastAsia="Calibri" w:hAnsi="Times New Roman" w:cs="Times New Roman"/>
          <w:sz w:val="18"/>
          <w:szCs w:val="18"/>
        </w:rPr>
        <w:t>Концедент</w:t>
      </w:r>
      <w:proofErr w:type="spellEnd"/>
      <w:r w:rsidRPr="00D63E04">
        <w:rPr>
          <w:rFonts w:ascii="Times New Roman" w:eastAsia="Calibri" w:hAnsi="Times New Roman" w:cs="Times New Roman"/>
          <w:sz w:val="18"/>
          <w:szCs w:val="18"/>
        </w:rPr>
        <w:t xml:space="preserve"> на основании концессионного соглашения от _____________ №__</w:t>
      </w:r>
      <w:proofErr w:type="gramStart"/>
      <w:r w:rsidRPr="00D63E04">
        <w:rPr>
          <w:rFonts w:ascii="Times New Roman" w:eastAsia="Calibri" w:hAnsi="Times New Roman" w:cs="Times New Roman"/>
          <w:sz w:val="18"/>
          <w:szCs w:val="18"/>
        </w:rPr>
        <w:t>_  передает</w:t>
      </w:r>
      <w:proofErr w:type="gramEnd"/>
      <w:r w:rsidRPr="00D63E04">
        <w:rPr>
          <w:rFonts w:ascii="Times New Roman" w:eastAsia="Calibri" w:hAnsi="Times New Roman" w:cs="Times New Roman"/>
          <w:sz w:val="18"/>
          <w:szCs w:val="18"/>
        </w:rPr>
        <w:t xml:space="preserve"> во временное владение и пользование </w:t>
      </w:r>
      <w:proofErr w:type="spellStart"/>
      <w:r w:rsidRPr="00D63E04">
        <w:rPr>
          <w:rFonts w:ascii="Times New Roman" w:eastAsia="Calibri" w:hAnsi="Times New Roman" w:cs="Times New Roman"/>
          <w:sz w:val="18"/>
          <w:szCs w:val="18"/>
        </w:rPr>
        <w:t>Концеденту</w:t>
      </w:r>
      <w:proofErr w:type="spellEnd"/>
      <w:r w:rsidRPr="00D63E04">
        <w:rPr>
          <w:rFonts w:ascii="Times New Roman" w:eastAsia="Calibri" w:hAnsi="Times New Roman" w:cs="Times New Roman"/>
          <w:sz w:val="18"/>
          <w:szCs w:val="18"/>
        </w:rPr>
        <w:t xml:space="preserve"> Имущество согласно следующего перечня:</w:t>
      </w:r>
    </w:p>
    <w:p w:rsidR="00D63E04" w:rsidRPr="00D63E04" w:rsidRDefault="00D63E04" w:rsidP="00D63E04">
      <w:pPr>
        <w:spacing w:line="254" w:lineRule="auto"/>
        <w:jc w:val="both"/>
        <w:rPr>
          <w:rFonts w:ascii="Times New Roman" w:eastAsia="Calibri" w:hAnsi="Times New Roman" w:cs="Times New Roman"/>
          <w:sz w:val="18"/>
          <w:szCs w:val="18"/>
        </w:rPr>
      </w:pPr>
    </w:p>
    <w:p w:rsidR="00D63E04" w:rsidRPr="00D63E04" w:rsidRDefault="00D63E04" w:rsidP="00D63E04">
      <w:pPr>
        <w:spacing w:line="254" w:lineRule="auto"/>
        <w:jc w:val="center"/>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b/>
          <w:sz w:val="18"/>
          <w:szCs w:val="18"/>
        </w:rPr>
      </w:pPr>
    </w:p>
    <w:p w:rsidR="00D63E04" w:rsidRPr="00D63E04" w:rsidRDefault="00D63E04" w:rsidP="00D63E04">
      <w:pPr>
        <w:spacing w:line="254" w:lineRule="auto"/>
        <w:ind w:left="360"/>
        <w:jc w:val="right"/>
        <w:rPr>
          <w:rFonts w:ascii="Times New Roman" w:eastAsia="Calibri" w:hAnsi="Times New Roman" w:cs="Times New Roman"/>
          <w:sz w:val="18"/>
          <w:szCs w:val="18"/>
        </w:rPr>
      </w:pPr>
    </w:p>
    <w:tbl>
      <w:tblPr>
        <w:tblW w:w="5000" w:type="pct"/>
        <w:tblLayout w:type="fixed"/>
        <w:tblLook w:val="01E0" w:firstRow="1" w:lastRow="1" w:firstColumn="1" w:lastColumn="1" w:noHBand="0" w:noVBand="0"/>
      </w:tblPr>
      <w:tblGrid>
        <w:gridCol w:w="4679"/>
        <w:gridCol w:w="4676"/>
      </w:tblGrid>
      <w:tr w:rsidR="00D63E04" w:rsidRPr="00D63E04" w:rsidTr="00F23B5F">
        <w:trPr>
          <w:trHeight w:val="2073"/>
        </w:trPr>
        <w:tc>
          <w:tcPr>
            <w:tcW w:w="2501" w:type="pct"/>
          </w:tcPr>
          <w:p w:rsidR="00D63E04" w:rsidRPr="00D63E04" w:rsidRDefault="00D63E04" w:rsidP="00D63E04">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КОНЦЕДЕНТ:    </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
          <w:p w:rsidR="00D63E04" w:rsidRPr="00D63E04" w:rsidRDefault="00D63E04" w:rsidP="00D63E04">
            <w:pPr>
              <w:adjustRightInd w:val="0"/>
              <w:spacing w:line="254" w:lineRule="auto"/>
              <w:jc w:val="both"/>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spacing w:line="254" w:lineRule="auto"/>
              <w:rPr>
                <w:rFonts w:ascii="Times New Roman" w:eastAsia="Calibri" w:hAnsi="Times New Roman" w:cs="Times New Roman"/>
                <w:sz w:val="18"/>
                <w:szCs w:val="18"/>
              </w:rPr>
            </w:pPr>
          </w:p>
        </w:tc>
        <w:tc>
          <w:tcPr>
            <w:tcW w:w="2499" w:type="pct"/>
          </w:tcPr>
          <w:p w:rsidR="00D63E04" w:rsidRPr="00D63E04" w:rsidRDefault="00D63E04" w:rsidP="00D63E04">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63E04">
              <w:rPr>
                <w:rFonts w:ascii="Times New Roman" w:eastAsia="Times New Roman" w:hAnsi="Times New Roman" w:cs="Times New Roman"/>
                <w:b/>
                <w:bCs/>
                <w:color w:val="000000"/>
                <w:sz w:val="18"/>
                <w:szCs w:val="18"/>
                <w:lang w:eastAsia="ru-RU"/>
              </w:rPr>
              <w:t xml:space="preserve">                       КОНЦЕССИОНЕР:</w:t>
            </w: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p w:rsidR="00D63E04" w:rsidRPr="00D63E04" w:rsidRDefault="00D63E04" w:rsidP="00D63E04">
            <w:pPr>
              <w:tabs>
                <w:tab w:val="left" w:pos="2955"/>
              </w:tabs>
              <w:spacing w:line="254" w:lineRule="auto"/>
              <w:rPr>
                <w:rFonts w:ascii="Times New Roman" w:eastAsia="Calibri" w:hAnsi="Times New Roman" w:cs="Times New Roman"/>
                <w:sz w:val="18"/>
                <w:szCs w:val="18"/>
                <w:lang w:eastAsia="ru-RU"/>
              </w:rPr>
            </w:pPr>
          </w:p>
        </w:tc>
      </w:tr>
    </w:tbl>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Приложение № 2</w:t>
      </w:r>
    </w:p>
    <w:p w:rsidR="00D63E04" w:rsidRPr="00D63E04" w:rsidRDefault="00D63E04" w:rsidP="00D63E04">
      <w:pPr>
        <w:autoSpaceDE w:val="0"/>
        <w:autoSpaceDN w:val="0"/>
        <w:adjustRightInd w:val="0"/>
        <w:spacing w:after="0" w:line="240" w:lineRule="auto"/>
        <w:jc w:val="right"/>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к</w:t>
      </w:r>
      <w:proofErr w:type="gramEnd"/>
      <w:r w:rsidRPr="00D63E04">
        <w:rPr>
          <w:rFonts w:ascii="Times New Roman" w:eastAsia="Times New Roman" w:hAnsi="Times New Roman" w:cs="Times New Roman"/>
          <w:sz w:val="18"/>
          <w:szCs w:val="18"/>
          <w:lang w:eastAsia="ru-RU"/>
        </w:rPr>
        <w:t xml:space="preserve"> концессионному соглашению</w:t>
      </w: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w:t>
      </w:r>
      <w:proofErr w:type="gramStart"/>
      <w:r w:rsidRPr="00D63E04">
        <w:rPr>
          <w:rFonts w:ascii="Times New Roman" w:eastAsia="Times New Roman" w:hAnsi="Times New Roman" w:cs="Times New Roman"/>
          <w:sz w:val="18"/>
          <w:szCs w:val="18"/>
          <w:lang w:eastAsia="ru-RU"/>
        </w:rPr>
        <w:t>от</w:t>
      </w:r>
      <w:proofErr w:type="gramEnd"/>
      <w:r w:rsidRPr="00D63E04">
        <w:rPr>
          <w:rFonts w:ascii="Times New Roman" w:eastAsia="Times New Roman" w:hAnsi="Times New Roman" w:cs="Times New Roman"/>
          <w:sz w:val="18"/>
          <w:szCs w:val="18"/>
          <w:lang w:eastAsia="ru-RU"/>
        </w:rPr>
        <w:t xml:space="preserve"> «____»_______  20___г.</w:t>
      </w: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3E04" w:rsidRPr="00D63E04" w:rsidRDefault="00D63E04" w:rsidP="00D63E04">
      <w:pPr>
        <w:spacing w:after="0" w:line="240" w:lineRule="auto"/>
        <w:ind w:right="-284"/>
        <w:jc w:val="center"/>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АКТ</w:t>
      </w:r>
    </w:p>
    <w:p w:rsidR="00D63E04" w:rsidRPr="00D63E04" w:rsidRDefault="00D63E04" w:rsidP="00D63E04">
      <w:pPr>
        <w:spacing w:after="0" w:line="240" w:lineRule="auto"/>
        <w:ind w:left="-567" w:right="-284"/>
        <w:jc w:val="center"/>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ПРИЕМА - ПЕРЕДАЧИ ИМУЩЕСТВА</w:t>
      </w:r>
    </w:p>
    <w:p w:rsidR="00D63E04" w:rsidRPr="00D63E04" w:rsidRDefault="00D63E04" w:rsidP="00D63E04">
      <w:pPr>
        <w:spacing w:after="120" w:line="240" w:lineRule="auto"/>
        <w:ind w:left="-567" w:right="-284"/>
        <w:rPr>
          <w:rFonts w:ascii="Times New Roman" w:eastAsia="Times New Roman" w:hAnsi="Times New Roman" w:cs="Times New Roman"/>
          <w:sz w:val="18"/>
          <w:szCs w:val="18"/>
        </w:rPr>
      </w:pPr>
    </w:p>
    <w:p w:rsidR="00D63E04" w:rsidRPr="00D63E04" w:rsidRDefault="00D63E04" w:rsidP="00D63E04">
      <w:pPr>
        <w:spacing w:after="120" w:line="240" w:lineRule="auto"/>
        <w:ind w:left="-567" w:right="-284"/>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 xml:space="preserve">        </w:t>
      </w:r>
      <w:proofErr w:type="spellStart"/>
      <w:r w:rsidRPr="00D63E04">
        <w:rPr>
          <w:rFonts w:ascii="Times New Roman" w:eastAsia="Times New Roman" w:hAnsi="Times New Roman" w:cs="Times New Roman"/>
          <w:sz w:val="18"/>
          <w:szCs w:val="18"/>
        </w:rPr>
        <w:t>п.Сибирский</w:t>
      </w:r>
      <w:proofErr w:type="spellEnd"/>
      <w:r w:rsidRPr="00D63E04">
        <w:rPr>
          <w:rFonts w:ascii="Times New Roman" w:eastAsia="Times New Roman" w:hAnsi="Times New Roman" w:cs="Times New Roman"/>
          <w:sz w:val="18"/>
          <w:szCs w:val="18"/>
        </w:rPr>
        <w:t xml:space="preserve">                                                                                                </w:t>
      </w:r>
      <w:proofErr w:type="gramStart"/>
      <w:r w:rsidRPr="00D63E04">
        <w:rPr>
          <w:rFonts w:ascii="Times New Roman" w:eastAsia="Times New Roman" w:hAnsi="Times New Roman" w:cs="Times New Roman"/>
          <w:sz w:val="18"/>
          <w:szCs w:val="18"/>
        </w:rPr>
        <w:t xml:space="preserve">   «</w:t>
      </w:r>
      <w:proofErr w:type="gramEnd"/>
      <w:r w:rsidRPr="00D63E04">
        <w:rPr>
          <w:rFonts w:ascii="Times New Roman" w:eastAsia="Times New Roman" w:hAnsi="Times New Roman" w:cs="Times New Roman"/>
          <w:sz w:val="18"/>
          <w:szCs w:val="18"/>
        </w:rPr>
        <w:t>___»___________20__ года</w:t>
      </w:r>
    </w:p>
    <w:p w:rsidR="00D63E04" w:rsidRPr="00D63E04" w:rsidRDefault="00D63E04" w:rsidP="00D63E04">
      <w:pPr>
        <w:tabs>
          <w:tab w:val="left" w:pos="882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 xml:space="preserve">           Мы нижеподписавшиеся, администрация Сибирского сельсовета </w:t>
      </w:r>
      <w:proofErr w:type="spellStart"/>
      <w:r w:rsidRPr="00D63E04">
        <w:rPr>
          <w:rFonts w:ascii="Times New Roman" w:eastAsia="Times New Roman" w:hAnsi="Times New Roman" w:cs="Times New Roman"/>
          <w:sz w:val="18"/>
          <w:szCs w:val="18"/>
          <w:lang w:eastAsia="ru-RU"/>
        </w:rPr>
        <w:t>Купинского</w:t>
      </w:r>
      <w:proofErr w:type="spellEnd"/>
      <w:r w:rsidRPr="00D63E04">
        <w:rPr>
          <w:rFonts w:ascii="Times New Roman" w:eastAsia="Times New Roman" w:hAnsi="Times New Roman" w:cs="Times New Roman"/>
          <w:sz w:val="18"/>
          <w:szCs w:val="18"/>
          <w:lang w:eastAsia="ru-RU"/>
        </w:rPr>
        <w:t xml:space="preserve"> района Новосибирской области, в лице главы Сибирского сельсовета Алексеевой </w:t>
      </w:r>
      <w:proofErr w:type="gramStart"/>
      <w:r w:rsidRPr="00D63E04">
        <w:rPr>
          <w:rFonts w:ascii="Times New Roman" w:eastAsia="Times New Roman" w:hAnsi="Times New Roman" w:cs="Times New Roman"/>
          <w:sz w:val="18"/>
          <w:szCs w:val="18"/>
          <w:lang w:eastAsia="ru-RU"/>
        </w:rPr>
        <w:t>О.С...</w:t>
      </w:r>
      <w:proofErr w:type="gramEnd"/>
      <w:r w:rsidRPr="00D63E04">
        <w:rPr>
          <w:rFonts w:ascii="Times New Roman" w:eastAsia="Times New Roman" w:hAnsi="Times New Roman" w:cs="Times New Roman"/>
          <w:sz w:val="18"/>
          <w:szCs w:val="18"/>
          <w:lang w:eastAsia="ru-RU"/>
        </w:rPr>
        <w:t xml:space="preserve">, действующего на основании Устава, именуемый в дальнейшем </w:t>
      </w:r>
      <w:proofErr w:type="spellStart"/>
      <w:r w:rsidRPr="00D63E04">
        <w:rPr>
          <w:rFonts w:ascii="Times New Roman" w:eastAsia="Times New Roman" w:hAnsi="Times New Roman" w:cs="Times New Roman"/>
          <w:sz w:val="18"/>
          <w:szCs w:val="18"/>
          <w:lang w:eastAsia="ru-RU"/>
        </w:rPr>
        <w:t>Концедентом</w:t>
      </w:r>
      <w:proofErr w:type="spellEnd"/>
      <w:r w:rsidRPr="00D63E04">
        <w:rPr>
          <w:rFonts w:ascii="Times New Roman" w:eastAsia="Times New Roman" w:hAnsi="Times New Roman" w:cs="Times New Roman"/>
          <w:sz w:val="18"/>
          <w:szCs w:val="18"/>
          <w:lang w:eastAsia="ru-RU"/>
        </w:rPr>
        <w:t xml:space="preserve">, с одной стороны, и ________________________________________________________________________ </w:t>
      </w:r>
    </w:p>
    <w:p w:rsidR="00D63E04" w:rsidRPr="00D63E04" w:rsidRDefault="00D63E04" w:rsidP="00D63E04">
      <w:pPr>
        <w:tabs>
          <w:tab w:val="left" w:pos="8820"/>
        </w:tabs>
        <w:autoSpaceDE w:val="0"/>
        <w:autoSpaceDN w:val="0"/>
        <w:adjustRightInd w:val="0"/>
        <w:spacing w:after="0" w:line="240" w:lineRule="auto"/>
        <w:ind w:left="1134"/>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w:t>
      </w:r>
      <w:proofErr w:type="gramStart"/>
      <w:r w:rsidRPr="00D63E04">
        <w:rPr>
          <w:rFonts w:ascii="Times New Roman" w:eastAsia="Times New Roman" w:hAnsi="Times New Roman" w:cs="Times New Roman"/>
          <w:sz w:val="18"/>
          <w:szCs w:val="18"/>
          <w:lang w:eastAsia="ru-RU"/>
        </w:rPr>
        <w:t>индивидуальный</w:t>
      </w:r>
      <w:proofErr w:type="gramEnd"/>
      <w:r w:rsidRPr="00D63E04">
        <w:rPr>
          <w:rFonts w:ascii="Times New Roman" w:eastAsia="Times New Roman" w:hAnsi="Times New Roman" w:cs="Times New Roman"/>
          <w:sz w:val="18"/>
          <w:szCs w:val="18"/>
          <w:lang w:eastAsia="ru-RU"/>
        </w:rPr>
        <w:t xml:space="preserve">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D63E04" w:rsidRPr="00D63E04" w:rsidRDefault="00D63E04" w:rsidP="00D63E04">
      <w:pPr>
        <w:tabs>
          <w:tab w:val="left" w:pos="8820"/>
        </w:tabs>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в</w:t>
      </w:r>
      <w:proofErr w:type="gramEnd"/>
      <w:r w:rsidRPr="00D63E04">
        <w:rPr>
          <w:rFonts w:ascii="Times New Roman" w:eastAsia="Times New Roman" w:hAnsi="Times New Roman" w:cs="Times New Roman"/>
          <w:sz w:val="18"/>
          <w:szCs w:val="18"/>
          <w:lang w:eastAsia="ru-RU"/>
        </w:rPr>
        <w:t xml:space="preserve"> лице ____________________________________________________________________________,</w:t>
      </w:r>
    </w:p>
    <w:p w:rsidR="00D63E04" w:rsidRPr="00D63E04" w:rsidRDefault="00D63E04" w:rsidP="00D63E04">
      <w:pPr>
        <w:tabs>
          <w:tab w:val="left" w:pos="8820"/>
        </w:tabs>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w:t>
      </w:r>
      <w:proofErr w:type="gramStart"/>
      <w:r w:rsidRPr="00D63E04">
        <w:rPr>
          <w:rFonts w:ascii="Times New Roman" w:eastAsia="Times New Roman" w:hAnsi="Times New Roman" w:cs="Times New Roman"/>
          <w:sz w:val="18"/>
          <w:szCs w:val="18"/>
          <w:lang w:eastAsia="ru-RU"/>
        </w:rPr>
        <w:t>должность</w:t>
      </w:r>
      <w:proofErr w:type="gramEnd"/>
      <w:r w:rsidRPr="00D63E04">
        <w:rPr>
          <w:rFonts w:ascii="Times New Roman" w:eastAsia="Times New Roman" w:hAnsi="Times New Roman" w:cs="Times New Roman"/>
          <w:sz w:val="18"/>
          <w:szCs w:val="18"/>
          <w:lang w:eastAsia="ru-RU"/>
        </w:rPr>
        <w:t>, Ф.И.О. уполномоченного лица)</w:t>
      </w:r>
    </w:p>
    <w:p w:rsidR="00D63E04" w:rsidRPr="00D63E04" w:rsidRDefault="00D63E04" w:rsidP="00D63E04">
      <w:pPr>
        <w:tabs>
          <w:tab w:val="left" w:pos="882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действующего</w:t>
      </w:r>
      <w:proofErr w:type="gramEnd"/>
      <w:r w:rsidRPr="00D63E04">
        <w:rPr>
          <w:rFonts w:ascii="Times New Roman" w:eastAsia="Times New Roman" w:hAnsi="Times New Roman" w:cs="Times New Roman"/>
          <w:sz w:val="18"/>
          <w:szCs w:val="18"/>
          <w:lang w:eastAsia="ru-RU"/>
        </w:rPr>
        <w:t xml:space="preserve"> на основании_________________________________________________________, (наименование и реквизиты документа, устанавливающего полномочия лица)</w:t>
      </w:r>
    </w:p>
    <w:p w:rsidR="00D63E04" w:rsidRPr="00D63E04" w:rsidRDefault="00D63E04" w:rsidP="00D63E04">
      <w:pPr>
        <w:tabs>
          <w:tab w:val="left" w:pos="8820"/>
        </w:tabs>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D63E04">
        <w:rPr>
          <w:rFonts w:ascii="Times New Roman" w:eastAsia="Times New Roman" w:hAnsi="Times New Roman" w:cs="Times New Roman"/>
          <w:sz w:val="18"/>
          <w:szCs w:val="18"/>
          <w:lang w:eastAsia="ru-RU"/>
        </w:rPr>
        <w:t>именуемый</w:t>
      </w:r>
      <w:proofErr w:type="gramEnd"/>
      <w:r w:rsidRPr="00D63E04">
        <w:rPr>
          <w:rFonts w:ascii="Times New Roman" w:eastAsia="Times New Roman" w:hAnsi="Times New Roman" w:cs="Times New Roman"/>
          <w:sz w:val="18"/>
          <w:szCs w:val="18"/>
          <w:lang w:eastAsia="ru-RU"/>
        </w:rPr>
        <w:t xml:space="preserve"> в дальнейшем Концессионером, с другой стороны, именуемые также Сторонами</w:t>
      </w:r>
    </w:p>
    <w:p w:rsidR="00D63E04" w:rsidRPr="00D63E04" w:rsidRDefault="00D63E04" w:rsidP="00D63E04">
      <w:pPr>
        <w:spacing w:after="120" w:line="240" w:lineRule="auto"/>
        <w:ind w:left="-567" w:right="-284" w:firstLine="567"/>
        <w:jc w:val="both"/>
        <w:rPr>
          <w:rFonts w:ascii="Times New Roman" w:eastAsia="Times New Roman" w:hAnsi="Times New Roman" w:cs="Times New Roman"/>
          <w:sz w:val="18"/>
          <w:szCs w:val="18"/>
        </w:rPr>
      </w:pPr>
      <w:proofErr w:type="gramStart"/>
      <w:r w:rsidRPr="00D63E04">
        <w:rPr>
          <w:rFonts w:ascii="Times New Roman" w:eastAsia="Times New Roman" w:hAnsi="Times New Roman" w:cs="Times New Roman"/>
          <w:sz w:val="18"/>
          <w:szCs w:val="18"/>
        </w:rPr>
        <w:t>составили</w:t>
      </w:r>
      <w:proofErr w:type="gramEnd"/>
      <w:r w:rsidRPr="00D63E04">
        <w:rPr>
          <w:rFonts w:ascii="Times New Roman" w:eastAsia="Times New Roman" w:hAnsi="Times New Roman" w:cs="Times New Roman"/>
          <w:sz w:val="18"/>
          <w:szCs w:val="18"/>
        </w:rPr>
        <w:t xml:space="preserve"> настоящий Акт о нижеследующем:</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 xml:space="preserve">          1. На основании концессионного соглашения № __ от «__</w:t>
      </w:r>
      <w:proofErr w:type="gramStart"/>
      <w:r w:rsidRPr="00D63E04">
        <w:rPr>
          <w:rFonts w:ascii="Times New Roman" w:eastAsia="Calibri" w:hAnsi="Times New Roman" w:cs="Times New Roman"/>
          <w:sz w:val="18"/>
          <w:szCs w:val="18"/>
        </w:rPr>
        <w:t>_»_</w:t>
      </w:r>
      <w:proofErr w:type="gramEnd"/>
      <w:r w:rsidRPr="00D63E04">
        <w:rPr>
          <w:rFonts w:ascii="Times New Roman" w:eastAsia="Calibri" w:hAnsi="Times New Roman" w:cs="Times New Roman"/>
          <w:sz w:val="18"/>
          <w:szCs w:val="18"/>
        </w:rPr>
        <w:t xml:space="preserve">_______2022г. </w:t>
      </w:r>
      <w:proofErr w:type="spellStart"/>
      <w:r w:rsidRPr="00D63E04">
        <w:rPr>
          <w:rFonts w:ascii="Times New Roman" w:eastAsia="Calibri" w:hAnsi="Times New Roman" w:cs="Times New Roman"/>
          <w:sz w:val="18"/>
          <w:szCs w:val="18"/>
        </w:rPr>
        <w:t>Концедент</w:t>
      </w:r>
      <w:proofErr w:type="spellEnd"/>
      <w:r w:rsidRPr="00D63E04">
        <w:rPr>
          <w:rFonts w:ascii="Times New Roman" w:eastAsia="Calibri" w:hAnsi="Times New Roman" w:cs="Times New Roman"/>
          <w:sz w:val="18"/>
          <w:szCs w:val="18"/>
        </w:rPr>
        <w:t xml:space="preserve"> передал, а Концессионер принял во временное владение и пользование имущество согласно Приложению №1 к концессионному соглашению №___ от «___» __________2022г.</w:t>
      </w:r>
    </w:p>
    <w:p w:rsidR="00D63E04" w:rsidRPr="00D63E04" w:rsidRDefault="00D63E04" w:rsidP="00D63E04">
      <w:pPr>
        <w:spacing w:line="254" w:lineRule="auto"/>
        <w:jc w:val="both"/>
        <w:rPr>
          <w:rFonts w:ascii="Times New Roman" w:eastAsia="Calibri" w:hAnsi="Times New Roman" w:cs="Times New Roman"/>
          <w:sz w:val="18"/>
          <w:szCs w:val="18"/>
        </w:rPr>
      </w:pPr>
      <w:r w:rsidRPr="00D63E04">
        <w:rPr>
          <w:rFonts w:ascii="Times New Roman" w:eastAsia="Calibri" w:hAnsi="Times New Roman" w:cs="Times New Roman"/>
          <w:sz w:val="18"/>
          <w:szCs w:val="18"/>
        </w:rPr>
        <w:t>Данный акт не является документом на право собственности и (или) приватизации имущества</w:t>
      </w:r>
    </w:p>
    <w:p w:rsidR="00D63E04" w:rsidRPr="00D63E04" w:rsidRDefault="00D63E04" w:rsidP="00D63E04">
      <w:pPr>
        <w:spacing w:after="120" w:line="240" w:lineRule="auto"/>
        <w:ind w:right="-284"/>
        <w:rPr>
          <w:rFonts w:ascii="Times New Roman" w:eastAsia="Times New Roman" w:hAnsi="Times New Roman" w:cs="Times New Roman"/>
          <w:sz w:val="18"/>
          <w:szCs w:val="18"/>
        </w:rPr>
      </w:pPr>
      <w:r w:rsidRPr="00D63E04">
        <w:rPr>
          <w:rFonts w:ascii="Times New Roman" w:eastAsia="Times New Roman" w:hAnsi="Times New Roman" w:cs="Times New Roman"/>
          <w:sz w:val="18"/>
          <w:szCs w:val="18"/>
        </w:rPr>
        <w:t>Общее техническое состояние Имущества: удовлетворительное.</w:t>
      </w:r>
    </w:p>
    <w:p w:rsidR="00D63E04" w:rsidRPr="00D63E04" w:rsidRDefault="00D63E04" w:rsidP="00D63E04">
      <w:pPr>
        <w:spacing w:after="120" w:line="240" w:lineRule="auto"/>
        <w:ind w:right="-284"/>
        <w:rPr>
          <w:rFonts w:ascii="Times New Roman" w:eastAsia="Times New Roman" w:hAnsi="Times New Roman" w:cs="Times New Roman"/>
          <w:sz w:val="18"/>
          <w:szCs w:val="18"/>
        </w:rPr>
      </w:pPr>
    </w:p>
    <w:p w:rsidR="00D63E04" w:rsidRPr="00D63E04" w:rsidRDefault="00D63E04" w:rsidP="00D63E04">
      <w:pPr>
        <w:spacing w:after="120" w:line="240" w:lineRule="auto"/>
        <w:ind w:right="-284"/>
        <w:rPr>
          <w:rFonts w:ascii="Times New Roman" w:eastAsia="Times New Roman" w:hAnsi="Times New Roman" w:cs="Times New Roman"/>
          <w:sz w:val="18"/>
          <w:szCs w:val="18"/>
        </w:rPr>
      </w:pPr>
    </w:p>
    <w:p w:rsidR="00D63E04" w:rsidRPr="00D63E04" w:rsidRDefault="00D63E04" w:rsidP="00D63E04">
      <w:pPr>
        <w:spacing w:after="120" w:line="240" w:lineRule="auto"/>
        <w:ind w:right="-284"/>
        <w:rPr>
          <w:rFonts w:ascii="Times New Roman" w:eastAsia="Times New Roman" w:hAnsi="Times New Roman" w:cs="Times New Roman"/>
          <w:sz w:val="18"/>
          <w:szCs w:val="18"/>
        </w:rPr>
      </w:pPr>
    </w:p>
    <w:tbl>
      <w:tblPr>
        <w:tblW w:w="9765" w:type="dxa"/>
        <w:tblLayout w:type="fixed"/>
        <w:tblLook w:val="04A0" w:firstRow="1" w:lastRow="0" w:firstColumn="1" w:lastColumn="0" w:noHBand="0" w:noVBand="1"/>
      </w:tblPr>
      <w:tblGrid>
        <w:gridCol w:w="4644"/>
        <w:gridCol w:w="907"/>
        <w:gridCol w:w="4214"/>
      </w:tblGrid>
      <w:tr w:rsidR="00D63E04" w:rsidRPr="00D63E04" w:rsidTr="00F23B5F">
        <w:trPr>
          <w:trHeight w:val="2116"/>
        </w:trPr>
        <w:tc>
          <w:tcPr>
            <w:tcW w:w="4644" w:type="dxa"/>
            <w:hideMark/>
          </w:tcPr>
          <w:p w:rsidR="00D63E04" w:rsidRPr="00D63E04" w:rsidRDefault="00D63E04" w:rsidP="00D63E04">
            <w:pPr>
              <w:spacing w:after="120" w:line="240" w:lineRule="auto"/>
              <w:rPr>
                <w:rFonts w:ascii="Times New Roman" w:eastAsia="Times New Roman" w:hAnsi="Times New Roman" w:cs="Times New Roman"/>
                <w:b/>
                <w:bCs/>
                <w:sz w:val="18"/>
                <w:szCs w:val="18"/>
                <w:lang w:eastAsia="ru-RU"/>
              </w:rPr>
            </w:pPr>
            <w:r w:rsidRPr="00D63E04">
              <w:rPr>
                <w:rFonts w:ascii="Times New Roman" w:eastAsia="Times New Roman" w:hAnsi="Times New Roman" w:cs="Times New Roman"/>
                <w:b/>
                <w:bCs/>
                <w:sz w:val="18"/>
                <w:szCs w:val="18"/>
                <w:lang w:eastAsia="ru-RU"/>
              </w:rPr>
              <w:t>ПЕРЕДАЛ</w:t>
            </w:r>
          </w:p>
          <w:p w:rsidR="00D63E04" w:rsidRPr="00D63E04" w:rsidRDefault="00D63E04" w:rsidP="00D63E04">
            <w:pPr>
              <w:spacing w:after="120" w:line="240" w:lineRule="auto"/>
              <w:rPr>
                <w:rFonts w:ascii="Times New Roman" w:eastAsia="Times New Roman" w:hAnsi="Times New Roman" w:cs="Times New Roman"/>
                <w:b/>
                <w:bCs/>
                <w:sz w:val="18"/>
                <w:szCs w:val="18"/>
                <w:lang w:eastAsia="ru-RU"/>
              </w:rPr>
            </w:pPr>
            <w:proofErr w:type="spellStart"/>
            <w:r w:rsidRPr="00D63E04">
              <w:rPr>
                <w:rFonts w:ascii="Times New Roman" w:eastAsia="Times New Roman" w:hAnsi="Times New Roman" w:cs="Times New Roman"/>
                <w:b/>
                <w:bCs/>
                <w:sz w:val="18"/>
                <w:szCs w:val="18"/>
                <w:lang w:eastAsia="ru-RU"/>
              </w:rPr>
              <w:t>Концедент</w:t>
            </w:r>
            <w:proofErr w:type="spellEnd"/>
            <w:r w:rsidRPr="00D63E04">
              <w:rPr>
                <w:rFonts w:ascii="Times New Roman" w:eastAsia="Times New Roman" w:hAnsi="Times New Roman" w:cs="Times New Roman"/>
                <w:b/>
                <w:bCs/>
                <w:sz w:val="18"/>
                <w:szCs w:val="18"/>
                <w:lang w:eastAsia="ru-RU"/>
              </w:rPr>
              <w:t>:</w:t>
            </w: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_________________________________</w:t>
            </w: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__________________/______________/</w:t>
            </w:r>
          </w:p>
          <w:p w:rsidR="00D63E04" w:rsidRPr="00D63E04" w:rsidRDefault="00D63E04" w:rsidP="00D63E04">
            <w:pPr>
              <w:spacing w:after="120" w:line="240" w:lineRule="auto"/>
              <w:ind w:firstLine="709"/>
              <w:rPr>
                <w:rFonts w:ascii="Times New Roman" w:eastAsia="Times New Roman" w:hAnsi="Times New Roman" w:cs="Times New Roman"/>
                <w:sz w:val="18"/>
                <w:szCs w:val="18"/>
                <w:lang w:eastAsia="ru-RU"/>
              </w:rPr>
            </w:pPr>
            <w:proofErr w:type="spellStart"/>
            <w:proofErr w:type="gramStart"/>
            <w:r w:rsidRPr="00D63E04">
              <w:rPr>
                <w:rFonts w:ascii="Times New Roman" w:eastAsia="Times New Roman" w:hAnsi="Times New Roman" w:cs="Times New Roman"/>
                <w:sz w:val="18"/>
                <w:szCs w:val="18"/>
                <w:lang w:eastAsia="ru-RU"/>
              </w:rPr>
              <w:t>мп</w:t>
            </w:r>
            <w:proofErr w:type="spellEnd"/>
            <w:proofErr w:type="gramEnd"/>
          </w:p>
        </w:tc>
        <w:tc>
          <w:tcPr>
            <w:tcW w:w="907" w:type="dxa"/>
          </w:tcPr>
          <w:p w:rsidR="00D63E04" w:rsidRPr="00D63E04" w:rsidRDefault="00D63E04" w:rsidP="00D63E04">
            <w:pPr>
              <w:spacing w:after="120" w:line="240" w:lineRule="auto"/>
              <w:rPr>
                <w:rFonts w:ascii="Times New Roman" w:eastAsia="Times New Roman" w:hAnsi="Times New Roman" w:cs="Times New Roman"/>
                <w:sz w:val="18"/>
                <w:szCs w:val="18"/>
                <w:lang w:eastAsia="ru-RU"/>
              </w:rPr>
            </w:pP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p>
        </w:tc>
        <w:tc>
          <w:tcPr>
            <w:tcW w:w="4214" w:type="dxa"/>
          </w:tcPr>
          <w:p w:rsidR="00D63E04" w:rsidRPr="00D63E04" w:rsidRDefault="00D63E04" w:rsidP="00D63E04">
            <w:pPr>
              <w:spacing w:after="120" w:line="240" w:lineRule="auto"/>
              <w:rPr>
                <w:rFonts w:ascii="Times New Roman" w:eastAsia="Times New Roman" w:hAnsi="Times New Roman" w:cs="Times New Roman"/>
                <w:b/>
                <w:bCs/>
                <w:sz w:val="18"/>
                <w:szCs w:val="18"/>
                <w:lang w:eastAsia="ru-RU"/>
              </w:rPr>
            </w:pPr>
            <w:r w:rsidRPr="00D63E04">
              <w:rPr>
                <w:rFonts w:ascii="Times New Roman" w:eastAsia="Times New Roman" w:hAnsi="Times New Roman" w:cs="Times New Roman"/>
                <w:b/>
                <w:bCs/>
                <w:sz w:val="18"/>
                <w:szCs w:val="18"/>
                <w:lang w:eastAsia="ru-RU"/>
              </w:rPr>
              <w:t>ПРИНЯЛ</w:t>
            </w:r>
          </w:p>
          <w:p w:rsidR="00D63E04" w:rsidRPr="00D63E04" w:rsidRDefault="00D63E04" w:rsidP="00D63E04">
            <w:pPr>
              <w:spacing w:after="120" w:line="240" w:lineRule="auto"/>
              <w:rPr>
                <w:rFonts w:ascii="Times New Roman" w:eastAsia="Times New Roman" w:hAnsi="Times New Roman" w:cs="Times New Roman"/>
                <w:b/>
                <w:bCs/>
                <w:sz w:val="18"/>
                <w:szCs w:val="18"/>
                <w:lang w:eastAsia="ru-RU"/>
              </w:rPr>
            </w:pPr>
            <w:r w:rsidRPr="00D63E04">
              <w:rPr>
                <w:rFonts w:ascii="Times New Roman" w:eastAsia="Times New Roman" w:hAnsi="Times New Roman" w:cs="Times New Roman"/>
                <w:b/>
                <w:bCs/>
                <w:sz w:val="18"/>
                <w:szCs w:val="18"/>
                <w:lang w:eastAsia="ru-RU"/>
              </w:rPr>
              <w:t>Концессионер:</w:t>
            </w: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______________________________</w:t>
            </w:r>
          </w:p>
          <w:p w:rsidR="00D63E04" w:rsidRPr="00D63E04" w:rsidRDefault="00D63E04" w:rsidP="00D63E04">
            <w:pPr>
              <w:spacing w:after="120" w:line="240" w:lineRule="auto"/>
              <w:rPr>
                <w:rFonts w:ascii="Times New Roman" w:eastAsia="Times New Roman" w:hAnsi="Times New Roman" w:cs="Times New Roman"/>
                <w:sz w:val="18"/>
                <w:szCs w:val="18"/>
                <w:lang w:eastAsia="ru-RU"/>
              </w:rPr>
            </w:pPr>
            <w:r w:rsidRPr="00D63E04">
              <w:rPr>
                <w:rFonts w:ascii="Times New Roman" w:eastAsia="Times New Roman" w:hAnsi="Times New Roman" w:cs="Times New Roman"/>
                <w:sz w:val="18"/>
                <w:szCs w:val="18"/>
                <w:lang w:eastAsia="ru-RU"/>
              </w:rPr>
              <w:t>________________/______________/</w:t>
            </w:r>
          </w:p>
          <w:p w:rsidR="00D63E04" w:rsidRPr="00D63E04" w:rsidRDefault="00D63E04" w:rsidP="00D63E04">
            <w:pPr>
              <w:spacing w:after="120" w:line="240" w:lineRule="auto"/>
              <w:ind w:firstLine="884"/>
              <w:rPr>
                <w:rFonts w:ascii="Times New Roman" w:eastAsia="Times New Roman" w:hAnsi="Times New Roman" w:cs="Times New Roman"/>
                <w:sz w:val="18"/>
                <w:szCs w:val="18"/>
                <w:lang w:eastAsia="ru-RU"/>
              </w:rPr>
            </w:pPr>
            <w:proofErr w:type="spellStart"/>
            <w:proofErr w:type="gramStart"/>
            <w:r w:rsidRPr="00D63E04">
              <w:rPr>
                <w:rFonts w:ascii="Times New Roman" w:eastAsia="Times New Roman" w:hAnsi="Times New Roman" w:cs="Times New Roman"/>
                <w:sz w:val="18"/>
                <w:szCs w:val="18"/>
                <w:lang w:eastAsia="ru-RU"/>
              </w:rPr>
              <w:t>мп</w:t>
            </w:r>
            <w:proofErr w:type="spellEnd"/>
            <w:proofErr w:type="gramEnd"/>
          </w:p>
        </w:tc>
      </w:tr>
    </w:tbl>
    <w:p w:rsidR="00D63E04" w:rsidRPr="00D63E04" w:rsidRDefault="00D63E04" w:rsidP="00D63E04">
      <w:pPr>
        <w:tabs>
          <w:tab w:val="left" w:pos="1100"/>
        </w:tabs>
        <w:spacing w:line="254" w:lineRule="auto"/>
        <w:rPr>
          <w:rFonts w:ascii="Times New Roman" w:eastAsia="Calibri" w:hAnsi="Times New Roman" w:cs="Times New Roman"/>
          <w:sz w:val="18"/>
          <w:szCs w:val="18"/>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tbl>
      <w:tblPr>
        <w:tblW w:w="1017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768"/>
        <w:gridCol w:w="2308"/>
        <w:gridCol w:w="1864"/>
      </w:tblGrid>
      <w:tr w:rsidR="004E526B" w:rsidRPr="004E526B" w:rsidTr="00E31954">
        <w:trPr>
          <w:trHeight w:val="1797"/>
        </w:trPr>
        <w:tc>
          <w:tcPr>
            <w:tcW w:w="2979" w:type="dxa"/>
            <w:tcBorders>
              <w:top w:val="single" w:sz="4" w:space="0" w:color="auto"/>
              <w:left w:val="single" w:sz="4" w:space="0" w:color="auto"/>
              <w:bottom w:val="single" w:sz="4" w:space="0" w:color="auto"/>
              <w:right w:val="single" w:sz="4" w:space="0" w:color="auto"/>
            </w:tcBorders>
            <w:hideMark/>
          </w:tcPr>
          <w:p w:rsidR="004E526B" w:rsidRPr="004E526B" w:rsidRDefault="004E526B" w:rsidP="004E526B">
            <w:pPr>
              <w:spacing w:after="0" w:line="240" w:lineRule="auto"/>
              <w:jc w:val="center"/>
              <w:rPr>
                <w:rFonts w:ascii="Times New Roman" w:eastAsia="Arial Unicode MS" w:hAnsi="Times New Roman" w:cs="Times New Roman"/>
                <w:sz w:val="24"/>
                <w:szCs w:val="24"/>
              </w:rPr>
            </w:pPr>
            <w:proofErr w:type="gramStart"/>
            <w:r w:rsidRPr="004E526B">
              <w:rPr>
                <w:rFonts w:ascii="Times New Roman" w:eastAsia="Arial Unicode MS" w:hAnsi="Times New Roman" w:cs="Times New Roman"/>
                <w:sz w:val="24"/>
                <w:szCs w:val="24"/>
              </w:rPr>
              <w:t>Газета  Муниципального</w:t>
            </w:r>
            <w:proofErr w:type="gramEnd"/>
            <w:r w:rsidRPr="004E526B">
              <w:rPr>
                <w:rFonts w:ascii="Times New Roman" w:eastAsia="Arial Unicode MS" w:hAnsi="Times New Roman" w:cs="Times New Roman"/>
                <w:sz w:val="24"/>
                <w:szCs w:val="24"/>
              </w:rPr>
              <w:t xml:space="preserve"> образования  Сибирского сельсовета </w:t>
            </w:r>
            <w:r w:rsidRPr="004E526B">
              <w:rPr>
                <w:noProof/>
                <w:lang w:eastAsia="ru-RU"/>
              </w:rPr>
              <mc:AlternateContent>
                <mc:Choice Requires="wps">
                  <w:drawing>
                    <wp:inline distT="0" distB="0" distL="0" distR="0" wp14:anchorId="3042A4B0" wp14:editId="07B4C457">
                      <wp:extent cx="1731010" cy="805815"/>
                      <wp:effectExtent l="0" t="0" r="0" b="0"/>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3120"/>
                              </a:xfrm>
                              <a:prstGeom prst="rect">
                                <a:avLst/>
                              </a:prstGeom>
                            </wps:spPr>
                            <wps:txbx>
                              <w:txbxContent>
                                <w:p w:rsidR="004E526B" w:rsidRDefault="004E526B" w:rsidP="004E526B">
                                  <w:pPr>
                                    <w:pStyle w:val="a4"/>
                                    <w:spacing w:after="0"/>
                                    <w:jc w:val="center"/>
                                    <w:rPr>
                                      <w:sz w:val="32"/>
                                      <w:szCs w:val="32"/>
                                    </w:rPr>
                                  </w:pPr>
                                  <w:r>
                                    <w:rPr>
                                      <w:rFonts w:ascii="Arial" w:hAnsi="Arial" w:cs="Arial"/>
                                      <w:b/>
                                      <w:bCs/>
                                      <w:color w:val="000000"/>
                                      <w:sz w:val="32"/>
                                      <w:szCs w:val="32"/>
                                    </w:rPr>
                                    <w:t xml:space="preserve">МУНИЦИПАЛЬНЫЕ </w:t>
                                  </w:r>
                                </w:p>
                                <w:p w:rsidR="004E526B" w:rsidRDefault="004E526B" w:rsidP="004E526B">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3042A4B0" id="Надпись 33" o:spid="_x0000_s1027" type="#_x0000_t202" style="width:136.3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" filled="f" stroked="f">
                      <o:lock v:ext="edit" shapetype="t"/>
                      <v:textbox style="mso-fit-shape-to-text:t">
                        <w:txbxContent>
                          <w:p w:rsidR="004E526B" w:rsidRDefault="004E526B" w:rsidP="004E526B">
                            <w:pPr>
                              <w:pStyle w:val="a4"/>
                              <w:spacing w:after="0"/>
                              <w:jc w:val="center"/>
                              <w:rPr>
                                <w:sz w:val="32"/>
                                <w:szCs w:val="32"/>
                              </w:rPr>
                            </w:pPr>
                            <w:r>
                              <w:rPr>
                                <w:rFonts w:ascii="Arial" w:hAnsi="Arial" w:cs="Arial"/>
                                <w:b/>
                                <w:bCs/>
                                <w:color w:val="000000"/>
                                <w:sz w:val="32"/>
                                <w:szCs w:val="32"/>
                              </w:rPr>
                              <w:t xml:space="preserve">МУНИЦИПАЛЬНЫЕ </w:t>
                            </w:r>
                          </w:p>
                          <w:p w:rsidR="004E526B" w:rsidRDefault="004E526B" w:rsidP="004E526B">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551" w:type="dxa"/>
            <w:tcBorders>
              <w:top w:val="single" w:sz="4" w:space="0" w:color="auto"/>
              <w:left w:val="single" w:sz="4" w:space="0" w:color="auto"/>
              <w:bottom w:val="single" w:sz="4" w:space="0" w:color="auto"/>
              <w:right w:val="single" w:sz="4" w:space="0" w:color="auto"/>
            </w:tcBorders>
          </w:tcPr>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Учредитель газеты</w:t>
            </w:r>
          </w:p>
          <w:p w:rsidR="004E526B" w:rsidRPr="004E526B" w:rsidRDefault="004E526B" w:rsidP="004E526B">
            <w:pPr>
              <w:spacing w:after="0" w:line="240" w:lineRule="auto"/>
              <w:jc w:val="center"/>
              <w:rPr>
                <w:rFonts w:ascii="Times New Roman" w:eastAsia="Arial Unicode MS" w:hAnsi="Times New Roman" w:cs="Times New Roman"/>
                <w:sz w:val="24"/>
                <w:szCs w:val="24"/>
              </w:rPr>
            </w:pP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АДМИНИСТРАЦИЯ СИБИРСКОГО СЕЛЬСОВЕТА</w:t>
            </w:r>
          </w:p>
        </w:tc>
        <w:tc>
          <w:tcPr>
            <w:tcW w:w="2127" w:type="dxa"/>
            <w:tcBorders>
              <w:top w:val="single" w:sz="4" w:space="0" w:color="auto"/>
              <w:left w:val="single" w:sz="4" w:space="0" w:color="auto"/>
              <w:bottom w:val="single" w:sz="4" w:space="0" w:color="auto"/>
              <w:right w:val="single" w:sz="4" w:space="0" w:color="auto"/>
            </w:tcBorders>
          </w:tcPr>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Адрес редакции</w:t>
            </w:r>
          </w:p>
          <w:p w:rsidR="004E526B" w:rsidRPr="004E526B" w:rsidRDefault="004E526B" w:rsidP="004E526B">
            <w:pPr>
              <w:spacing w:after="0" w:line="240" w:lineRule="auto"/>
              <w:jc w:val="center"/>
              <w:rPr>
                <w:rFonts w:ascii="Times New Roman" w:eastAsia="Arial Unicode MS" w:hAnsi="Times New Roman" w:cs="Times New Roman"/>
                <w:sz w:val="24"/>
                <w:szCs w:val="24"/>
              </w:rPr>
            </w:pP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632744</w:t>
            </w: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п. Сибирский</w:t>
            </w: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ул. Учительская, 11</w:t>
            </w:r>
          </w:p>
          <w:p w:rsidR="004E526B" w:rsidRPr="004E526B" w:rsidRDefault="004E526B" w:rsidP="004E526B">
            <w:pPr>
              <w:spacing w:after="0" w:line="240" w:lineRule="auto"/>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Администрация сельсовета</w:t>
            </w:r>
          </w:p>
        </w:tc>
        <w:tc>
          <w:tcPr>
            <w:tcW w:w="1718" w:type="dxa"/>
            <w:tcBorders>
              <w:top w:val="single" w:sz="4" w:space="0" w:color="auto"/>
              <w:left w:val="single" w:sz="4" w:space="0" w:color="auto"/>
              <w:bottom w:val="single" w:sz="4" w:space="0" w:color="auto"/>
              <w:right w:val="single" w:sz="4" w:space="0" w:color="auto"/>
            </w:tcBorders>
          </w:tcPr>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Редактор:</w:t>
            </w: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proofErr w:type="spellStart"/>
            <w:r w:rsidRPr="004E526B">
              <w:rPr>
                <w:rFonts w:ascii="Times New Roman" w:eastAsia="Arial Unicode MS" w:hAnsi="Times New Roman" w:cs="Times New Roman"/>
                <w:sz w:val="24"/>
                <w:szCs w:val="24"/>
              </w:rPr>
              <w:t>Л.А.Ягур</w:t>
            </w:r>
            <w:proofErr w:type="spellEnd"/>
            <w:r w:rsidRPr="004E526B">
              <w:rPr>
                <w:rFonts w:ascii="Times New Roman" w:eastAsia="Arial Unicode MS" w:hAnsi="Times New Roman" w:cs="Times New Roman"/>
                <w:sz w:val="24"/>
                <w:szCs w:val="24"/>
              </w:rPr>
              <w:t>.</w:t>
            </w: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p>
          <w:p w:rsidR="004E526B" w:rsidRPr="004E526B" w:rsidRDefault="004E526B" w:rsidP="004E526B">
            <w:pPr>
              <w:spacing w:after="0" w:line="240" w:lineRule="auto"/>
              <w:ind w:left="131"/>
              <w:jc w:val="center"/>
              <w:rPr>
                <w:rFonts w:ascii="Times New Roman" w:eastAsia="Arial Unicode MS" w:hAnsi="Times New Roman" w:cs="Times New Roman"/>
                <w:sz w:val="24"/>
                <w:szCs w:val="24"/>
              </w:rPr>
            </w:pPr>
            <w:r w:rsidRPr="004E526B">
              <w:rPr>
                <w:rFonts w:ascii="Times New Roman" w:eastAsia="Arial Unicode MS" w:hAnsi="Times New Roman" w:cs="Times New Roman"/>
                <w:sz w:val="24"/>
                <w:szCs w:val="24"/>
              </w:rPr>
              <w:t xml:space="preserve">Тираж 100 экземпляров </w:t>
            </w:r>
          </w:p>
          <w:p w:rsidR="004E526B" w:rsidRPr="004E526B" w:rsidRDefault="004E526B" w:rsidP="004E526B">
            <w:pPr>
              <w:spacing w:after="0" w:line="240" w:lineRule="auto"/>
              <w:ind w:left="131"/>
              <w:rPr>
                <w:rFonts w:ascii="Times New Roman" w:eastAsia="Arial Unicode MS" w:hAnsi="Times New Roman" w:cs="Times New Roman"/>
                <w:sz w:val="24"/>
                <w:szCs w:val="24"/>
              </w:rPr>
            </w:pPr>
          </w:p>
        </w:tc>
      </w:tr>
    </w:tbl>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bookmarkStart w:id="1" w:name="_GoBack"/>
      <w:bookmarkEnd w:id="1"/>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after="0" w:line="240" w:lineRule="auto"/>
        <w:jc w:val="both"/>
        <w:rPr>
          <w:rFonts w:ascii="Times New Roman" w:eastAsia="Times New Roman" w:hAnsi="Times New Roman" w:cs="Times New Roman"/>
          <w:sz w:val="18"/>
          <w:szCs w:val="18"/>
          <w:lang w:eastAsia="ru-RU"/>
        </w:rPr>
      </w:pPr>
    </w:p>
    <w:p w:rsidR="00D63E04" w:rsidRPr="00D63E04" w:rsidRDefault="00D63E04" w:rsidP="00D63E04">
      <w:pPr>
        <w:spacing w:line="254" w:lineRule="auto"/>
        <w:rPr>
          <w:rFonts w:ascii="Times New Roman" w:eastAsia="Calibri" w:hAnsi="Times New Roman" w:cs="Times New Roman"/>
          <w:sz w:val="18"/>
          <w:szCs w:val="18"/>
        </w:rPr>
      </w:pPr>
    </w:p>
    <w:p w:rsidR="00D63E04" w:rsidRPr="00D63E04" w:rsidRDefault="00D63E04" w:rsidP="00D63E04">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D63E04" w:rsidRPr="00D63E04" w:rsidRDefault="00D63E04" w:rsidP="00D63E04">
      <w:pPr>
        <w:spacing w:after="200" w:line="276" w:lineRule="auto"/>
        <w:jc w:val="center"/>
        <w:rPr>
          <w:rFonts w:ascii="Times New Roman" w:eastAsiaTheme="minorEastAsia" w:hAnsi="Times New Roman" w:cs="Times New Roman"/>
          <w:sz w:val="18"/>
          <w:szCs w:val="18"/>
          <w:lang w:eastAsia="ru-RU"/>
        </w:rPr>
      </w:pPr>
    </w:p>
    <w:p w:rsidR="00D63E04" w:rsidRPr="00D63E04" w:rsidRDefault="00D63E04" w:rsidP="00D63E04">
      <w:pPr>
        <w:spacing w:after="200" w:line="276" w:lineRule="auto"/>
        <w:jc w:val="center"/>
        <w:rPr>
          <w:rFonts w:ascii="Times New Roman" w:eastAsiaTheme="minorEastAsia" w:hAnsi="Times New Roman" w:cs="Times New Roman"/>
          <w:sz w:val="18"/>
          <w:szCs w:val="18"/>
          <w:lang w:eastAsia="ru-RU"/>
        </w:rPr>
      </w:pPr>
    </w:p>
    <w:p w:rsidR="00B275DF" w:rsidRDefault="00B275DF"/>
    <w:sectPr w:rsidR="00B27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005FD"/>
    <w:multiLevelType w:val="multilevel"/>
    <w:tmpl w:val="0B0C4CD6"/>
    <w:lvl w:ilvl="0">
      <w:start w:val="1"/>
      <w:numFmt w:val="decimal"/>
      <w:lvlText w:val="8.%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75955DD"/>
    <w:multiLevelType w:val="multilevel"/>
    <w:tmpl w:val="DFE049DA"/>
    <w:lvl w:ilvl="0">
      <w:start w:val="1"/>
      <w:numFmt w:val="decimal"/>
      <w:lvlText w:val="7.%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E0363A9"/>
    <w:multiLevelType w:val="hybridMultilevel"/>
    <w:tmpl w:val="31480CFA"/>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86"/>
    <w:rsid w:val="000F7D86"/>
    <w:rsid w:val="00400CC8"/>
    <w:rsid w:val="004E526B"/>
    <w:rsid w:val="00B275DF"/>
    <w:rsid w:val="00BE3E99"/>
    <w:rsid w:val="00D6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4417F-ECC9-4618-B637-D5E22DC1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 1,Раздел,Title 1"/>
    <w:basedOn w:val="a"/>
    <w:next w:val="a"/>
    <w:link w:val="10"/>
    <w:qFormat/>
    <w:rsid w:val="00D63E04"/>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aliases w:val="Sub heading"/>
    <w:basedOn w:val="a"/>
    <w:next w:val="a"/>
    <w:link w:val="20"/>
    <w:unhideWhenUsed/>
    <w:qFormat/>
    <w:rsid w:val="00D63E0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aliases w:val="Naiaea"/>
    <w:basedOn w:val="a"/>
    <w:link w:val="30"/>
    <w:qFormat/>
    <w:rsid w:val="00D63E04"/>
    <w:pPr>
      <w:spacing w:before="45" w:after="45" w:line="240" w:lineRule="auto"/>
      <w:outlineLvl w:val="2"/>
    </w:pPr>
    <w:rPr>
      <w:rFonts w:ascii="Verdana" w:eastAsia="Times New Roman" w:hAnsi="Verdana" w:cs="Times New Roman"/>
      <w:b/>
      <w:bCs/>
      <w:color w:val="324A9B"/>
      <w:sz w:val="18"/>
      <w:szCs w:val="18"/>
    </w:rPr>
  </w:style>
  <w:style w:type="paragraph" w:styleId="4">
    <w:name w:val="heading 4"/>
    <w:basedOn w:val="a"/>
    <w:next w:val="a"/>
    <w:link w:val="40"/>
    <w:unhideWhenUsed/>
    <w:qFormat/>
    <w:rsid w:val="00D63E04"/>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D63E0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D63E04"/>
    <w:pPr>
      <w:keepNext/>
      <w:widowControl w:val="0"/>
      <w:spacing w:after="0" w:line="320" w:lineRule="exact"/>
      <w:ind w:firstLine="700"/>
      <w:jc w:val="right"/>
      <w:outlineLvl w:val="5"/>
    </w:pPr>
    <w:rPr>
      <w:rFonts w:ascii="Times New Roman" w:eastAsia="Times New Roman" w:hAnsi="Times New Roman" w:cs="Times New Roman"/>
      <w:i/>
      <w:color w:val="FF0000"/>
      <w:sz w:val="24"/>
      <w:szCs w:val="20"/>
      <w:lang w:val="en-US"/>
    </w:rPr>
  </w:style>
  <w:style w:type="paragraph" w:styleId="7">
    <w:name w:val="heading 7"/>
    <w:basedOn w:val="a"/>
    <w:next w:val="a"/>
    <w:link w:val="70"/>
    <w:qFormat/>
    <w:rsid w:val="00D63E04"/>
    <w:pPr>
      <w:keepNext/>
      <w:spacing w:after="0" w:line="240" w:lineRule="auto"/>
      <w:ind w:left="5670"/>
      <w:outlineLvl w:val="6"/>
    </w:pPr>
    <w:rPr>
      <w:rFonts w:ascii="Times New Roman" w:eastAsia="Times New Roman" w:hAnsi="Times New Roman" w:cs="Times New Roman"/>
      <w:b/>
      <w:sz w:val="28"/>
      <w:szCs w:val="20"/>
    </w:rPr>
  </w:style>
  <w:style w:type="paragraph" w:styleId="8">
    <w:name w:val="heading 8"/>
    <w:basedOn w:val="a"/>
    <w:next w:val="a"/>
    <w:link w:val="80"/>
    <w:qFormat/>
    <w:rsid w:val="00D63E04"/>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D63E04"/>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rsid w:val="00D63E04"/>
    <w:rPr>
      <w:rFonts w:ascii="Arial" w:eastAsia="Times New Roman" w:hAnsi="Arial" w:cs="Times New Roman"/>
      <w:b/>
      <w:bCs/>
      <w:kern w:val="32"/>
      <w:sz w:val="32"/>
      <w:szCs w:val="32"/>
    </w:rPr>
  </w:style>
  <w:style w:type="character" w:customStyle="1" w:styleId="20">
    <w:name w:val="Заголовок 2 Знак"/>
    <w:aliases w:val="Sub heading Знак"/>
    <w:basedOn w:val="a0"/>
    <w:link w:val="2"/>
    <w:rsid w:val="00D63E04"/>
    <w:rPr>
      <w:rFonts w:ascii="Cambria" w:eastAsia="Times New Roman" w:hAnsi="Cambria" w:cs="Times New Roman"/>
      <w:b/>
      <w:bCs/>
      <w:i/>
      <w:iCs/>
      <w:sz w:val="28"/>
      <w:szCs w:val="28"/>
    </w:rPr>
  </w:style>
  <w:style w:type="character" w:customStyle="1" w:styleId="30">
    <w:name w:val="Заголовок 3 Знак"/>
    <w:aliases w:val="Naiaea Знак"/>
    <w:basedOn w:val="a0"/>
    <w:link w:val="3"/>
    <w:rsid w:val="00D63E04"/>
    <w:rPr>
      <w:rFonts w:ascii="Verdana" w:eastAsia="Times New Roman" w:hAnsi="Verdana" w:cs="Times New Roman"/>
      <w:b/>
      <w:bCs/>
      <w:color w:val="324A9B"/>
      <w:sz w:val="18"/>
      <w:szCs w:val="18"/>
    </w:rPr>
  </w:style>
  <w:style w:type="character" w:customStyle="1" w:styleId="40">
    <w:name w:val="Заголовок 4 Знак"/>
    <w:basedOn w:val="a0"/>
    <w:link w:val="4"/>
    <w:rsid w:val="00D63E04"/>
    <w:rPr>
      <w:rFonts w:ascii="Calibri" w:eastAsia="Times New Roman" w:hAnsi="Calibri" w:cs="Times New Roman"/>
      <w:b/>
      <w:bCs/>
      <w:sz w:val="28"/>
      <w:szCs w:val="28"/>
    </w:rPr>
  </w:style>
  <w:style w:type="character" w:customStyle="1" w:styleId="50">
    <w:name w:val="Заголовок 5 Знак"/>
    <w:basedOn w:val="a0"/>
    <w:link w:val="5"/>
    <w:rsid w:val="00D63E0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D63E04"/>
    <w:rPr>
      <w:rFonts w:ascii="Times New Roman" w:eastAsia="Times New Roman" w:hAnsi="Times New Roman" w:cs="Times New Roman"/>
      <w:i/>
      <w:color w:val="FF0000"/>
      <w:sz w:val="24"/>
      <w:szCs w:val="20"/>
      <w:lang w:val="en-US"/>
    </w:rPr>
  </w:style>
  <w:style w:type="character" w:customStyle="1" w:styleId="70">
    <w:name w:val="Заголовок 7 Знак"/>
    <w:basedOn w:val="a0"/>
    <w:link w:val="7"/>
    <w:rsid w:val="00D63E04"/>
    <w:rPr>
      <w:rFonts w:ascii="Times New Roman" w:eastAsia="Times New Roman" w:hAnsi="Times New Roman" w:cs="Times New Roman"/>
      <w:b/>
      <w:sz w:val="28"/>
      <w:szCs w:val="20"/>
    </w:rPr>
  </w:style>
  <w:style w:type="character" w:customStyle="1" w:styleId="80">
    <w:name w:val="Заголовок 8 Знак"/>
    <w:basedOn w:val="a0"/>
    <w:link w:val="8"/>
    <w:rsid w:val="00D63E04"/>
    <w:rPr>
      <w:rFonts w:ascii="Times New Roman" w:eastAsia="Times New Roman" w:hAnsi="Times New Roman" w:cs="Times New Roman"/>
      <w:b/>
      <w:i/>
      <w:sz w:val="24"/>
      <w:szCs w:val="20"/>
    </w:rPr>
  </w:style>
  <w:style w:type="character" w:customStyle="1" w:styleId="90">
    <w:name w:val="Заголовок 9 Знак"/>
    <w:basedOn w:val="a0"/>
    <w:link w:val="9"/>
    <w:rsid w:val="00D63E04"/>
    <w:rPr>
      <w:rFonts w:ascii="Times New Roman" w:eastAsia="Times New Roman" w:hAnsi="Times New Roman" w:cs="Times New Roman"/>
      <w:b/>
      <w:i/>
      <w:sz w:val="24"/>
      <w:szCs w:val="20"/>
    </w:rPr>
  </w:style>
  <w:style w:type="numbering" w:customStyle="1" w:styleId="11">
    <w:name w:val="Нет списка1"/>
    <w:next w:val="a2"/>
    <w:uiPriority w:val="99"/>
    <w:semiHidden/>
    <w:unhideWhenUsed/>
    <w:rsid w:val="00D63E04"/>
  </w:style>
  <w:style w:type="character" w:customStyle="1" w:styleId="a3">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4"/>
    <w:locked/>
    <w:rsid w:val="00D63E04"/>
    <w:rPr>
      <w:rFonts w:ascii="Times New Roman" w:hAnsi="Times New Roman" w:cs="Times New Roman"/>
      <w:sz w:val="24"/>
      <w:szCs w:val="24"/>
    </w:rPr>
  </w:style>
  <w:style w:type="paragraph" w:styleId="a4">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3"/>
    <w:unhideWhenUsed/>
    <w:rsid w:val="00D63E04"/>
    <w:pPr>
      <w:spacing w:line="252" w:lineRule="auto"/>
    </w:pPr>
    <w:rPr>
      <w:rFonts w:ascii="Times New Roman" w:hAnsi="Times New Roman" w:cs="Times New Roman"/>
      <w:sz w:val="24"/>
      <w:szCs w:val="24"/>
    </w:rPr>
  </w:style>
  <w:style w:type="paragraph" w:styleId="a5">
    <w:name w:val="Body Text Indent"/>
    <w:aliases w:val="Основной текст 1,Нумерованный список !!,Документ,Надин стиль"/>
    <w:basedOn w:val="a"/>
    <w:link w:val="a6"/>
    <w:rsid w:val="00D63E0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Основной текст 1 Знак,Нумерованный список !! Знак,Документ Знак,Надин стиль Знак"/>
    <w:basedOn w:val="a0"/>
    <w:link w:val="a5"/>
    <w:rsid w:val="00D63E04"/>
    <w:rPr>
      <w:rFonts w:ascii="Times New Roman" w:eastAsia="Times New Roman" w:hAnsi="Times New Roman" w:cs="Times New Roman"/>
      <w:sz w:val="24"/>
      <w:szCs w:val="24"/>
      <w:lang w:eastAsia="ru-RU"/>
    </w:rPr>
  </w:style>
  <w:style w:type="paragraph" w:customStyle="1" w:styleId="ConsPlusNonformat">
    <w:name w:val="ConsPlusNonformat"/>
    <w:rsid w:val="00D63E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63E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rsid w:val="00D63E04"/>
    <w:pPr>
      <w:widowControl w:val="0"/>
      <w:autoSpaceDE w:val="0"/>
      <w:autoSpaceDN w:val="0"/>
      <w:spacing w:after="0" w:line="240" w:lineRule="auto"/>
    </w:pPr>
    <w:rPr>
      <w:rFonts w:ascii="Tahoma" w:eastAsia="Times New Roman" w:hAnsi="Tahoma" w:cs="Tahoma"/>
      <w:sz w:val="20"/>
      <w:lang w:eastAsia="ru-RU"/>
    </w:rPr>
  </w:style>
  <w:style w:type="paragraph" w:styleId="a7">
    <w:name w:val="No Spacing"/>
    <w:qFormat/>
    <w:rsid w:val="00D63E04"/>
    <w:pPr>
      <w:spacing w:after="0" w:line="240" w:lineRule="auto"/>
    </w:pPr>
    <w:rPr>
      <w:rFonts w:eastAsiaTheme="minorEastAsia"/>
      <w:lang w:eastAsia="ru-RU"/>
    </w:rPr>
  </w:style>
  <w:style w:type="numbering" w:customStyle="1" w:styleId="110">
    <w:name w:val="Нет списка11"/>
    <w:next w:val="a2"/>
    <w:uiPriority w:val="99"/>
    <w:semiHidden/>
    <w:unhideWhenUsed/>
    <w:rsid w:val="00D63E04"/>
  </w:style>
  <w:style w:type="character" w:styleId="a8">
    <w:name w:val="Hyperlink"/>
    <w:uiPriority w:val="99"/>
    <w:rsid w:val="00D63E04"/>
    <w:rPr>
      <w:color w:val="0000FF"/>
      <w:u w:val="single"/>
    </w:rPr>
  </w:style>
  <w:style w:type="table" w:styleId="a9">
    <w:name w:val="Table Grid"/>
    <w:basedOn w:val="a1"/>
    <w:rsid w:val="00D63E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63E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rsid w:val="00D63E04"/>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rsid w:val="00D63E04"/>
    <w:rPr>
      <w:rFonts w:ascii="Tahoma" w:eastAsia="Times New Roman" w:hAnsi="Tahoma" w:cs="Times New Roman"/>
      <w:sz w:val="16"/>
      <w:szCs w:val="16"/>
    </w:rPr>
  </w:style>
  <w:style w:type="paragraph" w:styleId="ac">
    <w:name w:val="Document Map"/>
    <w:basedOn w:val="a"/>
    <w:link w:val="ad"/>
    <w:rsid w:val="00D63E04"/>
    <w:pPr>
      <w:shd w:val="clear" w:color="auto" w:fill="000080"/>
      <w:spacing w:after="0" w:line="240" w:lineRule="auto"/>
    </w:pPr>
    <w:rPr>
      <w:rFonts w:ascii="Tahoma" w:eastAsia="Times New Roman" w:hAnsi="Tahoma" w:cs="Times New Roman"/>
      <w:sz w:val="24"/>
      <w:szCs w:val="24"/>
    </w:rPr>
  </w:style>
  <w:style w:type="character" w:customStyle="1" w:styleId="ad">
    <w:name w:val="Схема документа Знак"/>
    <w:basedOn w:val="a0"/>
    <w:link w:val="ac"/>
    <w:rsid w:val="00D63E04"/>
    <w:rPr>
      <w:rFonts w:ascii="Tahoma" w:eastAsia="Times New Roman" w:hAnsi="Tahoma" w:cs="Times New Roman"/>
      <w:sz w:val="24"/>
      <w:szCs w:val="24"/>
      <w:shd w:val="clear" w:color="auto" w:fill="000080"/>
    </w:rPr>
  </w:style>
  <w:style w:type="paragraph" w:styleId="21">
    <w:name w:val="Body Text 2"/>
    <w:aliases w:val="Титул 1"/>
    <w:basedOn w:val="a"/>
    <w:link w:val="22"/>
    <w:rsid w:val="00D63E04"/>
    <w:pPr>
      <w:spacing w:after="0" w:line="240" w:lineRule="auto"/>
      <w:jc w:val="both"/>
    </w:pPr>
    <w:rPr>
      <w:rFonts w:ascii="Times New Roman" w:eastAsia="Times New Roman" w:hAnsi="Times New Roman" w:cs="Times New Roman"/>
      <w:sz w:val="24"/>
      <w:szCs w:val="28"/>
    </w:rPr>
  </w:style>
  <w:style w:type="character" w:customStyle="1" w:styleId="22">
    <w:name w:val="Основной текст 2 Знак"/>
    <w:aliases w:val="Титул 1 Знак"/>
    <w:basedOn w:val="a0"/>
    <w:link w:val="21"/>
    <w:rsid w:val="00D63E04"/>
    <w:rPr>
      <w:rFonts w:ascii="Times New Roman" w:eastAsia="Times New Roman" w:hAnsi="Times New Roman" w:cs="Times New Roman"/>
      <w:sz w:val="24"/>
      <w:szCs w:val="28"/>
    </w:rPr>
  </w:style>
  <w:style w:type="paragraph" w:customStyle="1" w:styleId="ae">
    <w:name w:val="Знак Знак Знак Знак Знак Знак Знак"/>
    <w:basedOn w:val="a"/>
    <w:rsid w:val="00D63E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D63E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
    <w:link w:val="af0"/>
    <w:rsid w:val="00D63E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D63E04"/>
    <w:rPr>
      <w:rFonts w:ascii="Times New Roman" w:eastAsia="Times New Roman" w:hAnsi="Times New Roman" w:cs="Times New Roman"/>
      <w:sz w:val="24"/>
      <w:szCs w:val="24"/>
    </w:rPr>
  </w:style>
  <w:style w:type="character" w:styleId="af1">
    <w:name w:val="page number"/>
    <w:basedOn w:val="a0"/>
    <w:rsid w:val="00D63E04"/>
  </w:style>
  <w:style w:type="paragraph" w:styleId="af2">
    <w:name w:val="Body Text"/>
    <w:aliases w:val="Знак Знак Знак, Знак Знак,Знак Знак Знак Знак Знак, Знак Знак Знак Знак Знак,Знак Знак Знак Знак1,Основной текст Знак1,текст таблицы,Iniiaiie oaeno Ciae"/>
    <w:basedOn w:val="a"/>
    <w:link w:val="23"/>
    <w:rsid w:val="00D63E04"/>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uiPriority w:val="99"/>
    <w:semiHidden/>
    <w:rsid w:val="00D63E04"/>
  </w:style>
  <w:style w:type="character" w:customStyle="1" w:styleId="23">
    <w:name w:val="Основной текст Знак2"/>
    <w:aliases w:val="Знак Знак Знак Знак, Знак Знак Знак,Знак Знак Знак Знак Знак Знак, Знак Знак Знак Знак Знак Знак,Знак Знак Знак Знак1 Знак,Основной текст Знак1 Знак,текст таблицы Знак,Iniiaiie oaeno Ciae Знак"/>
    <w:link w:val="af2"/>
    <w:locked/>
    <w:rsid w:val="00D63E04"/>
    <w:rPr>
      <w:rFonts w:ascii="Times New Roman" w:eastAsia="Times New Roman" w:hAnsi="Times New Roman" w:cs="Times New Roman"/>
      <w:sz w:val="24"/>
      <w:szCs w:val="24"/>
    </w:rPr>
  </w:style>
  <w:style w:type="paragraph" w:customStyle="1" w:styleId="af4">
    <w:name w:val="Знак"/>
    <w:basedOn w:val="a"/>
    <w:link w:val="af5"/>
    <w:rsid w:val="00D63E0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Знак Знак"/>
    <w:link w:val="af4"/>
    <w:rsid w:val="00D63E04"/>
    <w:rPr>
      <w:rFonts w:ascii="Tahoma" w:eastAsia="Times New Roman" w:hAnsi="Tahoma" w:cs="Times New Roman"/>
      <w:sz w:val="20"/>
      <w:szCs w:val="20"/>
      <w:lang w:val="en-US"/>
    </w:rPr>
  </w:style>
  <w:style w:type="paragraph" w:customStyle="1" w:styleId="af6">
    <w:name w:val="Знак Знак Знак Знак Знак Знак Знак Знак"/>
    <w:basedOn w:val="a"/>
    <w:rsid w:val="00D63E04"/>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7">
    <w:name w:val="Маркеры списка"/>
    <w:rsid w:val="00D63E04"/>
    <w:rPr>
      <w:rFonts w:ascii="OpenSymbol" w:eastAsia="OpenSymbol" w:hAnsi="OpenSymbol" w:cs="OpenSymbol"/>
    </w:rPr>
  </w:style>
  <w:style w:type="paragraph" w:styleId="af8">
    <w:name w:val="header"/>
    <w:aliases w:val="Aa?oEieiioeooe"/>
    <w:basedOn w:val="a"/>
    <w:link w:val="af9"/>
    <w:rsid w:val="00D63E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aliases w:val="Aa?oEieiioeooe Знак"/>
    <w:basedOn w:val="a0"/>
    <w:link w:val="af8"/>
    <w:rsid w:val="00D63E04"/>
    <w:rPr>
      <w:rFonts w:ascii="Times New Roman" w:eastAsia="Times New Roman" w:hAnsi="Times New Roman" w:cs="Times New Roman"/>
      <w:sz w:val="24"/>
      <w:szCs w:val="24"/>
    </w:rPr>
  </w:style>
  <w:style w:type="paragraph" w:customStyle="1" w:styleId="Heading">
    <w:name w:val="Heading"/>
    <w:rsid w:val="00D63E04"/>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4">
    <w:name w:val="Основной текст с отступом 2 Знак"/>
    <w:basedOn w:val="a0"/>
    <w:link w:val="25"/>
    <w:rsid w:val="00D63E04"/>
    <w:rPr>
      <w:rFonts w:ascii="Times New Roman" w:eastAsia="Times New Roman" w:hAnsi="Times New Roman" w:cs="Times New Roman"/>
      <w:sz w:val="20"/>
      <w:szCs w:val="20"/>
      <w:lang w:eastAsia="ru-RU"/>
    </w:rPr>
  </w:style>
  <w:style w:type="paragraph" w:styleId="25">
    <w:name w:val="Body Text Indent 2"/>
    <w:basedOn w:val="a"/>
    <w:link w:val="24"/>
    <w:rsid w:val="00D63E04"/>
    <w:pPr>
      <w:spacing w:after="120" w:line="480" w:lineRule="auto"/>
      <w:ind w:left="283"/>
    </w:pPr>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D63E04"/>
  </w:style>
  <w:style w:type="character" w:customStyle="1" w:styleId="12">
    <w:name w:val="Основной текст с отступом Знак1"/>
    <w:basedOn w:val="a0"/>
    <w:uiPriority w:val="99"/>
    <w:semiHidden/>
    <w:rsid w:val="00D63E04"/>
    <w:rPr>
      <w:rFonts w:ascii="Calibri" w:eastAsia="Calibri" w:hAnsi="Calibri" w:cs="Times New Roman"/>
    </w:rPr>
  </w:style>
  <w:style w:type="character" w:customStyle="1" w:styleId="31">
    <w:name w:val="Основной текст 3 Знак"/>
    <w:link w:val="32"/>
    <w:rsid w:val="00D63E04"/>
    <w:rPr>
      <w:sz w:val="16"/>
      <w:szCs w:val="16"/>
    </w:rPr>
  </w:style>
  <w:style w:type="paragraph" w:styleId="32">
    <w:name w:val="Body Text 3"/>
    <w:basedOn w:val="a"/>
    <w:link w:val="31"/>
    <w:rsid w:val="00D63E04"/>
    <w:pPr>
      <w:spacing w:after="120" w:line="240" w:lineRule="auto"/>
    </w:pPr>
    <w:rPr>
      <w:sz w:val="16"/>
      <w:szCs w:val="16"/>
    </w:rPr>
  </w:style>
  <w:style w:type="character" w:customStyle="1" w:styleId="310">
    <w:name w:val="Основной текст 3 Знак1"/>
    <w:basedOn w:val="a0"/>
    <w:uiPriority w:val="99"/>
    <w:semiHidden/>
    <w:rsid w:val="00D63E04"/>
    <w:rPr>
      <w:sz w:val="16"/>
      <w:szCs w:val="16"/>
    </w:rPr>
  </w:style>
  <w:style w:type="character" w:customStyle="1" w:styleId="afa">
    <w:name w:val="Текст концевой сноски Знак"/>
    <w:basedOn w:val="a0"/>
    <w:link w:val="afb"/>
    <w:rsid w:val="00D63E04"/>
    <w:rPr>
      <w:rFonts w:ascii="Times New Roman" w:eastAsia="Times New Roman" w:hAnsi="Times New Roman" w:cs="Times New Roman"/>
      <w:sz w:val="20"/>
      <w:szCs w:val="20"/>
      <w:lang w:eastAsia="ru-RU"/>
    </w:rPr>
  </w:style>
  <w:style w:type="paragraph" w:styleId="afb">
    <w:name w:val="endnote text"/>
    <w:basedOn w:val="a"/>
    <w:link w:val="afa"/>
    <w:unhideWhenUsed/>
    <w:rsid w:val="00D63E04"/>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D63E04"/>
    <w:rPr>
      <w:sz w:val="20"/>
      <w:szCs w:val="20"/>
    </w:rPr>
  </w:style>
  <w:style w:type="paragraph" w:styleId="afc">
    <w:name w:val="footnote text"/>
    <w:aliases w:val="Текст сноски Знак Знак,Текст сноски Знак1 Знак,Текст сноски Знак Знак1 Знак,Текст сноски Знак1,Текст сноски Знак3 Знак,Текст сноски Знак1 Знак2 Знак,Текст сноски Знак1 Знак Знак2 Знак,Знак Знак Знак Зн,З"/>
    <w:basedOn w:val="a"/>
    <w:link w:val="afd"/>
    <w:unhideWhenUsed/>
    <w:qFormat/>
    <w:rsid w:val="00D63E04"/>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 Знак Знак,Текст сноски Знак1 Знак Знак,Текст сноски Знак Знак1 Знак Знак,Текст сноски Знак1 Знак1,Текст сноски Знак3 Знак Знак,Текст сноски Знак1 Знак2 Знак Знак,Текст сноски Знак1 Знак Знак2 Знак Знак,З Знак"/>
    <w:basedOn w:val="a0"/>
    <w:link w:val="afc"/>
    <w:rsid w:val="00D63E04"/>
    <w:rPr>
      <w:rFonts w:ascii="Times New Roman" w:eastAsia="Times New Roman" w:hAnsi="Times New Roman" w:cs="Times New Roman"/>
      <w:sz w:val="20"/>
      <w:szCs w:val="20"/>
      <w:lang w:eastAsia="ru-RU"/>
    </w:rPr>
  </w:style>
  <w:style w:type="paragraph" w:styleId="afe">
    <w:name w:val="List Paragraph"/>
    <w:basedOn w:val="a"/>
    <w:uiPriority w:val="34"/>
    <w:qFormat/>
    <w:rsid w:val="00D63E04"/>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f">
    <w:name w:val="Текст Знак"/>
    <w:link w:val="aff0"/>
    <w:rsid w:val="00D63E04"/>
    <w:rPr>
      <w:rFonts w:ascii="Courier New" w:hAnsi="Courier New"/>
    </w:rPr>
  </w:style>
  <w:style w:type="paragraph" w:styleId="aff0">
    <w:name w:val="Plain Text"/>
    <w:basedOn w:val="a"/>
    <w:link w:val="aff"/>
    <w:rsid w:val="00D63E04"/>
    <w:pPr>
      <w:spacing w:after="0" w:line="240" w:lineRule="auto"/>
    </w:pPr>
    <w:rPr>
      <w:rFonts w:ascii="Courier New" w:hAnsi="Courier New"/>
    </w:rPr>
  </w:style>
  <w:style w:type="character" w:customStyle="1" w:styleId="14">
    <w:name w:val="Текст Знак1"/>
    <w:basedOn w:val="a0"/>
    <w:uiPriority w:val="99"/>
    <w:semiHidden/>
    <w:rsid w:val="00D63E04"/>
    <w:rPr>
      <w:rFonts w:ascii="Consolas" w:hAnsi="Consolas" w:cs="Consolas"/>
      <w:sz w:val="21"/>
      <w:szCs w:val="21"/>
    </w:rPr>
  </w:style>
  <w:style w:type="paragraph" w:styleId="aff1">
    <w:name w:val="Title"/>
    <w:basedOn w:val="a"/>
    <w:link w:val="aff2"/>
    <w:qFormat/>
    <w:rsid w:val="00D63E04"/>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rsid w:val="00D63E04"/>
    <w:rPr>
      <w:rFonts w:ascii="Times New Roman" w:eastAsia="Times New Roman" w:hAnsi="Times New Roman" w:cs="Times New Roman"/>
      <w:b/>
      <w:sz w:val="24"/>
      <w:szCs w:val="20"/>
    </w:rPr>
  </w:style>
  <w:style w:type="character" w:customStyle="1" w:styleId="33">
    <w:name w:val="Основной текст с отступом 3 Знак"/>
    <w:link w:val="34"/>
    <w:rsid w:val="00D63E04"/>
    <w:rPr>
      <w:sz w:val="24"/>
    </w:rPr>
  </w:style>
  <w:style w:type="paragraph" w:styleId="34">
    <w:name w:val="Body Text Indent 3"/>
    <w:basedOn w:val="a"/>
    <w:link w:val="33"/>
    <w:rsid w:val="00D63E04"/>
    <w:pPr>
      <w:spacing w:after="0" w:line="240" w:lineRule="auto"/>
      <w:ind w:firstLine="720"/>
      <w:jc w:val="both"/>
    </w:pPr>
    <w:rPr>
      <w:sz w:val="24"/>
    </w:rPr>
  </w:style>
  <w:style w:type="character" w:customStyle="1" w:styleId="311">
    <w:name w:val="Основной текст с отступом 3 Знак1"/>
    <w:basedOn w:val="a0"/>
    <w:uiPriority w:val="99"/>
    <w:semiHidden/>
    <w:rsid w:val="00D63E04"/>
    <w:rPr>
      <w:sz w:val="16"/>
      <w:szCs w:val="16"/>
    </w:rPr>
  </w:style>
  <w:style w:type="character" w:styleId="aff3">
    <w:name w:val="Strong"/>
    <w:uiPriority w:val="22"/>
    <w:qFormat/>
    <w:rsid w:val="00D63E04"/>
    <w:rPr>
      <w:b/>
    </w:rPr>
  </w:style>
  <w:style w:type="paragraph" w:customStyle="1" w:styleId="111">
    <w:name w:val="Обычный11"/>
    <w:link w:val="15"/>
    <w:rsid w:val="00D63E0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customStyle="1" w:styleId="15">
    <w:name w:val="Обычный1 Знак"/>
    <w:link w:val="111"/>
    <w:rsid w:val="00D63E04"/>
    <w:rPr>
      <w:rFonts w:ascii="Times New Roman" w:eastAsia="Times New Roman" w:hAnsi="Times New Roman" w:cs="Times New Roman"/>
      <w:sz w:val="26"/>
      <w:szCs w:val="20"/>
      <w:lang w:eastAsia="ru-RU"/>
    </w:rPr>
  </w:style>
  <w:style w:type="paragraph" w:customStyle="1" w:styleId="aff4">
    <w:name w:val="Сноска"/>
    <w:basedOn w:val="a"/>
    <w:link w:val="16"/>
    <w:rsid w:val="00D63E04"/>
    <w:pPr>
      <w:spacing w:after="0" w:line="240" w:lineRule="auto"/>
      <w:ind w:left="170" w:hanging="170"/>
      <w:jc w:val="both"/>
    </w:pPr>
    <w:rPr>
      <w:rFonts w:ascii="Arial" w:eastAsia="Times New Roman" w:hAnsi="Arial" w:cs="Times New Roman"/>
      <w:sz w:val="18"/>
      <w:szCs w:val="20"/>
    </w:rPr>
  </w:style>
  <w:style w:type="character" w:customStyle="1" w:styleId="16">
    <w:name w:val="Сноска Знак1"/>
    <w:link w:val="aff4"/>
    <w:rsid w:val="00D63E04"/>
    <w:rPr>
      <w:rFonts w:ascii="Arial" w:eastAsia="Times New Roman" w:hAnsi="Arial" w:cs="Times New Roman"/>
      <w:sz w:val="18"/>
      <w:szCs w:val="20"/>
    </w:rPr>
  </w:style>
  <w:style w:type="paragraph" w:customStyle="1" w:styleId="aff5">
    <w:name w:val="Таблица"/>
    <w:basedOn w:val="aff6"/>
    <w:link w:val="aff7"/>
    <w:rsid w:val="00D63E0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6">
    <w:name w:val="Message Header"/>
    <w:basedOn w:val="a"/>
    <w:link w:val="aff8"/>
    <w:rsid w:val="00D63E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8">
    <w:name w:val="Шапка Знак"/>
    <w:basedOn w:val="a0"/>
    <w:link w:val="aff6"/>
    <w:rsid w:val="00D63E04"/>
    <w:rPr>
      <w:rFonts w:ascii="Arial" w:eastAsia="Times New Roman" w:hAnsi="Arial" w:cs="Times New Roman"/>
      <w:sz w:val="24"/>
      <w:szCs w:val="24"/>
      <w:shd w:val="pct20" w:color="auto" w:fill="auto"/>
    </w:rPr>
  </w:style>
  <w:style w:type="character" w:customStyle="1" w:styleId="aff7">
    <w:name w:val="Таблица Знак"/>
    <w:link w:val="aff5"/>
    <w:rsid w:val="00D63E04"/>
    <w:rPr>
      <w:rFonts w:ascii="Arial" w:eastAsia="Times New Roman" w:hAnsi="Arial" w:cs="Times New Roman"/>
      <w:sz w:val="20"/>
      <w:szCs w:val="20"/>
    </w:rPr>
  </w:style>
  <w:style w:type="paragraph" w:customStyle="1" w:styleId="71">
    <w:name w:val="Стиль7 Знак Знак"/>
    <w:basedOn w:val="a"/>
    <w:link w:val="72"/>
    <w:rsid w:val="00D63E04"/>
    <w:pPr>
      <w:spacing w:before="120" w:after="60" w:line="240" w:lineRule="auto"/>
      <w:ind w:left="851" w:hanging="227"/>
    </w:pPr>
    <w:rPr>
      <w:rFonts w:ascii="Times New Roman" w:eastAsia="Times New Roman" w:hAnsi="Times New Roman" w:cs="Times New Roman"/>
      <w:sz w:val="24"/>
      <w:szCs w:val="24"/>
    </w:rPr>
  </w:style>
  <w:style w:type="character" w:customStyle="1" w:styleId="72">
    <w:name w:val="Стиль7 Знак Знак Знак"/>
    <w:link w:val="71"/>
    <w:rsid w:val="00D63E04"/>
    <w:rPr>
      <w:rFonts w:ascii="Times New Roman" w:eastAsia="Times New Roman" w:hAnsi="Times New Roman" w:cs="Times New Roman"/>
      <w:sz w:val="24"/>
      <w:szCs w:val="24"/>
    </w:rPr>
  </w:style>
  <w:style w:type="character" w:customStyle="1" w:styleId="aff9">
    <w:name w:val="Текст примечания Знак"/>
    <w:basedOn w:val="a0"/>
    <w:link w:val="affa"/>
    <w:rsid w:val="00D63E04"/>
    <w:rPr>
      <w:rFonts w:ascii="Times New Roman" w:eastAsia="Times New Roman" w:hAnsi="Times New Roman" w:cs="Times New Roman"/>
      <w:sz w:val="20"/>
      <w:szCs w:val="20"/>
      <w:lang w:eastAsia="ru-RU"/>
    </w:rPr>
  </w:style>
  <w:style w:type="paragraph" w:styleId="affa">
    <w:name w:val="annotation text"/>
    <w:basedOn w:val="a"/>
    <w:link w:val="aff9"/>
    <w:rsid w:val="00D63E04"/>
    <w:pPr>
      <w:spacing w:after="0" w:line="240" w:lineRule="auto"/>
    </w:pPr>
    <w:rPr>
      <w:rFonts w:ascii="Times New Roman" w:eastAsia="Times New Roman" w:hAnsi="Times New Roman" w:cs="Times New Roman"/>
      <w:sz w:val="20"/>
      <w:szCs w:val="20"/>
      <w:lang w:eastAsia="ru-RU"/>
    </w:rPr>
  </w:style>
  <w:style w:type="character" w:customStyle="1" w:styleId="17">
    <w:name w:val="Текст примечания Знак1"/>
    <w:basedOn w:val="a0"/>
    <w:uiPriority w:val="99"/>
    <w:semiHidden/>
    <w:rsid w:val="00D63E04"/>
    <w:rPr>
      <w:sz w:val="20"/>
      <w:szCs w:val="20"/>
    </w:rPr>
  </w:style>
  <w:style w:type="character" w:customStyle="1" w:styleId="affb">
    <w:name w:val="Тема примечания Знак"/>
    <w:link w:val="affc"/>
    <w:rsid w:val="00D63E04"/>
    <w:rPr>
      <w:b/>
      <w:bCs/>
    </w:rPr>
  </w:style>
  <w:style w:type="paragraph" w:styleId="affc">
    <w:name w:val="annotation subject"/>
    <w:basedOn w:val="affa"/>
    <w:next w:val="affa"/>
    <w:link w:val="affb"/>
    <w:rsid w:val="00D63E04"/>
    <w:rPr>
      <w:rFonts w:asciiTheme="minorHAnsi" w:eastAsiaTheme="minorHAnsi" w:hAnsiTheme="minorHAnsi" w:cstheme="minorBidi"/>
      <w:b/>
      <w:bCs/>
      <w:sz w:val="22"/>
      <w:szCs w:val="22"/>
      <w:lang w:eastAsia="en-US"/>
    </w:rPr>
  </w:style>
  <w:style w:type="character" w:customStyle="1" w:styleId="18">
    <w:name w:val="Тема примечания Знак1"/>
    <w:basedOn w:val="17"/>
    <w:uiPriority w:val="99"/>
    <w:semiHidden/>
    <w:rsid w:val="00D63E04"/>
    <w:rPr>
      <w:b/>
      <w:bCs/>
      <w:sz w:val="20"/>
      <w:szCs w:val="20"/>
    </w:rPr>
  </w:style>
  <w:style w:type="paragraph" w:styleId="affd">
    <w:name w:val="Subtitle"/>
    <w:basedOn w:val="a"/>
    <w:link w:val="affe"/>
    <w:qFormat/>
    <w:rsid w:val="00D63E04"/>
    <w:pPr>
      <w:spacing w:after="0" w:line="240" w:lineRule="auto"/>
    </w:pPr>
    <w:rPr>
      <w:rFonts w:ascii="Times New Roman" w:eastAsia="Times New Roman" w:hAnsi="Times New Roman" w:cs="Times New Roman"/>
      <w:i/>
      <w:iCs/>
      <w:sz w:val="24"/>
      <w:szCs w:val="24"/>
    </w:rPr>
  </w:style>
  <w:style w:type="character" w:customStyle="1" w:styleId="affe">
    <w:name w:val="Подзаголовок Знак"/>
    <w:basedOn w:val="a0"/>
    <w:link w:val="affd"/>
    <w:rsid w:val="00D63E04"/>
    <w:rPr>
      <w:rFonts w:ascii="Times New Roman" w:eastAsia="Times New Roman" w:hAnsi="Times New Roman" w:cs="Times New Roman"/>
      <w:i/>
      <w:iCs/>
      <w:sz w:val="24"/>
      <w:szCs w:val="24"/>
    </w:rPr>
  </w:style>
  <w:style w:type="paragraph" w:styleId="afff">
    <w:name w:val="caption"/>
    <w:basedOn w:val="a"/>
    <w:next w:val="a"/>
    <w:qFormat/>
    <w:rsid w:val="00D63E04"/>
    <w:pPr>
      <w:spacing w:after="0" w:line="240" w:lineRule="auto"/>
      <w:jc w:val="right"/>
    </w:pPr>
    <w:rPr>
      <w:rFonts w:ascii="Times New Roman" w:eastAsia="Times New Roman" w:hAnsi="Times New Roman" w:cs="Times New Roman"/>
      <w:i/>
      <w:iCs/>
      <w:sz w:val="24"/>
      <w:szCs w:val="24"/>
      <w:lang w:eastAsia="ru-RU"/>
    </w:rPr>
  </w:style>
  <w:style w:type="character" w:styleId="afff0">
    <w:name w:val="Emphasis"/>
    <w:qFormat/>
    <w:rsid w:val="00D63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9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2AA08716726A24693BE8D97290FC0ADB7AC46AEF0FB7D9B9D8D131C4C889590B800AB003ED0A3A8BEFC2183DEF70841E2E6C5CDB2Ep3D"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618817D32DA305DDAF186A89AB8B3815EBB2C38BD08454AE8C62912329830BAAECF1946D4579752F20123A4511p9D" TargetMode="External"/><Relationship Id="rId11" Type="http://schemas.openxmlformats.org/officeDocument/2006/relationships/hyperlink" Target="http://www.falileevo.ru" TargetMode="External"/><Relationship Id="rId5" Type="http://schemas.openxmlformats.org/officeDocument/2006/relationships/hyperlink" Target="consultantplus://offline/ref=84618817D32DA305DDAF186A89AB8B3815EBB2C38BD08454AE8C62912329830BB8ECA9986E446C21767A4537451D0F02C3F85E1D5C16p4D"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falilee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15566</Words>
  <Characters>88729</Characters>
  <Application>Microsoft Office Word</Application>
  <DocSecurity>0</DocSecurity>
  <Lines>739</Lines>
  <Paragraphs>208</Paragraphs>
  <ScaleCrop>false</ScaleCrop>
  <Company>SPecialiST RePack</Company>
  <LinksUpToDate>false</LinksUpToDate>
  <CharactersWithSpaces>104087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5</cp:revision>
  <dcterms:created xsi:type="dcterms:W3CDTF">2022-10-04T09:34:00Z</dcterms:created>
  <dcterms:modified xsi:type="dcterms:W3CDTF">2022-10-04T09:40:00Z</dcterms:modified>
</cp:coreProperties>
</file>