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47" w:rsidRDefault="008F3147" w:rsidP="008F3147">
      <w:pPr>
        <w:ind w:left="1416" w:hanging="123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СИБИРСКОГО</w:t>
      </w:r>
      <w:proofErr w:type="gramEnd"/>
      <w:r>
        <w:rPr>
          <w:sz w:val="28"/>
          <w:szCs w:val="28"/>
        </w:rPr>
        <w:t xml:space="preserve"> СЕЛЬСОВЕТА </w:t>
      </w:r>
    </w:p>
    <w:p w:rsidR="008F3147" w:rsidRDefault="008F3147" w:rsidP="008F3147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8F3147" w:rsidRDefault="008F3147" w:rsidP="008F3147">
      <w:pPr>
        <w:ind w:left="1416" w:hanging="1236"/>
        <w:jc w:val="center"/>
        <w:rPr>
          <w:sz w:val="28"/>
          <w:szCs w:val="28"/>
        </w:rPr>
      </w:pPr>
    </w:p>
    <w:p w:rsidR="008F3147" w:rsidRDefault="008F3147" w:rsidP="008F3147">
      <w:pPr>
        <w:ind w:left="1416" w:hanging="1236"/>
        <w:jc w:val="center"/>
        <w:rPr>
          <w:sz w:val="28"/>
          <w:szCs w:val="28"/>
        </w:rPr>
      </w:pPr>
    </w:p>
    <w:p w:rsidR="008F3147" w:rsidRDefault="008F3147" w:rsidP="008F3147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  <w:r>
        <w:rPr>
          <w:sz w:val="28"/>
          <w:szCs w:val="28"/>
        </w:rPr>
        <w:t>23.10.2020г                                       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Сибирский                                   № 47</w:t>
      </w:r>
    </w:p>
    <w:p w:rsidR="008F3147" w:rsidRDefault="008F3147" w:rsidP="008F3147">
      <w:pPr>
        <w:jc w:val="center"/>
      </w:pPr>
    </w:p>
    <w:p w:rsidR="008F3147" w:rsidRDefault="008F3147" w:rsidP="008F3147">
      <w:pPr>
        <w:jc w:val="center"/>
      </w:pPr>
    </w:p>
    <w:p w:rsidR="008F3147" w:rsidRDefault="008F3147" w:rsidP="008F3147">
      <w:pPr>
        <w:jc w:val="center"/>
      </w:pPr>
    </w:p>
    <w:p w:rsidR="008F3147" w:rsidRDefault="008F3147" w:rsidP="008F3147">
      <w:pPr>
        <w:jc w:val="center"/>
      </w:pPr>
    </w:p>
    <w:p w:rsidR="008F3147" w:rsidRPr="00574BC6" w:rsidRDefault="008F3147" w:rsidP="008F3147">
      <w:pPr>
        <w:jc w:val="center"/>
        <w:rPr>
          <w:sz w:val="28"/>
          <w:szCs w:val="28"/>
        </w:rPr>
      </w:pPr>
      <w:r w:rsidRPr="00574BC6">
        <w:rPr>
          <w:sz w:val="28"/>
          <w:szCs w:val="28"/>
        </w:rPr>
        <w:t xml:space="preserve">Об утверждении </w:t>
      </w:r>
      <w:proofErr w:type="gramStart"/>
      <w:r w:rsidRPr="00574BC6">
        <w:rPr>
          <w:sz w:val="28"/>
          <w:szCs w:val="28"/>
        </w:rPr>
        <w:t>Положения  о</w:t>
      </w:r>
      <w:proofErr w:type="gramEnd"/>
      <w:r w:rsidRPr="00574BC6">
        <w:rPr>
          <w:sz w:val="28"/>
          <w:szCs w:val="28"/>
        </w:rPr>
        <w:t xml:space="preserve"> кадровом резерве на</w:t>
      </w:r>
      <w:r>
        <w:rPr>
          <w:sz w:val="28"/>
          <w:szCs w:val="28"/>
        </w:rPr>
        <w:t xml:space="preserve"> муниципальной службе в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8F3147" w:rsidRDefault="008F3147" w:rsidP="008F3147">
      <w:pPr>
        <w:jc w:val="center"/>
        <w:rPr>
          <w:sz w:val="28"/>
          <w:szCs w:val="28"/>
        </w:rPr>
      </w:pPr>
      <w:r w:rsidRPr="00574BC6">
        <w:rPr>
          <w:sz w:val="28"/>
          <w:szCs w:val="28"/>
        </w:rPr>
        <w:t>Новосибирской области</w:t>
      </w:r>
    </w:p>
    <w:p w:rsidR="008F3147" w:rsidRDefault="008F3147" w:rsidP="008F3147">
      <w:pPr>
        <w:jc w:val="center"/>
        <w:rPr>
          <w:sz w:val="28"/>
          <w:szCs w:val="28"/>
        </w:rPr>
      </w:pPr>
    </w:p>
    <w:p w:rsidR="008F3147" w:rsidRDefault="008F3147" w:rsidP="008F3147">
      <w:pPr>
        <w:jc w:val="center"/>
        <w:rPr>
          <w:sz w:val="28"/>
          <w:szCs w:val="28"/>
        </w:rPr>
      </w:pPr>
    </w:p>
    <w:p w:rsidR="008F3147" w:rsidRDefault="008F3147" w:rsidP="008F3147">
      <w:pPr>
        <w:jc w:val="both"/>
        <w:rPr>
          <w:sz w:val="28"/>
          <w:szCs w:val="28"/>
        </w:rPr>
      </w:pPr>
      <w:r w:rsidRPr="00574BC6">
        <w:rPr>
          <w:sz w:val="28"/>
          <w:szCs w:val="28"/>
        </w:rPr>
        <w:t>В соответствии со статьей 33 Федерального закона от 2 марта 2007 года №25-ФЗ «О муниципальной службе в Российской Федерации</w:t>
      </w:r>
      <w:proofErr w:type="gramStart"/>
      <w:r w:rsidRPr="00574BC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руководствуясь Уставом  </w:t>
      </w:r>
      <w:r w:rsidRPr="00574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Сибирского сельсовета, администрация Сибирского сельсовета</w:t>
      </w:r>
    </w:p>
    <w:p w:rsidR="008F3147" w:rsidRPr="00574BC6" w:rsidRDefault="008F3147" w:rsidP="008F3147">
      <w:pPr>
        <w:jc w:val="both"/>
        <w:rPr>
          <w:sz w:val="28"/>
          <w:szCs w:val="28"/>
        </w:rPr>
      </w:pPr>
      <w:r w:rsidRPr="00574BC6">
        <w:rPr>
          <w:sz w:val="28"/>
          <w:szCs w:val="28"/>
        </w:rPr>
        <w:t xml:space="preserve"> ПОСТАНОВЛЯЕТ:  </w:t>
      </w:r>
    </w:p>
    <w:p w:rsidR="008F3147" w:rsidRPr="00574BC6" w:rsidRDefault="008F3147" w:rsidP="008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BC6">
        <w:rPr>
          <w:rFonts w:ascii="Times New Roman" w:hAnsi="Times New Roman" w:cs="Times New Roman"/>
          <w:sz w:val="28"/>
          <w:szCs w:val="28"/>
        </w:rPr>
        <w:t>Утвердить Положение о кадровом рез</w:t>
      </w:r>
      <w:r>
        <w:rPr>
          <w:rFonts w:ascii="Times New Roman" w:hAnsi="Times New Roman" w:cs="Times New Roman"/>
          <w:sz w:val="28"/>
          <w:szCs w:val="28"/>
        </w:rPr>
        <w:t>ерве на муниципальной службе в а</w:t>
      </w:r>
      <w:r w:rsidRPr="00574BC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574BC6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574BC6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8F3147" w:rsidRPr="00574BC6" w:rsidRDefault="008F3147" w:rsidP="008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BC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8F3147" w:rsidRDefault="008F3147" w:rsidP="008F31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38D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</w:t>
      </w: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                                   </w:t>
      </w:r>
    </w:p>
    <w:p w:rsidR="008F3147" w:rsidRDefault="008F3147" w:rsidP="008F31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Л.</w:t>
      </w:r>
      <w:r w:rsidR="00EA09F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A09F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Иваненко</w:t>
      </w: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rPr>
          <w:sz w:val="28"/>
          <w:szCs w:val="28"/>
        </w:rPr>
      </w:pPr>
    </w:p>
    <w:p w:rsidR="008F3147" w:rsidRDefault="008F3147" w:rsidP="008F3147">
      <w:pPr>
        <w:jc w:val="right"/>
      </w:pPr>
    </w:p>
    <w:p w:rsidR="008F3147" w:rsidRDefault="008F3147" w:rsidP="008F3147">
      <w:pPr>
        <w:jc w:val="right"/>
      </w:pPr>
    </w:p>
    <w:p w:rsidR="008F3147" w:rsidRDefault="008F3147" w:rsidP="008F3147">
      <w:pPr>
        <w:jc w:val="right"/>
      </w:pPr>
    </w:p>
    <w:p w:rsidR="008F3147" w:rsidRDefault="008F3147" w:rsidP="008F3147">
      <w:pPr>
        <w:jc w:val="right"/>
      </w:pPr>
    </w:p>
    <w:p w:rsidR="008F3147" w:rsidRDefault="008F3147" w:rsidP="008F3147">
      <w:pPr>
        <w:jc w:val="right"/>
      </w:pPr>
      <w:r>
        <w:lastRenderedPageBreak/>
        <w:t>УТВЕРЖДЕНО</w:t>
      </w:r>
    </w:p>
    <w:p w:rsidR="008F3147" w:rsidRDefault="008F3147" w:rsidP="008F3147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постановлением</w:t>
      </w:r>
      <w:proofErr w:type="gramEnd"/>
      <w:r>
        <w:t xml:space="preserve"> администрации</w:t>
      </w:r>
    </w:p>
    <w:p w:rsidR="008F3147" w:rsidRDefault="008F3147" w:rsidP="008F3147">
      <w:pPr>
        <w:jc w:val="right"/>
      </w:pPr>
      <w:r>
        <w:t xml:space="preserve">                                                                                        Сибирского сельсовета</w:t>
      </w:r>
    </w:p>
    <w:p w:rsidR="008F3147" w:rsidRDefault="008F3147" w:rsidP="008F3147">
      <w:pPr>
        <w:jc w:val="right"/>
      </w:pPr>
      <w:r>
        <w:t xml:space="preserve"> </w:t>
      </w:r>
      <w:proofErr w:type="spellStart"/>
      <w:r>
        <w:t>Купинского</w:t>
      </w:r>
      <w:proofErr w:type="spellEnd"/>
      <w:r>
        <w:t xml:space="preserve"> района </w:t>
      </w:r>
    </w:p>
    <w:p w:rsidR="008F3147" w:rsidRDefault="008F3147" w:rsidP="008F3147">
      <w:pPr>
        <w:jc w:val="right"/>
      </w:pPr>
      <w:r>
        <w:t>Новосибирской области</w:t>
      </w:r>
    </w:p>
    <w:p w:rsidR="008F3147" w:rsidRDefault="008F3147" w:rsidP="008F3147">
      <w:pPr>
        <w:jc w:val="right"/>
      </w:pPr>
      <w:r>
        <w:t xml:space="preserve">                                                                                        «23» </w:t>
      </w:r>
      <w:proofErr w:type="gramStart"/>
      <w:r>
        <w:t>октября  2020</w:t>
      </w:r>
      <w:proofErr w:type="gramEnd"/>
      <w:r>
        <w:t xml:space="preserve"> г. № 47</w:t>
      </w:r>
    </w:p>
    <w:p w:rsidR="008F3147" w:rsidRDefault="008F3147" w:rsidP="008F3147">
      <w:r>
        <w:t xml:space="preserve">                                                                                                     </w:t>
      </w:r>
    </w:p>
    <w:p w:rsidR="008F3147" w:rsidRPr="00C138DA" w:rsidRDefault="008F3147" w:rsidP="008F3147">
      <w:pPr>
        <w:tabs>
          <w:tab w:val="left" w:pos="3105"/>
        </w:tabs>
        <w:jc w:val="center"/>
        <w:rPr>
          <w:sz w:val="28"/>
          <w:szCs w:val="28"/>
        </w:rPr>
      </w:pPr>
      <w:r w:rsidRPr="00C138DA">
        <w:rPr>
          <w:sz w:val="28"/>
          <w:szCs w:val="28"/>
        </w:rPr>
        <w:t>ПОЛОЖЕНИЕ</w:t>
      </w:r>
    </w:p>
    <w:p w:rsidR="008F3147" w:rsidRPr="00574BC6" w:rsidRDefault="008F3147" w:rsidP="008F3147">
      <w:pPr>
        <w:jc w:val="center"/>
        <w:rPr>
          <w:sz w:val="28"/>
          <w:szCs w:val="28"/>
        </w:rPr>
      </w:pPr>
      <w:proofErr w:type="gramStart"/>
      <w:r w:rsidRPr="00C138DA">
        <w:rPr>
          <w:sz w:val="28"/>
          <w:szCs w:val="28"/>
        </w:rPr>
        <w:t>о</w:t>
      </w:r>
      <w:proofErr w:type="gramEnd"/>
      <w:r w:rsidRPr="00C138DA">
        <w:rPr>
          <w:sz w:val="28"/>
          <w:szCs w:val="28"/>
        </w:rPr>
        <w:t xml:space="preserve"> кадровом рез</w:t>
      </w:r>
      <w:r>
        <w:rPr>
          <w:sz w:val="28"/>
          <w:szCs w:val="28"/>
        </w:rPr>
        <w:t>ерве на муниципальной службе в а</w:t>
      </w:r>
      <w:r w:rsidRPr="00C138D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8F3147" w:rsidRPr="00C138DA" w:rsidRDefault="008F3147" w:rsidP="008F3147">
      <w:pPr>
        <w:tabs>
          <w:tab w:val="left" w:pos="3105"/>
        </w:tabs>
        <w:jc w:val="center"/>
        <w:rPr>
          <w:sz w:val="28"/>
          <w:szCs w:val="28"/>
        </w:rPr>
      </w:pPr>
      <w:r w:rsidRPr="00574BC6">
        <w:rPr>
          <w:sz w:val="28"/>
          <w:szCs w:val="28"/>
        </w:rPr>
        <w:t>Новосибирской области</w:t>
      </w:r>
    </w:p>
    <w:p w:rsidR="008F3147" w:rsidRPr="00C138DA" w:rsidRDefault="008F3147" w:rsidP="008F3147">
      <w:pPr>
        <w:tabs>
          <w:tab w:val="left" w:pos="3105"/>
        </w:tabs>
        <w:jc w:val="center"/>
        <w:rPr>
          <w:sz w:val="28"/>
          <w:szCs w:val="28"/>
        </w:rPr>
      </w:pPr>
    </w:p>
    <w:p w:rsidR="008F3147" w:rsidRPr="00C138DA" w:rsidRDefault="008F3147" w:rsidP="008F3147">
      <w:pPr>
        <w:tabs>
          <w:tab w:val="left" w:pos="3105"/>
        </w:tabs>
        <w:jc w:val="center"/>
        <w:rPr>
          <w:sz w:val="28"/>
          <w:szCs w:val="28"/>
        </w:rPr>
      </w:pPr>
      <w:r w:rsidRPr="00C138DA">
        <w:rPr>
          <w:sz w:val="28"/>
          <w:szCs w:val="28"/>
        </w:rPr>
        <w:t>1. Общие положения</w:t>
      </w:r>
    </w:p>
    <w:p w:rsidR="008F3147" w:rsidRPr="00C138DA" w:rsidRDefault="008F3147" w:rsidP="008F3147">
      <w:pPr>
        <w:tabs>
          <w:tab w:val="left" w:pos="3105"/>
        </w:tabs>
        <w:jc w:val="center"/>
        <w:rPr>
          <w:sz w:val="28"/>
          <w:szCs w:val="28"/>
        </w:rPr>
      </w:pP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1. Положением о кадровом резерве на муниципальной службе (далее – Положение) в соответствии со статьей 33 Федерального закона от 2 марта 2007 года № 25-ФЗ «О муниципальной службе в Российской Федерации» определяется порядок формирования кадрового резе</w:t>
      </w:r>
      <w:r>
        <w:rPr>
          <w:sz w:val="28"/>
          <w:szCs w:val="28"/>
        </w:rPr>
        <w:t xml:space="preserve">рва на муниципальной службе в </w:t>
      </w:r>
      <w:proofErr w:type="gramStart"/>
      <w:r>
        <w:rPr>
          <w:sz w:val="28"/>
          <w:szCs w:val="28"/>
        </w:rPr>
        <w:t>а</w:t>
      </w:r>
      <w:r w:rsidRPr="00C138D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Сибирского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</w:t>
      </w:r>
      <w:r w:rsidRPr="00C138DA">
        <w:rPr>
          <w:sz w:val="28"/>
          <w:szCs w:val="28"/>
        </w:rPr>
        <w:t xml:space="preserve"> области и порядок работы с ним.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2. Основными целями формирования кадрового резерва являются: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обеспечение равного доступа граждан Российской Федерации (далее – граждане) к муниципальной службе;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своевременное замещение должностей муниципальной службы;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содействие формированию высокопрофессионального кадрового состава муниципальной службы; 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содействие должностному росту муниципальных служащих;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доступность сведений о муниципальных служащих (гражданах), находящихся в кадровом резерве на муниципальной службе, для представителя нанимателя.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3. Принципами формирования кадрового резерва являются: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добровольность включения в кадровый резерв;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гласность при формировании кадрового резерва;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соблюдение равенства прав муниципальных служащих (граждан) при формировании кадрового резерва;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подбор кандидатов с учетом перспективной потребности в замещении должностей муниципальной службы;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взаимосвязь карьерного роста муниципальных служащих с результатами оценки их профессиональной компетентности (деятельности);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персональная ответственность представителя нанимателя за качество отбора муниципальных служащих в кадровый резерв и создание условий для их должностного роста;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объективность оценки профессиональных и личностных качеств муниципальных служащих (граждан), претендующих на включение в кадровый резерв.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4. В кадровый резерв включаются муниципальные служащие (граждане), соответствующие квалификационным требованиям и обладающие необходимыми профессиональными и личностными качествами для их назначения на должности муниципальной службы и не достигшие предельного возраста нахождения на муниципальной службе.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5. Предельный срок нахождения в кадровом резерве составляет 5 лет.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6. Кадровый резерв формируется в </w:t>
      </w:r>
      <w:r>
        <w:rPr>
          <w:sz w:val="28"/>
          <w:szCs w:val="28"/>
        </w:rPr>
        <w:t xml:space="preserve">виде единого кадрового резерва </w:t>
      </w:r>
      <w:proofErr w:type="gramStart"/>
      <w:r>
        <w:rPr>
          <w:sz w:val="28"/>
          <w:szCs w:val="28"/>
        </w:rPr>
        <w:t>а</w:t>
      </w:r>
      <w:r w:rsidRPr="00C138D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Сибирского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C138DA">
        <w:rPr>
          <w:sz w:val="28"/>
          <w:szCs w:val="28"/>
        </w:rPr>
        <w:t xml:space="preserve"> района для замещения должностей муниципальной службы высшей, главной, ведущей, старшей и младшей групп должностей.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7.  Формирование и ведение кадрового резерва осуществляется на бумажных носителях и в электронном виде.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</w:p>
    <w:p w:rsidR="008F3147" w:rsidRPr="00C138DA" w:rsidRDefault="008F3147" w:rsidP="008F3147">
      <w:pPr>
        <w:tabs>
          <w:tab w:val="left" w:pos="3105"/>
        </w:tabs>
        <w:jc w:val="center"/>
        <w:rPr>
          <w:sz w:val="28"/>
          <w:szCs w:val="28"/>
        </w:rPr>
      </w:pPr>
      <w:r w:rsidRPr="00C138DA">
        <w:rPr>
          <w:sz w:val="28"/>
          <w:szCs w:val="28"/>
        </w:rPr>
        <w:t>2. Порядок формирования кадрового резерва и работы с ним.</w:t>
      </w:r>
    </w:p>
    <w:p w:rsidR="008F3147" w:rsidRPr="00C138DA" w:rsidRDefault="008F3147" w:rsidP="008F3147">
      <w:pPr>
        <w:tabs>
          <w:tab w:val="left" w:pos="3105"/>
        </w:tabs>
        <w:jc w:val="center"/>
        <w:rPr>
          <w:sz w:val="28"/>
          <w:szCs w:val="28"/>
        </w:rPr>
      </w:pP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 Кадровый резерв формируется для замещения должностей муниципальной службы высшей, главной, ведущей, старшей и младшей групп должностей. Включение в кадровый резерв производится следующим образом:</w:t>
      </w:r>
    </w:p>
    <w:p w:rsidR="008F3147" w:rsidRPr="00C138DA" w:rsidRDefault="008F3147" w:rsidP="008F3147">
      <w:pPr>
        <w:tabs>
          <w:tab w:val="left" w:pos="3105"/>
        </w:tabs>
        <w:rPr>
          <w:sz w:val="28"/>
          <w:szCs w:val="28"/>
        </w:rPr>
      </w:pPr>
      <w:r w:rsidRPr="00C138DA">
        <w:rPr>
          <w:sz w:val="28"/>
          <w:szCs w:val="28"/>
        </w:rPr>
        <w:t xml:space="preserve">     8.1. Граждане включаются в кадровый резерв: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8.1.1. По результатам конкурса на включение в кадровый резерв муниципальной службы;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8.1.2. По результатам конкурса на замещение вакантной должности муниципальной службы (с согласия указанных граждан).</w:t>
      </w:r>
    </w:p>
    <w:p w:rsidR="008F3147" w:rsidRPr="00C138DA" w:rsidRDefault="008F3147" w:rsidP="008F3147">
      <w:pPr>
        <w:tabs>
          <w:tab w:val="left" w:pos="3105"/>
        </w:tabs>
        <w:rPr>
          <w:sz w:val="28"/>
          <w:szCs w:val="28"/>
        </w:rPr>
      </w:pPr>
      <w:r w:rsidRPr="00C138DA">
        <w:rPr>
          <w:sz w:val="28"/>
          <w:szCs w:val="28"/>
        </w:rPr>
        <w:t xml:space="preserve">     8.2. Муниципальные служащие включаются в кадровый резерв: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8.2.1.  По результатам конкурса на включение в кадровый резерв муниципальной службы;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8.2.2. По результатам конкурса на замещение вакантной должности муниципальной службы (с согласия указанных муниципальных служащих);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8.2.3. По результатам аттестации (с согласия указанных муниципальных служащих).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9. Включение муниципального служащего (гражданина) в кадровый резерв производится с указанием группы должностей муниципальной службы, на которые он может быть назначен: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9.1. По результатам конкурса на включение в кадровый резерв или конкурса на замещение вакантной должности муниципальной службы – для замещения должностей муниципальной службы той же группы должностей муниципальной службы, к которой относятся должности муниципальной службы, для формирования кадрового резерва на которые проводился соответствующий конкурс, или более низкой группы должностей муниципальной службы в соответствии с решением конкурсной комиссии.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Конкурсы на замещение вакантной должности и на включение в кадровый резерв проводятся конкурсной комиссией в порядке, установленном муниципальными правовыми актами.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9.2. По результатам аттестации – для замещения группы должностей муниципальной службы, указанной в решении аттестационной комиссии, рекомендовавшей муниципального служащего к включению в кадровый резерв для замещения вакантной должности в порядке должностного роста.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Решение вопроса о группе должностей, для замещения которых муниципальный служащий рекомендуется к включению в кадровый резерв в порядке должностного роста, осуществляется представителем </w:t>
      </w:r>
      <w:proofErr w:type="gramStart"/>
      <w:r w:rsidRPr="00C138DA">
        <w:rPr>
          <w:sz w:val="28"/>
          <w:szCs w:val="28"/>
        </w:rPr>
        <w:t>нанимателя  на</w:t>
      </w:r>
      <w:proofErr w:type="gramEnd"/>
      <w:r w:rsidRPr="00C138DA">
        <w:rPr>
          <w:sz w:val="28"/>
          <w:szCs w:val="28"/>
        </w:rPr>
        <w:t xml:space="preserve"> основании предложений аттестационной комиссии.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10. Кадровый резерв формируется </w:t>
      </w:r>
      <w:proofErr w:type="gramStart"/>
      <w:r w:rsidRPr="00C138DA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 Сибирского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C138DA">
        <w:rPr>
          <w:sz w:val="28"/>
          <w:szCs w:val="28"/>
        </w:rPr>
        <w:t xml:space="preserve"> района на основании предложений соответствующей аттестационной (конкурсной) комиссии. Обеспечение работы по формированию кадрового резерва осуществляется специалистом 1 категории, о</w:t>
      </w:r>
      <w:r>
        <w:rPr>
          <w:sz w:val="28"/>
          <w:szCs w:val="28"/>
        </w:rPr>
        <w:t xml:space="preserve">твечающего за кадровые вопросы </w:t>
      </w:r>
      <w:proofErr w:type="gramStart"/>
      <w:r>
        <w:rPr>
          <w:sz w:val="28"/>
          <w:szCs w:val="28"/>
        </w:rPr>
        <w:t>а</w:t>
      </w:r>
      <w:r w:rsidRPr="00C138D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Сибирского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C138DA">
        <w:rPr>
          <w:sz w:val="28"/>
          <w:szCs w:val="28"/>
        </w:rPr>
        <w:t xml:space="preserve"> района (далее – специалист).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11. Решение о включении муниципальных служащих (граждан) в кадровый резерв или об исключении из него принимается </w:t>
      </w:r>
      <w:proofErr w:type="gramStart"/>
      <w:r w:rsidRPr="00C138DA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 Сибирского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C138DA">
        <w:rPr>
          <w:sz w:val="28"/>
          <w:szCs w:val="28"/>
        </w:rPr>
        <w:t xml:space="preserve"> района и оформляется постановлением. Соответствующие </w:t>
      </w:r>
      <w:proofErr w:type="gramStart"/>
      <w:r w:rsidRPr="00C138DA">
        <w:rPr>
          <w:sz w:val="28"/>
          <w:szCs w:val="28"/>
        </w:rPr>
        <w:t>постановления  хранятся</w:t>
      </w:r>
      <w:proofErr w:type="gramEnd"/>
      <w:r w:rsidRPr="00C138DA">
        <w:rPr>
          <w:sz w:val="28"/>
          <w:szCs w:val="28"/>
        </w:rPr>
        <w:t xml:space="preserve"> в личных делах муниципальных служащих и персональных делах муниципальных служащих (граждан), включенных в кадровый резерв. В течение 5 рабочих дней со дня издания постановления муниципальный служащий (гражданин) информируется о принятом решении.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12. Датой включения муниципального служащего (гражданина) в кадровый резерв, а также датой исключения из него является дата издания соответствующего постановления.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13. Специалист администрации: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13.1. Осуществляет обработку персональных данных муниципальных служащих (граждан), состоящих в кадровом резерве;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13.2</w:t>
      </w:r>
      <w:proofErr w:type="gramStart"/>
      <w:r w:rsidRPr="00C138DA">
        <w:rPr>
          <w:sz w:val="28"/>
          <w:szCs w:val="28"/>
        </w:rPr>
        <w:t>. формирует</w:t>
      </w:r>
      <w:proofErr w:type="gramEnd"/>
      <w:r w:rsidRPr="00C138DA">
        <w:rPr>
          <w:sz w:val="28"/>
          <w:szCs w:val="28"/>
        </w:rPr>
        <w:t>, актуализирует и хранит персональные дела муниципальных служащих (граждан), состоящих в кадровом резерве. В персональные дела муниципальных служащих (граждан), состоящих в кадровом резерве, включаются следующие документы: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анкета с фотографией муниципального служащего (гражданина) по форме, утверждаемой Правительством Российской Федерации;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согласие на обработку персональных данных;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копии документов о включении муниципальных служащих (граждан) в кадровый резерв и об исключении из него;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документы и материалы конкурсных и аттестационных процедур, содержащие информацию об оценке профессиональных и личных компетенций муниципальных служащих (граждан), в случае принятия управлением делами решения о приобщении соответствующих материалов.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14. Профессиональное развитие муниципального служащего (гражданина), состоящего в кадровом резерве, осуществляется специалистом администрации. К основным формам работы по профессиональному развитию муниципального служащего (гражданина), состоящего в кадровом резерве, относятся: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самостоятельная подготовка муниципального служащего (гражданина);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дополнительное профессиональное образование муниципального служащего;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временное исполнение муниципальным служащим должностных обязанностей отсутствующего муниципального служащего;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участие муниципального служащего (гражданина) в подгот</w:t>
      </w:r>
      <w:r>
        <w:rPr>
          <w:sz w:val="28"/>
          <w:szCs w:val="28"/>
        </w:rPr>
        <w:t xml:space="preserve">овке и проведении организуемых </w:t>
      </w:r>
      <w:proofErr w:type="gramStart"/>
      <w:r>
        <w:rPr>
          <w:sz w:val="28"/>
          <w:szCs w:val="28"/>
        </w:rPr>
        <w:t>а</w:t>
      </w:r>
      <w:r w:rsidRPr="00C138DA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 Сибирского</w:t>
      </w:r>
      <w:proofErr w:type="gramEnd"/>
      <w:r>
        <w:rPr>
          <w:sz w:val="28"/>
          <w:szCs w:val="28"/>
        </w:rPr>
        <w:t xml:space="preserve"> сельсовета</w:t>
      </w:r>
      <w:r w:rsidRPr="00C138DA">
        <w:rPr>
          <w:sz w:val="28"/>
          <w:szCs w:val="28"/>
        </w:rPr>
        <w:t xml:space="preserve"> проектов и мероприятий.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15. Назначение на вакантную должность муниципальной службы муниципального служащего (гражданина), состоящего в кадровом резерве, осуществляется с его согласия по решению работодателя, но не выше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</w:p>
    <w:p w:rsidR="008F3147" w:rsidRPr="00C138DA" w:rsidRDefault="008F3147" w:rsidP="008F3147">
      <w:pPr>
        <w:tabs>
          <w:tab w:val="left" w:pos="3105"/>
        </w:tabs>
        <w:jc w:val="center"/>
        <w:rPr>
          <w:sz w:val="28"/>
          <w:szCs w:val="28"/>
        </w:rPr>
      </w:pPr>
      <w:r w:rsidRPr="00C138DA">
        <w:rPr>
          <w:sz w:val="28"/>
          <w:szCs w:val="28"/>
        </w:rPr>
        <w:t>3. Исключение из кадрового резерва</w:t>
      </w:r>
    </w:p>
    <w:p w:rsidR="008F3147" w:rsidRPr="00C138DA" w:rsidRDefault="008F3147" w:rsidP="008F3147">
      <w:pPr>
        <w:tabs>
          <w:tab w:val="left" w:pos="3105"/>
        </w:tabs>
        <w:jc w:val="center"/>
        <w:rPr>
          <w:sz w:val="28"/>
          <w:szCs w:val="28"/>
        </w:rPr>
      </w:pP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16. Основаниями исключения муниципального служащего (гражданина) из кадрового резерва являются: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личное заявление;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назначение на должность муниципальной службы из кадрового резерва;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истечение предельного срока нахождения в кадровом резерве;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смерть (гибель) муниципального служащего (гражданина), признание его безвестно отсутствующим или объявление умершим решением суда, вступившим в законную силу;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наступление обстоятельств, предусмотренных пунктами 1, 2, 4, 6, 7 и 10 части 1 статьи 13 Федерального закона от 2 марта 2007 года № 25-ФЗ «О муниципальной службе в Российской Федерации»;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- достижение предельного возраста пребывания на муниципальной службе;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увольнение муниципального служащего с муниципальной службы по инициативе работодателя.</w:t>
      </w:r>
    </w:p>
    <w:p w:rsidR="008F3147" w:rsidRPr="00C138DA" w:rsidRDefault="008F3147" w:rsidP="008F3147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17. Гражданин, состоящий в кадровом резерве, обязан информировать управление </w:t>
      </w:r>
      <w:proofErr w:type="gramStart"/>
      <w:r w:rsidRPr="00C138DA">
        <w:rPr>
          <w:sz w:val="28"/>
          <w:szCs w:val="28"/>
        </w:rPr>
        <w:t>делами  о</w:t>
      </w:r>
      <w:proofErr w:type="gramEnd"/>
      <w:r w:rsidRPr="00C138DA">
        <w:rPr>
          <w:sz w:val="28"/>
          <w:szCs w:val="28"/>
        </w:rPr>
        <w:t xml:space="preserve"> наступлении обстоятельств, являющихся основанием для  исключения его из кадрового резерва, в течение 20 рабочих дней со дня наступления соответствующих обстоятельств.</w:t>
      </w:r>
    </w:p>
    <w:p w:rsidR="001B6AC9" w:rsidRDefault="001B6AC9"/>
    <w:sectPr w:rsidR="001B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650D"/>
    <w:multiLevelType w:val="hybridMultilevel"/>
    <w:tmpl w:val="F1EE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2E"/>
    <w:rsid w:val="001B6AC9"/>
    <w:rsid w:val="008D052E"/>
    <w:rsid w:val="008F3147"/>
    <w:rsid w:val="00E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FB02-CA28-46FA-97FA-CA977C73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4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1562</Words>
  <Characters>8906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2020-10-28T03:47:00Z</dcterms:created>
  <dcterms:modified xsi:type="dcterms:W3CDTF">2020-10-28T03:51:00Z</dcterms:modified>
</cp:coreProperties>
</file>