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9C" w:rsidRPr="00A33B9C" w:rsidRDefault="00A33B9C" w:rsidP="00A33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B9C" w:rsidRPr="00A33B9C" w:rsidRDefault="00A33B9C" w:rsidP="00A33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B9C" w:rsidRPr="00A33B9C" w:rsidRDefault="00A33B9C" w:rsidP="00A33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B414F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bookmarkStart w:id="0" w:name="_GoBack"/>
      <w:bookmarkEnd w:id="0"/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СЕЛЬСОВЕТА</w:t>
      </w:r>
    </w:p>
    <w:p w:rsidR="00A33B9C" w:rsidRPr="00A33B9C" w:rsidRDefault="00A33B9C" w:rsidP="00A33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 РАЙОНА  НОВОСИБИРСКОЙ ОБЛАСТИ</w:t>
      </w:r>
    </w:p>
    <w:p w:rsidR="00A33B9C" w:rsidRPr="00A33B9C" w:rsidRDefault="00A33B9C" w:rsidP="00A33B9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A33B9C" w:rsidRPr="00A33B9C" w:rsidRDefault="00A33B9C" w:rsidP="00A33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</w:t>
      </w:r>
    </w:p>
    <w:p w:rsidR="00A33B9C" w:rsidRPr="00A33B9C" w:rsidRDefault="00A33B9C" w:rsidP="00A33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3B9C" w:rsidRPr="00A33B9C" w:rsidRDefault="00A33B9C" w:rsidP="00A33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3B9C">
        <w:rPr>
          <w:rFonts w:ascii="Times New Roman" w:eastAsia="Times New Roman" w:hAnsi="Times New Roman" w:cs="Times New Roman"/>
          <w:sz w:val="28"/>
          <w:szCs w:val="24"/>
          <w:lang w:eastAsia="ru-RU"/>
        </w:rPr>
        <w:t>22.01.2019                                                                                                             № 3</w:t>
      </w:r>
    </w:p>
    <w:p w:rsidR="00A33B9C" w:rsidRDefault="00A33B9C" w:rsidP="00A33B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п. Сибирский</w:t>
      </w:r>
    </w:p>
    <w:p w:rsidR="00A33B9C" w:rsidRPr="00A33B9C" w:rsidRDefault="00A33B9C" w:rsidP="00A33B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33B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 утверждении Плана мероприятий 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Сибир</w:t>
      </w:r>
      <w:r w:rsidRPr="00A33B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ского сельсовета Купинского района Новосибирской области  на 2019 год</w:t>
      </w:r>
    </w:p>
    <w:p w:rsidR="00A33B9C" w:rsidRPr="00A33B9C" w:rsidRDefault="00A33B9C" w:rsidP="00A33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 исполнение пункта 3.1.1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от 30 марта 2015г. № б/н заключенного между Управлением финансов и налоговой политики Купинского района Новосибирской области и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Купинского района Новосибирской области,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  </w:t>
      </w:r>
    </w:p>
    <w:p w:rsidR="00A33B9C" w:rsidRPr="00A33B9C" w:rsidRDefault="00A33B9C" w:rsidP="00A33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ПОСТАНОВЛЯЕТ:</w:t>
      </w: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Утвердить План мероприятий 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Купинского района Новосибирской области на 2019 год (далее – План мероприятий), согласно приложению.</w:t>
      </w:r>
    </w:p>
    <w:p w:rsidR="00A33B9C" w:rsidRPr="00A33B9C" w:rsidRDefault="00A33B9C" w:rsidP="00A33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Ответственным исполнителям предоставлять отчетность о ходе реализации Плана мероприятий по состоянию </w:t>
      </w:r>
    </w:p>
    <w:p w:rsidR="00A33B9C" w:rsidRPr="00A33B9C" w:rsidRDefault="00A33B9C" w:rsidP="00A33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01 июля текущего финансового года не позднее 12 числа месяца следующего за отчетным;</w:t>
      </w:r>
    </w:p>
    <w:p w:rsidR="00A33B9C" w:rsidRPr="00A33B9C" w:rsidRDefault="00A33B9C" w:rsidP="00A33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01 января в течение первых 15 рабочих дней года, следующих за отчетным периодом.</w:t>
      </w:r>
    </w:p>
    <w:p w:rsidR="00A33B9C" w:rsidRPr="00A33B9C" w:rsidRDefault="00A33B9C" w:rsidP="00A33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bookmarkStart w:id="1" w:name="sub_4"/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специалиста администрации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Ягур. Л.А</w:t>
      </w: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B9C" w:rsidRPr="00A33B9C" w:rsidRDefault="00A33B9C" w:rsidP="00A33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Специалисту администрации   опубликовать  настоящее  постановление  в информационному бюллетене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«Муниципальные  ведомости» и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в сети «Интернет»</w:t>
      </w:r>
    </w:p>
    <w:bookmarkEnd w:id="1"/>
    <w:p w:rsidR="00A33B9C" w:rsidRPr="00A33B9C" w:rsidRDefault="00A33B9C" w:rsidP="00A33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>5. Настоящее постановление вступает в силу со дня его официального опубликования (обнародования).</w:t>
      </w:r>
    </w:p>
    <w:p w:rsidR="00A33B9C" w:rsidRPr="00A33B9C" w:rsidRDefault="00A33B9C" w:rsidP="00A3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B9C" w:rsidRPr="00A33B9C" w:rsidRDefault="00A33B9C" w:rsidP="00A3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B9C" w:rsidRPr="00A33B9C" w:rsidRDefault="00A33B9C" w:rsidP="00A3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B9C" w:rsidRPr="00A33B9C" w:rsidRDefault="00A33B9C" w:rsidP="00A33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:rsidR="00A33B9C" w:rsidRPr="00A33B9C" w:rsidRDefault="00A33B9C" w:rsidP="00A33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Новосибирской области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Л.Г.Иваненко</w:t>
      </w:r>
    </w:p>
    <w:p w:rsidR="00A33B9C" w:rsidRPr="00A33B9C" w:rsidRDefault="00A33B9C" w:rsidP="00A33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33B9C" w:rsidRPr="00A33B9C">
          <w:pgSz w:w="11906" w:h="16838"/>
          <w:pgMar w:top="357" w:right="902" w:bottom="539" w:left="1276" w:header="709" w:footer="709" w:gutter="0"/>
          <w:cols w:space="720"/>
        </w:sectPr>
      </w:pPr>
    </w:p>
    <w:p w:rsidR="00A33B9C" w:rsidRPr="00A33B9C" w:rsidRDefault="00A33B9C" w:rsidP="00A33B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33B9C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Приложение</w:t>
      </w:r>
    </w:p>
    <w:p w:rsidR="00A33B9C" w:rsidRPr="00A33B9C" w:rsidRDefault="00A33B9C" w:rsidP="00A33B9C">
      <w:pPr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A33B9C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A33B9C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A33B9C" w:rsidRPr="00A33B9C" w:rsidRDefault="00A33B9C" w:rsidP="00A33B9C">
      <w:pPr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A33B9C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Сибир</w:t>
      </w:r>
      <w:r w:rsidRPr="00A33B9C">
        <w:rPr>
          <w:rFonts w:ascii="Times New Roman" w:eastAsia="Times New Roman" w:hAnsi="Times New Roman" w:cs="Times New Roman"/>
          <w:lang w:eastAsia="ru-RU"/>
        </w:rPr>
        <w:t>ского сельсовета</w:t>
      </w:r>
    </w:p>
    <w:p w:rsidR="00A33B9C" w:rsidRPr="00A33B9C" w:rsidRDefault="00A33B9C" w:rsidP="00A33B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33B9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A33B9C">
        <w:rPr>
          <w:rFonts w:ascii="Times New Roman" w:eastAsia="Times New Roman" w:hAnsi="Times New Roman" w:cs="Times New Roman"/>
          <w:lang w:eastAsia="ru-RU"/>
        </w:rPr>
        <w:t xml:space="preserve">Купинского района </w:t>
      </w:r>
    </w:p>
    <w:p w:rsidR="00A33B9C" w:rsidRPr="00A33B9C" w:rsidRDefault="00A33B9C" w:rsidP="00A33B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33B9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A33B9C"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A33B9C" w:rsidRPr="00A33B9C" w:rsidRDefault="00A33B9C" w:rsidP="00A33B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33B9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от 22.01.2019 г № 3</w:t>
      </w:r>
    </w:p>
    <w:p w:rsidR="00A33B9C" w:rsidRPr="00A33B9C" w:rsidRDefault="00A33B9C" w:rsidP="00A33B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3B9C" w:rsidRPr="00A33B9C" w:rsidRDefault="00A33B9C" w:rsidP="00A33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СОГЛАСОВАНО</w:t>
      </w:r>
    </w:p>
    <w:p w:rsidR="00A33B9C" w:rsidRDefault="00A33B9C" w:rsidP="00A33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 сельсовета</w:t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Начальник Управления финансов и Налоговой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B9C" w:rsidRPr="00A33B9C" w:rsidRDefault="00A33B9C" w:rsidP="00A33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политики</w:t>
      </w:r>
    </w:p>
    <w:p w:rsidR="00A33B9C" w:rsidRPr="00A33B9C" w:rsidRDefault="00A33B9C" w:rsidP="00A33B9C">
      <w:pPr>
        <w:tabs>
          <w:tab w:val="left" w:pos="92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  района Новосибирской области</w:t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Купинского  района Новосибирской области</w:t>
      </w:r>
    </w:p>
    <w:p w:rsidR="00A33B9C" w:rsidRPr="00A33B9C" w:rsidRDefault="00A33B9C" w:rsidP="00A33B9C">
      <w:pPr>
        <w:tabs>
          <w:tab w:val="left" w:pos="92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C" w:rsidRPr="00A33B9C" w:rsidRDefault="00A33B9C" w:rsidP="00A33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Л.Г.Иваненко</w:t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 / С.Н. Анищенко/</w:t>
      </w:r>
    </w:p>
    <w:p w:rsidR="00A33B9C" w:rsidRPr="00A33B9C" w:rsidRDefault="00A33B9C" w:rsidP="00A33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C" w:rsidRPr="00A33B9C" w:rsidRDefault="00A33B9C" w:rsidP="00A33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«22 » января   2019 г                                                                                                                              «22»  января  2019 г                                                                                                                                </w:t>
      </w:r>
    </w:p>
    <w:p w:rsidR="00A33B9C" w:rsidRPr="00A33B9C" w:rsidRDefault="00A33B9C" w:rsidP="00A33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</w:t>
      </w:r>
    </w:p>
    <w:p w:rsidR="00A33B9C" w:rsidRDefault="00A33B9C" w:rsidP="00A33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A33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  на 2019 год</w:t>
      </w:r>
    </w:p>
    <w:p w:rsidR="00A33B9C" w:rsidRPr="00A33B9C" w:rsidRDefault="00A33B9C" w:rsidP="00A33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784"/>
        <w:gridCol w:w="2042"/>
        <w:gridCol w:w="1741"/>
        <w:gridCol w:w="1631"/>
        <w:gridCol w:w="518"/>
        <w:gridCol w:w="1102"/>
        <w:gridCol w:w="690"/>
        <w:gridCol w:w="930"/>
        <w:gridCol w:w="502"/>
        <w:gridCol w:w="1374"/>
        <w:gridCol w:w="1806"/>
      </w:tblGrid>
      <w:tr w:rsidR="00A33B9C" w:rsidRPr="00A33B9C" w:rsidTr="00A33B9C">
        <w:trPr>
          <w:trHeight w:val="13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A33B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A3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6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A33B9C" w:rsidRPr="00A33B9C" w:rsidTr="00A33B9C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9C" w:rsidRPr="00A33B9C" w:rsidRDefault="00A33B9C" w:rsidP="00A3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9C" w:rsidRPr="00A33B9C" w:rsidRDefault="00A33B9C" w:rsidP="00A3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9C" w:rsidRPr="00A33B9C" w:rsidRDefault="00A33B9C" w:rsidP="00A3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9C" w:rsidRPr="00A33B9C" w:rsidRDefault="00A33B9C" w:rsidP="00A3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9C" w:rsidRPr="00A33B9C" w:rsidRDefault="00A33B9C" w:rsidP="00A3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B9C" w:rsidRPr="00A33B9C" w:rsidTr="00A33B9C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33B9C" w:rsidRPr="00A33B9C" w:rsidTr="00A33B9C">
        <w:trPr>
          <w:trHeight w:val="135"/>
        </w:trPr>
        <w:tc>
          <w:tcPr>
            <w:tcW w:w="1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Мероприятия по росту налоговых и неналоговых доходов</w:t>
            </w:r>
          </w:p>
        </w:tc>
      </w:tr>
      <w:tr w:rsidR="00A33B9C" w:rsidRPr="00A33B9C" w:rsidTr="00A33B9C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Проведение ежегодной оценки эффективности предоставляемых (планируемых к предоставлению) налоговых льгот и ставок налогов, установленных муниципальным правовым актом о местных налогах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увеличение налоговых доходов, в %</w:t>
            </w:r>
          </w:p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 xml:space="preserve"> по отношению к текущему году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Специалист администрации</w:t>
            </w:r>
          </w:p>
        </w:tc>
      </w:tr>
      <w:tr w:rsidR="00A33B9C" w:rsidRPr="00A33B9C" w:rsidTr="00A33B9C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 xml:space="preserve">Усиление взаимодействия Администрации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Сибир</w:t>
            </w: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ского сельсовета с ИФНС № 14 по Новосибирской области для получения информации о налогоплательщиках (физических лиц, юридических лиц, индивидуальных предпринимателей), не уплачивающих обязательные платежи. Создание комиссии по вопросам погашения задолженности по платежам в местный бюджет.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Снижение недоимки на конец отчетного периода к поступившим доходам, в % по отношению к текущему году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58,8 %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60 %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66,6 %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Специалист администрации</w:t>
            </w:r>
          </w:p>
        </w:tc>
      </w:tr>
      <w:tr w:rsidR="00A33B9C" w:rsidRPr="00A33B9C" w:rsidTr="00A33B9C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выявлению собственников имущества и земельных участков, не оформивших имущественные права в установленном порядке на территории МО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темп роста налоговых доходов бюджета, тыс. руб.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Специалист администрации</w:t>
            </w:r>
          </w:p>
        </w:tc>
      </w:tr>
      <w:tr w:rsidR="00A33B9C" w:rsidRPr="00A33B9C" w:rsidTr="00A33B9C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Проведение оптимизации штатной численности и оформление имущества, находящегося в муниципальной собственности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Сибир</w:t>
            </w:r>
            <w:r w:rsidRPr="00A33B9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ского сельсовета, с целью получения дополнительных доходов от его использования или сдачи в аренду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темп роста налоговых и неналоговых доходов бюджета в % к текущему году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Специалист администрации</w:t>
            </w:r>
          </w:p>
        </w:tc>
      </w:tr>
      <w:tr w:rsidR="00A33B9C" w:rsidRPr="00A33B9C" w:rsidTr="00A33B9C">
        <w:trPr>
          <w:trHeight w:val="135"/>
        </w:trPr>
        <w:tc>
          <w:tcPr>
            <w:tcW w:w="1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2. Мероприятия по оптимизации расходов бюджета</w:t>
            </w:r>
          </w:p>
        </w:tc>
      </w:tr>
      <w:tr w:rsidR="00A33B9C" w:rsidRPr="00A33B9C" w:rsidTr="00A33B9C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Своевременное размещение заказов на поставки товаров, выполнение работ, оказание услуг для муниципальных нужд с целью недопущения кредиторской задолженности по бюджету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 xml:space="preserve">Сокращение бюджетных  расходов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6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Рациональное расходование бюджетных средств, при проведении конкурсов, аукционов, при заключении муниципальных контрактов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Специалист администрации</w:t>
            </w:r>
          </w:p>
        </w:tc>
      </w:tr>
      <w:tr w:rsidR="00A33B9C" w:rsidRPr="00A33B9C" w:rsidTr="00A33B9C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Мониторинг расходов по администрации и  муниципальных учреждений по выплате налогов, сборов и иных обязательных платежей в бюджеты бюджетной системы Российской Федерации, оплату коммунальных услуг и выплату заработной платы и иных сумм, причитающихся работникам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Недопущение кредиторской задолженности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6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Мониторинг исполнения бюджетных обязательств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Специалист администрации</w:t>
            </w:r>
          </w:p>
        </w:tc>
      </w:tr>
      <w:tr w:rsidR="00A33B9C" w:rsidRPr="00A33B9C" w:rsidTr="00A33B9C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контроля за исполнением и реализацией программы по энергосбережению на территории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Сокращение расходов бюджетных средств в % к текущему году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Специалист администрации</w:t>
            </w:r>
          </w:p>
        </w:tc>
      </w:tr>
      <w:tr w:rsidR="00A33B9C" w:rsidRPr="00A33B9C" w:rsidTr="00A33B9C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Отчет главы об исполнении плана мероприятий по повышению эффективности и исполнению бюджетных средств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на конец текущего года</w:t>
            </w:r>
          </w:p>
        </w:tc>
        <w:tc>
          <w:tcPr>
            <w:tcW w:w="6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Сокращение расходов бюджетных средств по статьям расходов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9C" w:rsidRPr="00A33B9C" w:rsidRDefault="00A33B9C" w:rsidP="00A3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B9C">
              <w:rPr>
                <w:rFonts w:ascii="Times New Roman" w:eastAsia="Times New Roman" w:hAnsi="Times New Roman" w:cs="Times New Roman"/>
                <w:lang w:eastAsia="ru-RU"/>
              </w:rPr>
              <w:t>Специалист администрации</w:t>
            </w:r>
          </w:p>
        </w:tc>
      </w:tr>
    </w:tbl>
    <w:p w:rsidR="00A33B9C" w:rsidRPr="00A33B9C" w:rsidRDefault="00A33B9C" w:rsidP="00A33B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3B9C" w:rsidRPr="00A33B9C" w:rsidRDefault="00A33B9C" w:rsidP="00A33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97" w:rsidRDefault="00564C97"/>
    <w:sectPr w:rsidR="00564C97" w:rsidSect="00A33B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720" w:rsidRDefault="00063720" w:rsidP="00A33B9C">
      <w:pPr>
        <w:spacing w:after="0" w:line="240" w:lineRule="auto"/>
      </w:pPr>
      <w:r>
        <w:separator/>
      </w:r>
    </w:p>
  </w:endnote>
  <w:endnote w:type="continuationSeparator" w:id="0">
    <w:p w:rsidR="00063720" w:rsidRDefault="00063720" w:rsidP="00A3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720" w:rsidRDefault="00063720" w:rsidP="00A33B9C">
      <w:pPr>
        <w:spacing w:after="0" w:line="240" w:lineRule="auto"/>
      </w:pPr>
      <w:r>
        <w:separator/>
      </w:r>
    </w:p>
  </w:footnote>
  <w:footnote w:type="continuationSeparator" w:id="0">
    <w:p w:rsidR="00063720" w:rsidRDefault="00063720" w:rsidP="00A33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BC"/>
    <w:rsid w:val="00063720"/>
    <w:rsid w:val="00564C97"/>
    <w:rsid w:val="005C57BC"/>
    <w:rsid w:val="00A33B9C"/>
    <w:rsid w:val="00B414FF"/>
    <w:rsid w:val="00E2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96948-1684-4F71-8A75-A8731F41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B9C"/>
  </w:style>
  <w:style w:type="paragraph" w:styleId="a5">
    <w:name w:val="footer"/>
    <w:basedOn w:val="a"/>
    <w:link w:val="a6"/>
    <w:uiPriority w:val="99"/>
    <w:unhideWhenUsed/>
    <w:rsid w:val="00A3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1024</Words>
  <Characters>5840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2019-01-24T08:04:00Z</dcterms:created>
  <dcterms:modified xsi:type="dcterms:W3CDTF">2019-01-24T08:43:00Z</dcterms:modified>
</cp:coreProperties>
</file>