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АДМИНИСТРАЦИЯ СИБИРСКОГО СЕЛЬСОВЕТА</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 xml:space="preserve">КУПИНСКОГО </w:t>
      </w:r>
      <w:proofErr w:type="gramStart"/>
      <w:r w:rsidRPr="002A6ED5">
        <w:rPr>
          <w:rFonts w:ascii="Times New Roman" w:eastAsia="Times New Roman" w:hAnsi="Times New Roman" w:cs="Times New Roman"/>
          <w:sz w:val="24"/>
          <w:szCs w:val="24"/>
          <w:lang w:eastAsia="ru-RU"/>
        </w:rPr>
        <w:t>РАЙОНА  НОВОСИБИРСКОЙ</w:t>
      </w:r>
      <w:proofErr w:type="gramEnd"/>
      <w:r w:rsidRPr="002A6ED5">
        <w:rPr>
          <w:rFonts w:ascii="Times New Roman" w:eastAsia="Times New Roman" w:hAnsi="Times New Roman" w:cs="Times New Roman"/>
          <w:sz w:val="24"/>
          <w:szCs w:val="24"/>
          <w:lang w:eastAsia="ru-RU"/>
        </w:rPr>
        <w:t xml:space="preserve"> ОБЛАСТИ</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П О С Т А Н О В Л Е Н И Е</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п. Сибирский</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 xml:space="preserve"> </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sz w:val="24"/>
          <w:szCs w:val="24"/>
          <w:highlight w:val="white"/>
          <w:lang w:eastAsia="ru-RU"/>
        </w:rPr>
      </w:pPr>
      <w:r w:rsidRPr="002A6ED5">
        <w:rPr>
          <w:rFonts w:ascii="Times New Roman" w:eastAsia="Times New Roman" w:hAnsi="Times New Roman" w:cs="Times New Roman"/>
          <w:sz w:val="24"/>
          <w:szCs w:val="24"/>
          <w:highlight w:val="white"/>
          <w:lang w:eastAsia="ru-RU"/>
        </w:rPr>
        <w:t>15.06.2018</w:t>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r>
      <w:r w:rsidRPr="002A6ED5">
        <w:rPr>
          <w:rFonts w:ascii="Times New Roman" w:eastAsia="Times New Roman" w:hAnsi="Times New Roman" w:cs="Times New Roman"/>
          <w:sz w:val="24"/>
          <w:szCs w:val="24"/>
          <w:highlight w:val="white"/>
          <w:lang w:eastAsia="ru-RU"/>
        </w:rPr>
        <w:tab/>
        <w:t xml:space="preserve">                 № 32</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2A6ED5">
        <w:rPr>
          <w:rFonts w:ascii="Times New Roman" w:eastAsia="Times New Roman" w:hAnsi="Times New Roman" w:cs="Times New Roman"/>
          <w:b/>
          <w:bCs/>
          <w:color w:val="333333"/>
          <w:sz w:val="24"/>
          <w:szCs w:val="24"/>
          <w:lang w:eastAsia="ru-RU"/>
        </w:rPr>
        <w:t xml:space="preserve">Об утверждении Порядка осуществления администрацией </w:t>
      </w:r>
      <w:proofErr w:type="gramStart"/>
      <w:r w:rsidRPr="002A6ED5">
        <w:rPr>
          <w:rFonts w:ascii="Times New Roman" w:eastAsia="Times New Roman" w:hAnsi="Times New Roman" w:cs="Times New Roman"/>
          <w:b/>
          <w:bCs/>
          <w:color w:val="333333"/>
          <w:sz w:val="24"/>
          <w:szCs w:val="24"/>
          <w:lang w:eastAsia="ru-RU"/>
        </w:rPr>
        <w:t>Сибир</w:t>
      </w:r>
      <w:r w:rsidRPr="002A6ED5">
        <w:rPr>
          <w:rFonts w:ascii="Times New Roman" w:eastAsia="Times New Roman" w:hAnsi="Times New Roman" w:cs="Times New Roman"/>
          <w:b/>
          <w:bCs/>
          <w:sz w:val="24"/>
          <w:szCs w:val="24"/>
          <w:lang w:eastAsia="ru-RU"/>
        </w:rPr>
        <w:t>ского  сельсовета</w:t>
      </w:r>
      <w:proofErr w:type="gramEnd"/>
      <w:r w:rsidRPr="002A6ED5">
        <w:rPr>
          <w:rFonts w:ascii="Times New Roman" w:eastAsia="Times New Roman" w:hAnsi="Times New Roman" w:cs="Times New Roman"/>
          <w:b/>
          <w:bCs/>
          <w:sz w:val="24"/>
          <w:szCs w:val="24"/>
          <w:lang w:eastAsia="ru-RU"/>
        </w:rPr>
        <w:t xml:space="preserve"> </w:t>
      </w:r>
      <w:proofErr w:type="spellStart"/>
      <w:r w:rsidRPr="002A6ED5">
        <w:rPr>
          <w:rFonts w:ascii="Times New Roman" w:eastAsia="Times New Roman" w:hAnsi="Times New Roman" w:cs="Times New Roman"/>
          <w:b/>
          <w:bCs/>
          <w:sz w:val="24"/>
          <w:szCs w:val="24"/>
          <w:lang w:eastAsia="ru-RU"/>
        </w:rPr>
        <w:t>Купинского</w:t>
      </w:r>
      <w:proofErr w:type="spellEnd"/>
      <w:r w:rsidRPr="002A6ED5">
        <w:rPr>
          <w:rFonts w:ascii="Times New Roman" w:eastAsia="Times New Roman" w:hAnsi="Times New Roman" w:cs="Times New Roman"/>
          <w:b/>
          <w:bCs/>
          <w:sz w:val="24"/>
          <w:szCs w:val="24"/>
          <w:lang w:eastAsia="ru-RU"/>
        </w:rPr>
        <w:t xml:space="preserve"> района Новосибирской области </w:t>
      </w:r>
      <w:r w:rsidRPr="002A6ED5">
        <w:rPr>
          <w:rFonts w:ascii="Times New Roman" w:eastAsia="Times New Roman" w:hAnsi="Times New Roman" w:cs="Times New Roman"/>
          <w:b/>
          <w:bCs/>
          <w:color w:val="333333"/>
          <w:sz w:val="24"/>
          <w:szCs w:val="24"/>
          <w:lang w:eastAsia="ru-RU"/>
        </w:rPr>
        <w:t>полномочий по внутреннему муниципальному финансовому контролю, контроля за соблюдением Федерального закона от 05.04.2013 г. № 44-ФЗ «О контрактной системе в сфере закупок товаров, работ, услуг для обеспечения государственных и муниципальных нужд».</w:t>
      </w:r>
    </w:p>
    <w:p w:rsidR="00617BAD" w:rsidRPr="002A6ED5" w:rsidRDefault="00617BAD" w:rsidP="00617BAD">
      <w:pPr>
        <w:autoSpaceDE w:val="0"/>
        <w:autoSpaceDN w:val="0"/>
        <w:adjustRightInd w:val="0"/>
        <w:spacing w:after="0" w:line="242" w:lineRule="atLeast"/>
        <w:jc w:val="center"/>
        <w:rPr>
          <w:rFonts w:ascii="Times New Roman" w:eastAsia="Times New Roman" w:hAnsi="Times New Roman" w:cs="Times New Roman"/>
          <w:b/>
          <w:bCs/>
          <w:color w:val="333333"/>
          <w:sz w:val="24"/>
          <w:szCs w:val="24"/>
          <w:highlight w:val="white"/>
          <w:lang w:eastAsia="ru-RU"/>
        </w:rPr>
      </w:pPr>
    </w:p>
    <w:p w:rsidR="00617BAD" w:rsidRPr="002A6ED5" w:rsidRDefault="00617BAD" w:rsidP="00617BA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2A6ED5">
        <w:rPr>
          <w:rFonts w:ascii="Times New Roman" w:eastAsia="Times New Roman" w:hAnsi="Times New Roman" w:cs="Times New Roman"/>
          <w:color w:val="333333"/>
          <w:sz w:val="24"/>
          <w:szCs w:val="24"/>
          <w:lang w:eastAsia="ru-RU"/>
        </w:rPr>
        <w:t>В целях соблюдения требований ч. 3 ст. 265, ст.269.2 Бюджетного кодекса Российской Федерации и ч. 11, 11.1 ст. 99 Федерального закона от 05.04.2013 № 44-ФЗ «О контрактной системе в сфере закупок товаров, работ, услуг для обеспечения государственных и муниципальных нужд», приказа Федерального казначейства от 12.03.2018 г. № 14н «Об утверждении Общих требований к осуществлению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 администрация Сибир</w:t>
      </w:r>
      <w:r w:rsidRPr="002A6ED5">
        <w:rPr>
          <w:rFonts w:ascii="Times New Roman" w:eastAsia="Times New Roman" w:hAnsi="Times New Roman" w:cs="Times New Roman"/>
          <w:sz w:val="24"/>
          <w:szCs w:val="24"/>
          <w:lang w:eastAsia="ru-RU"/>
        </w:rPr>
        <w:t xml:space="preserve">ского  сельсовета </w:t>
      </w:r>
      <w:proofErr w:type="spellStart"/>
      <w:r w:rsidRPr="002A6ED5">
        <w:rPr>
          <w:rFonts w:ascii="Times New Roman" w:eastAsia="Times New Roman" w:hAnsi="Times New Roman" w:cs="Times New Roman"/>
          <w:sz w:val="24"/>
          <w:szCs w:val="24"/>
          <w:lang w:eastAsia="ru-RU"/>
        </w:rPr>
        <w:t>Купинского</w:t>
      </w:r>
      <w:proofErr w:type="spellEnd"/>
      <w:r w:rsidRPr="002A6ED5">
        <w:rPr>
          <w:rFonts w:ascii="Times New Roman" w:eastAsia="Times New Roman" w:hAnsi="Times New Roman" w:cs="Times New Roman"/>
          <w:sz w:val="24"/>
          <w:szCs w:val="24"/>
          <w:lang w:eastAsia="ru-RU"/>
        </w:rPr>
        <w:t xml:space="preserve"> района Новосибирской области</w:t>
      </w:r>
    </w:p>
    <w:p w:rsidR="00617BAD" w:rsidRPr="002A6ED5" w:rsidRDefault="00617BAD" w:rsidP="00617BAD">
      <w:pPr>
        <w:autoSpaceDE w:val="0"/>
        <w:autoSpaceDN w:val="0"/>
        <w:adjustRightInd w:val="0"/>
        <w:spacing w:after="135" w:line="242"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ПОСТАНОВЛЯЕТ:</w:t>
      </w:r>
    </w:p>
    <w:p w:rsidR="00617BAD" w:rsidRPr="002A6ED5" w:rsidRDefault="00617BAD" w:rsidP="00617BAD">
      <w:pPr>
        <w:autoSpaceDE w:val="0"/>
        <w:autoSpaceDN w:val="0"/>
        <w:adjustRightInd w:val="0"/>
        <w:spacing w:after="0" w:line="240" w:lineRule="auto"/>
        <w:jc w:val="both"/>
        <w:rPr>
          <w:rFonts w:ascii="Times New Roman" w:eastAsia="Times New Roman" w:hAnsi="Times New Roman" w:cs="Times New Roman"/>
          <w:color w:val="333333"/>
          <w:sz w:val="24"/>
          <w:szCs w:val="24"/>
          <w:lang w:eastAsia="ru-RU"/>
        </w:rPr>
      </w:pPr>
      <w:r w:rsidRPr="002A6ED5">
        <w:rPr>
          <w:rFonts w:ascii="Times New Roman" w:eastAsia="Times New Roman" w:hAnsi="Times New Roman" w:cs="Times New Roman"/>
          <w:color w:val="333333"/>
          <w:sz w:val="24"/>
          <w:szCs w:val="24"/>
          <w:lang w:eastAsia="ru-RU"/>
        </w:rPr>
        <w:tab/>
        <w:t xml:space="preserve">1.Утвердить прилагаемый Порядок осуществления администрацией </w:t>
      </w:r>
      <w:proofErr w:type="gramStart"/>
      <w:r w:rsidRPr="002A6ED5">
        <w:rPr>
          <w:rFonts w:ascii="Times New Roman" w:eastAsia="Times New Roman" w:hAnsi="Times New Roman" w:cs="Times New Roman"/>
          <w:color w:val="333333"/>
          <w:sz w:val="24"/>
          <w:szCs w:val="24"/>
          <w:lang w:eastAsia="ru-RU"/>
        </w:rPr>
        <w:t>Сибир</w:t>
      </w:r>
      <w:r w:rsidRPr="002A6ED5">
        <w:rPr>
          <w:rFonts w:ascii="Times New Roman" w:eastAsia="Times New Roman" w:hAnsi="Times New Roman" w:cs="Times New Roman"/>
          <w:sz w:val="24"/>
          <w:szCs w:val="24"/>
          <w:lang w:eastAsia="ru-RU"/>
        </w:rPr>
        <w:t>ского  сельсовета</w:t>
      </w:r>
      <w:proofErr w:type="gramEnd"/>
      <w:r w:rsidRPr="002A6ED5">
        <w:rPr>
          <w:rFonts w:ascii="Times New Roman" w:eastAsia="Times New Roman" w:hAnsi="Times New Roman" w:cs="Times New Roman"/>
          <w:sz w:val="24"/>
          <w:szCs w:val="24"/>
          <w:lang w:eastAsia="ru-RU"/>
        </w:rPr>
        <w:t xml:space="preserve"> </w:t>
      </w:r>
      <w:proofErr w:type="spellStart"/>
      <w:r w:rsidRPr="002A6ED5">
        <w:rPr>
          <w:rFonts w:ascii="Times New Roman" w:eastAsia="Times New Roman" w:hAnsi="Times New Roman" w:cs="Times New Roman"/>
          <w:sz w:val="24"/>
          <w:szCs w:val="24"/>
          <w:lang w:eastAsia="ru-RU"/>
        </w:rPr>
        <w:t>Купинского</w:t>
      </w:r>
      <w:proofErr w:type="spellEnd"/>
      <w:r w:rsidRPr="002A6ED5">
        <w:rPr>
          <w:rFonts w:ascii="Times New Roman" w:eastAsia="Times New Roman" w:hAnsi="Times New Roman" w:cs="Times New Roman"/>
          <w:sz w:val="24"/>
          <w:szCs w:val="24"/>
          <w:lang w:eastAsia="ru-RU"/>
        </w:rPr>
        <w:t xml:space="preserve"> района Новосибирской области </w:t>
      </w:r>
      <w:r w:rsidRPr="002A6ED5">
        <w:rPr>
          <w:rFonts w:ascii="Times New Roman" w:eastAsia="Times New Roman" w:hAnsi="Times New Roman" w:cs="Times New Roman"/>
          <w:color w:val="333333"/>
          <w:sz w:val="24"/>
          <w:szCs w:val="24"/>
          <w:lang w:eastAsia="ru-RU"/>
        </w:rPr>
        <w:t>полномочий по внутреннему муниципальному финансовому контролю, контролю за соблюдением Федерального закона от 05.04.2013 г. № 44-ФЗ «О контрактной системе в сфере закупок товаров, работ, услуг для обеспечения государственных и муниципальных нужд».</w:t>
      </w:r>
    </w:p>
    <w:p w:rsidR="00617BAD" w:rsidRPr="002A6ED5" w:rsidRDefault="00617BAD" w:rsidP="00617BAD">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2A6ED5">
        <w:rPr>
          <w:rFonts w:ascii="Times New Roman" w:eastAsia="Times New Roman" w:hAnsi="Times New Roman" w:cs="Times New Roman"/>
          <w:color w:val="333333"/>
          <w:sz w:val="24"/>
          <w:szCs w:val="24"/>
          <w:lang w:eastAsia="ru-RU"/>
        </w:rPr>
        <w:tab/>
        <w:t xml:space="preserve">2. Отменить постановления администрации </w:t>
      </w:r>
      <w:r w:rsidR="002A7FC3" w:rsidRPr="002A6ED5">
        <w:rPr>
          <w:rFonts w:ascii="Times New Roman" w:eastAsia="Times New Roman" w:hAnsi="Times New Roman" w:cs="Times New Roman"/>
          <w:color w:val="333333"/>
          <w:sz w:val="24"/>
          <w:szCs w:val="24"/>
          <w:lang w:eastAsia="ru-RU"/>
        </w:rPr>
        <w:t>Сибир</w:t>
      </w:r>
      <w:r w:rsidRPr="002A6ED5">
        <w:rPr>
          <w:rFonts w:ascii="Times New Roman" w:eastAsia="Times New Roman" w:hAnsi="Times New Roman" w:cs="Times New Roman"/>
          <w:color w:val="333333"/>
          <w:sz w:val="24"/>
          <w:szCs w:val="24"/>
          <w:lang w:eastAsia="ru-RU"/>
        </w:rPr>
        <w:t xml:space="preserve">ского сельсовета </w:t>
      </w:r>
      <w:proofErr w:type="spellStart"/>
      <w:r w:rsidRPr="002A6ED5">
        <w:rPr>
          <w:rFonts w:ascii="Times New Roman" w:eastAsia="Times New Roman" w:hAnsi="Times New Roman" w:cs="Times New Roman"/>
          <w:color w:val="333333"/>
          <w:sz w:val="24"/>
          <w:szCs w:val="24"/>
          <w:lang w:eastAsia="ru-RU"/>
        </w:rPr>
        <w:t>Купинского</w:t>
      </w:r>
      <w:proofErr w:type="spellEnd"/>
      <w:r w:rsidRPr="002A6ED5">
        <w:rPr>
          <w:rFonts w:ascii="Times New Roman" w:eastAsia="Times New Roman" w:hAnsi="Times New Roman" w:cs="Times New Roman"/>
          <w:color w:val="333333"/>
          <w:sz w:val="24"/>
          <w:szCs w:val="24"/>
          <w:lang w:eastAsia="ru-RU"/>
        </w:rPr>
        <w:t xml:space="preserve"> района Новосибирской области от </w:t>
      </w:r>
      <w:r w:rsidR="00561AA4" w:rsidRPr="002A6ED5">
        <w:rPr>
          <w:rFonts w:ascii="Times New Roman" w:eastAsia="Times New Roman" w:hAnsi="Times New Roman" w:cs="Times New Roman"/>
          <w:color w:val="000000"/>
          <w:sz w:val="24"/>
          <w:szCs w:val="24"/>
          <w:lang w:eastAsia="ru-RU"/>
        </w:rPr>
        <w:t>10.08</w:t>
      </w:r>
      <w:r w:rsidR="002A7FC3" w:rsidRPr="002A6ED5">
        <w:rPr>
          <w:rFonts w:ascii="Times New Roman" w:eastAsia="Times New Roman" w:hAnsi="Times New Roman" w:cs="Times New Roman"/>
          <w:color w:val="000000"/>
          <w:sz w:val="24"/>
          <w:szCs w:val="24"/>
          <w:lang w:eastAsia="ru-RU"/>
        </w:rPr>
        <w:t>.201</w:t>
      </w:r>
      <w:r w:rsidR="00561AA4" w:rsidRPr="002A6ED5">
        <w:rPr>
          <w:rFonts w:ascii="Times New Roman" w:eastAsia="Times New Roman" w:hAnsi="Times New Roman" w:cs="Times New Roman"/>
          <w:color w:val="000000"/>
          <w:sz w:val="24"/>
          <w:szCs w:val="24"/>
          <w:lang w:eastAsia="ru-RU"/>
        </w:rPr>
        <w:t>5   № 28</w:t>
      </w:r>
      <w:r w:rsidRPr="002A6ED5">
        <w:rPr>
          <w:rFonts w:ascii="Times New Roman" w:eastAsia="Times New Roman" w:hAnsi="Times New Roman" w:cs="Times New Roman"/>
          <w:color w:val="000000"/>
          <w:sz w:val="24"/>
          <w:szCs w:val="24"/>
          <w:lang w:eastAsia="ru-RU"/>
        </w:rPr>
        <w:t xml:space="preserve"> «</w:t>
      </w:r>
      <w:r w:rsidRPr="002A6ED5">
        <w:rPr>
          <w:rFonts w:ascii="Times New Roman" w:eastAsia="Times New Roman" w:hAnsi="Times New Roman" w:cs="Times New Roman"/>
          <w:bCs/>
          <w:color w:val="000000"/>
          <w:sz w:val="24"/>
          <w:szCs w:val="24"/>
          <w:highlight w:val="white"/>
          <w:lang w:eastAsia="ru-RU"/>
        </w:rPr>
        <w:t xml:space="preserve">О порядке осуществления полномочий органом внутреннего муниципального финансового контроля в администрации </w:t>
      </w:r>
      <w:r w:rsidR="002A7FC3" w:rsidRPr="002A6ED5">
        <w:rPr>
          <w:rFonts w:ascii="Times New Roman" w:eastAsia="Times New Roman" w:hAnsi="Times New Roman" w:cs="Times New Roman"/>
          <w:bCs/>
          <w:color w:val="000000"/>
          <w:sz w:val="24"/>
          <w:szCs w:val="24"/>
          <w:highlight w:val="white"/>
          <w:lang w:eastAsia="ru-RU"/>
        </w:rPr>
        <w:t>Сибир</w:t>
      </w:r>
      <w:r w:rsidRPr="002A6ED5">
        <w:rPr>
          <w:rFonts w:ascii="Times New Roman" w:eastAsia="Times New Roman" w:hAnsi="Times New Roman" w:cs="Times New Roman"/>
          <w:bCs/>
          <w:color w:val="000000"/>
          <w:sz w:val="24"/>
          <w:szCs w:val="24"/>
          <w:highlight w:val="white"/>
          <w:lang w:eastAsia="ru-RU"/>
        </w:rPr>
        <w:t xml:space="preserve">ского сельсовета </w:t>
      </w:r>
      <w:proofErr w:type="spellStart"/>
      <w:r w:rsidRPr="002A6ED5">
        <w:rPr>
          <w:rFonts w:ascii="Times New Roman" w:eastAsia="Times New Roman" w:hAnsi="Times New Roman" w:cs="Times New Roman"/>
          <w:bCs/>
          <w:color w:val="000000"/>
          <w:sz w:val="24"/>
          <w:szCs w:val="24"/>
          <w:highlight w:val="white"/>
          <w:lang w:eastAsia="ru-RU"/>
        </w:rPr>
        <w:t>Купинского</w:t>
      </w:r>
      <w:proofErr w:type="spellEnd"/>
      <w:r w:rsidRPr="002A6ED5">
        <w:rPr>
          <w:rFonts w:ascii="Times New Roman" w:eastAsia="Times New Roman" w:hAnsi="Times New Roman" w:cs="Times New Roman"/>
          <w:bCs/>
          <w:color w:val="000000"/>
          <w:sz w:val="24"/>
          <w:szCs w:val="24"/>
          <w:highlight w:val="white"/>
          <w:lang w:eastAsia="ru-RU"/>
        </w:rPr>
        <w:t xml:space="preserve"> района Новосибирской области</w:t>
      </w:r>
      <w:r w:rsidR="002A7FC3" w:rsidRPr="002A6ED5">
        <w:rPr>
          <w:rFonts w:ascii="Times New Roman" w:eastAsia="Times New Roman" w:hAnsi="Times New Roman" w:cs="Times New Roman"/>
          <w:bCs/>
          <w:color w:val="000000"/>
          <w:sz w:val="24"/>
          <w:szCs w:val="24"/>
          <w:lang w:eastAsia="ru-RU"/>
        </w:rPr>
        <w:t>», от 28.08.2015 № 32</w:t>
      </w:r>
      <w:r w:rsidRPr="002A6ED5">
        <w:rPr>
          <w:rFonts w:ascii="Times New Roman" w:eastAsia="Times New Roman" w:hAnsi="Times New Roman" w:cs="Times New Roman"/>
          <w:bCs/>
          <w:color w:val="000000"/>
          <w:sz w:val="24"/>
          <w:szCs w:val="24"/>
          <w:lang w:eastAsia="ru-RU"/>
        </w:rPr>
        <w:t xml:space="preserve"> «</w:t>
      </w:r>
      <w:r w:rsidRPr="002A6ED5">
        <w:rPr>
          <w:rFonts w:ascii="Times New Roman" w:eastAsia="Times New Roman" w:hAnsi="Times New Roman" w:cs="Times New Roman"/>
          <w:bCs/>
          <w:color w:val="000000"/>
          <w:sz w:val="24"/>
          <w:szCs w:val="24"/>
          <w:highlight w:val="white"/>
          <w:lang w:eastAsia="ru-RU"/>
        </w:rPr>
        <w:t xml:space="preserve">О внесении изменений в </w:t>
      </w:r>
      <w:proofErr w:type="gramStart"/>
      <w:r w:rsidRPr="002A6ED5">
        <w:rPr>
          <w:rFonts w:ascii="Times New Roman" w:eastAsia="Times New Roman" w:hAnsi="Times New Roman" w:cs="Times New Roman"/>
          <w:bCs/>
          <w:color w:val="000000"/>
          <w:sz w:val="24"/>
          <w:szCs w:val="24"/>
          <w:highlight w:val="white"/>
          <w:lang w:eastAsia="ru-RU"/>
        </w:rPr>
        <w:t>постановление  администрации</w:t>
      </w:r>
      <w:proofErr w:type="gramEnd"/>
      <w:r w:rsidRPr="002A6ED5">
        <w:rPr>
          <w:rFonts w:ascii="Times New Roman" w:eastAsia="Times New Roman" w:hAnsi="Times New Roman" w:cs="Times New Roman"/>
          <w:bCs/>
          <w:color w:val="000000"/>
          <w:sz w:val="24"/>
          <w:szCs w:val="24"/>
          <w:highlight w:val="white"/>
          <w:lang w:eastAsia="ru-RU"/>
        </w:rPr>
        <w:t xml:space="preserve"> </w:t>
      </w:r>
      <w:r w:rsidR="002A7FC3" w:rsidRPr="002A6ED5">
        <w:rPr>
          <w:rFonts w:ascii="Times New Roman" w:eastAsia="Times New Roman" w:hAnsi="Times New Roman" w:cs="Times New Roman"/>
          <w:bCs/>
          <w:color w:val="000000"/>
          <w:sz w:val="24"/>
          <w:szCs w:val="24"/>
          <w:highlight w:val="white"/>
          <w:lang w:eastAsia="ru-RU"/>
        </w:rPr>
        <w:t>Сибир</w:t>
      </w:r>
      <w:r w:rsidRPr="002A6ED5">
        <w:rPr>
          <w:rFonts w:ascii="Times New Roman" w:eastAsia="Times New Roman" w:hAnsi="Times New Roman" w:cs="Times New Roman"/>
          <w:bCs/>
          <w:color w:val="000000"/>
          <w:sz w:val="24"/>
          <w:szCs w:val="24"/>
          <w:highlight w:val="white"/>
          <w:lang w:eastAsia="ru-RU"/>
        </w:rPr>
        <w:t>ского сельсовета от</w:t>
      </w:r>
      <w:r w:rsidRPr="002A6ED5">
        <w:rPr>
          <w:rFonts w:ascii="Times New Roman" w:eastAsia="Times New Roman" w:hAnsi="Times New Roman" w:cs="Times New Roman"/>
          <w:bCs/>
          <w:color w:val="000000"/>
          <w:sz w:val="24"/>
          <w:szCs w:val="24"/>
          <w:lang w:eastAsia="ru-RU"/>
        </w:rPr>
        <w:t xml:space="preserve"> </w:t>
      </w:r>
      <w:r w:rsidR="00561AA4" w:rsidRPr="002A6ED5">
        <w:rPr>
          <w:rFonts w:ascii="Times New Roman" w:eastAsia="Times New Roman" w:hAnsi="Times New Roman" w:cs="Times New Roman"/>
          <w:bCs/>
          <w:color w:val="000000"/>
          <w:sz w:val="24"/>
          <w:szCs w:val="24"/>
          <w:lang w:eastAsia="ru-RU"/>
        </w:rPr>
        <w:t>27</w:t>
      </w:r>
      <w:r w:rsidR="00561AA4" w:rsidRPr="002A6ED5">
        <w:rPr>
          <w:rFonts w:ascii="Times New Roman" w:eastAsia="Times New Roman" w:hAnsi="Times New Roman" w:cs="Times New Roman"/>
          <w:color w:val="000000"/>
          <w:sz w:val="24"/>
          <w:szCs w:val="24"/>
          <w:lang w:eastAsia="ru-RU"/>
        </w:rPr>
        <w:t>.09</w:t>
      </w:r>
      <w:r w:rsidRPr="002A6ED5">
        <w:rPr>
          <w:rFonts w:ascii="Times New Roman" w:eastAsia="Times New Roman" w:hAnsi="Times New Roman" w:cs="Times New Roman"/>
          <w:color w:val="000000"/>
          <w:sz w:val="24"/>
          <w:szCs w:val="24"/>
          <w:lang w:eastAsia="ru-RU"/>
        </w:rPr>
        <w:t>.201</w:t>
      </w:r>
      <w:r w:rsidR="00561AA4" w:rsidRPr="002A6ED5">
        <w:rPr>
          <w:rFonts w:ascii="Times New Roman" w:eastAsia="Times New Roman" w:hAnsi="Times New Roman" w:cs="Times New Roman"/>
          <w:color w:val="000000"/>
          <w:sz w:val="24"/>
          <w:szCs w:val="24"/>
          <w:lang w:eastAsia="ru-RU"/>
        </w:rPr>
        <w:t>7</w:t>
      </w:r>
      <w:r w:rsidRPr="002A6ED5">
        <w:rPr>
          <w:rFonts w:ascii="Times New Roman" w:eastAsia="Times New Roman" w:hAnsi="Times New Roman" w:cs="Times New Roman"/>
          <w:color w:val="000000"/>
          <w:sz w:val="24"/>
          <w:szCs w:val="24"/>
          <w:lang w:eastAsia="ru-RU"/>
        </w:rPr>
        <w:t xml:space="preserve"> № </w:t>
      </w:r>
      <w:r w:rsidR="00561AA4" w:rsidRPr="002A6ED5">
        <w:rPr>
          <w:rFonts w:ascii="Times New Roman" w:eastAsia="Times New Roman" w:hAnsi="Times New Roman" w:cs="Times New Roman"/>
          <w:color w:val="000000"/>
          <w:sz w:val="24"/>
          <w:szCs w:val="24"/>
          <w:lang w:eastAsia="ru-RU"/>
        </w:rPr>
        <w:t>4</w:t>
      </w:r>
      <w:r w:rsidR="002A7FC3" w:rsidRPr="002A6ED5">
        <w:rPr>
          <w:rFonts w:ascii="Times New Roman" w:eastAsia="Times New Roman" w:hAnsi="Times New Roman" w:cs="Times New Roman"/>
          <w:color w:val="000000"/>
          <w:sz w:val="24"/>
          <w:szCs w:val="24"/>
          <w:lang w:eastAsia="ru-RU"/>
        </w:rPr>
        <w:t>0</w:t>
      </w:r>
    </w:p>
    <w:p w:rsidR="00617BAD" w:rsidRPr="002A6ED5" w:rsidRDefault="00617BAD" w:rsidP="00617BAD">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2A6ED5">
        <w:rPr>
          <w:rFonts w:ascii="Times New Roman" w:eastAsia="Times New Roman" w:hAnsi="Times New Roman" w:cs="Times New Roman"/>
          <w:color w:val="000000"/>
          <w:sz w:val="24"/>
          <w:szCs w:val="24"/>
          <w:lang w:eastAsia="ru-RU"/>
        </w:rPr>
        <w:tab/>
      </w:r>
      <w:r w:rsidRPr="002A6ED5">
        <w:rPr>
          <w:rFonts w:ascii="Times New Roman" w:eastAsia="Times New Roman" w:hAnsi="Times New Roman" w:cs="Times New Roman"/>
          <w:color w:val="000000"/>
          <w:sz w:val="24"/>
          <w:szCs w:val="24"/>
          <w:highlight w:val="white"/>
          <w:lang w:eastAsia="ru-RU"/>
        </w:rPr>
        <w:t xml:space="preserve">3. </w:t>
      </w:r>
      <w:r w:rsidRPr="002A6ED5">
        <w:rPr>
          <w:rFonts w:ascii="Times New Roman" w:eastAsia="Times New Roman" w:hAnsi="Times New Roman" w:cs="Times New Roman"/>
          <w:sz w:val="24"/>
          <w:szCs w:val="24"/>
          <w:highlight w:val="white"/>
          <w:lang w:eastAsia="ru-RU"/>
        </w:rPr>
        <w:t xml:space="preserve">Опубликовать настоящее постановление в периодическом печатном издании администрации </w:t>
      </w:r>
      <w:proofErr w:type="gramStart"/>
      <w:r w:rsidR="002A7FC3" w:rsidRPr="002A6ED5">
        <w:rPr>
          <w:rFonts w:ascii="Times New Roman" w:eastAsia="Times New Roman" w:hAnsi="Times New Roman" w:cs="Times New Roman"/>
          <w:sz w:val="24"/>
          <w:szCs w:val="24"/>
          <w:highlight w:val="white"/>
          <w:lang w:eastAsia="ru-RU"/>
        </w:rPr>
        <w:t>Сибир</w:t>
      </w:r>
      <w:r w:rsidRPr="002A6ED5">
        <w:rPr>
          <w:rFonts w:ascii="Times New Roman" w:eastAsia="Times New Roman" w:hAnsi="Times New Roman" w:cs="Times New Roman"/>
          <w:sz w:val="24"/>
          <w:szCs w:val="24"/>
          <w:highlight w:val="white"/>
          <w:lang w:eastAsia="ru-RU"/>
        </w:rPr>
        <w:t>ского  сельсовета</w:t>
      </w:r>
      <w:proofErr w:type="gramEnd"/>
      <w:r w:rsidRPr="002A6ED5">
        <w:rPr>
          <w:rFonts w:ascii="Times New Roman" w:eastAsia="Times New Roman" w:hAnsi="Times New Roman" w:cs="Times New Roman"/>
          <w:sz w:val="24"/>
          <w:szCs w:val="24"/>
          <w:highlight w:val="white"/>
          <w:lang w:eastAsia="ru-RU"/>
        </w:rPr>
        <w:t xml:space="preserve"> «Муниципальные ведомости» и разместить на официальном сайте администрации </w:t>
      </w:r>
      <w:r w:rsidR="002A7FC3" w:rsidRPr="002A6ED5">
        <w:rPr>
          <w:rFonts w:ascii="Times New Roman" w:eastAsia="Times New Roman" w:hAnsi="Times New Roman" w:cs="Times New Roman"/>
          <w:sz w:val="24"/>
          <w:szCs w:val="24"/>
          <w:highlight w:val="white"/>
          <w:lang w:eastAsia="ru-RU"/>
        </w:rPr>
        <w:t>Сибир</w:t>
      </w:r>
      <w:r w:rsidRPr="002A6ED5">
        <w:rPr>
          <w:rFonts w:ascii="Times New Roman" w:eastAsia="Times New Roman" w:hAnsi="Times New Roman" w:cs="Times New Roman"/>
          <w:sz w:val="24"/>
          <w:szCs w:val="24"/>
          <w:highlight w:val="white"/>
          <w:lang w:eastAsia="ru-RU"/>
        </w:rPr>
        <w:t xml:space="preserve">ского сельсовета </w:t>
      </w:r>
      <w:proofErr w:type="spellStart"/>
      <w:r w:rsidRPr="002A6ED5">
        <w:rPr>
          <w:rFonts w:ascii="Times New Roman" w:eastAsia="Times New Roman" w:hAnsi="Times New Roman" w:cs="Times New Roman"/>
          <w:sz w:val="24"/>
          <w:szCs w:val="24"/>
          <w:highlight w:val="white"/>
          <w:lang w:eastAsia="ru-RU"/>
        </w:rPr>
        <w:t>Купинского</w:t>
      </w:r>
      <w:proofErr w:type="spellEnd"/>
      <w:r w:rsidRPr="002A6ED5">
        <w:rPr>
          <w:rFonts w:ascii="Times New Roman" w:eastAsia="Times New Roman" w:hAnsi="Times New Roman" w:cs="Times New Roman"/>
          <w:sz w:val="24"/>
          <w:szCs w:val="24"/>
          <w:highlight w:val="white"/>
          <w:lang w:eastAsia="ru-RU"/>
        </w:rPr>
        <w:t xml:space="preserve"> района Новосибирской области.</w:t>
      </w:r>
    </w:p>
    <w:p w:rsidR="00617BAD" w:rsidRPr="00774B0B" w:rsidRDefault="00617BAD" w:rsidP="00617BAD">
      <w:pPr>
        <w:autoSpaceDE w:val="0"/>
        <w:autoSpaceDN w:val="0"/>
        <w:adjustRightInd w:val="0"/>
        <w:spacing w:after="200" w:line="276" w:lineRule="auto"/>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sz w:val="24"/>
          <w:szCs w:val="24"/>
          <w:highlight w:val="white"/>
          <w:lang w:eastAsia="ru-RU"/>
        </w:rPr>
        <w:tab/>
        <w:t>4. Контроль за исполнением настоящего постановления отставляю за собой.</w:t>
      </w:r>
      <w:r w:rsidRPr="002A6ED5">
        <w:rPr>
          <w:rFonts w:ascii="Times New Roman" w:eastAsia="Times New Roman" w:hAnsi="Times New Roman" w:cs="Times New Roman"/>
          <w:color w:val="333333"/>
          <w:sz w:val="24"/>
          <w:szCs w:val="24"/>
          <w:highlight w:val="white"/>
          <w:lang w:val="en-US" w:eastAsia="ru-RU"/>
        </w:rPr>
        <w:t> </w:t>
      </w:r>
    </w:p>
    <w:p w:rsidR="002A6ED5" w:rsidRPr="002A6ED5" w:rsidRDefault="002A6ED5" w:rsidP="00617BAD">
      <w:pPr>
        <w:autoSpaceDE w:val="0"/>
        <w:autoSpaceDN w:val="0"/>
        <w:adjustRightInd w:val="0"/>
        <w:spacing w:after="200" w:line="276" w:lineRule="auto"/>
        <w:jc w:val="both"/>
        <w:rPr>
          <w:rFonts w:ascii="Times New Roman" w:eastAsia="Times New Roman" w:hAnsi="Times New Roman" w:cs="Times New Roman"/>
          <w:color w:val="000000"/>
          <w:sz w:val="24"/>
          <w:szCs w:val="24"/>
          <w:highlight w:val="white"/>
          <w:lang w:eastAsia="ru-RU"/>
        </w:rPr>
      </w:pPr>
    </w:p>
    <w:p w:rsidR="002A7FC3"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 xml:space="preserve">Глава </w:t>
      </w:r>
      <w:r w:rsidR="002A7FC3" w:rsidRPr="002A6ED5">
        <w:rPr>
          <w:rFonts w:ascii="Times New Roman" w:eastAsia="Times New Roman" w:hAnsi="Times New Roman" w:cs="Times New Roman"/>
          <w:sz w:val="24"/>
          <w:szCs w:val="24"/>
          <w:lang w:eastAsia="ru-RU"/>
        </w:rPr>
        <w:t>Сибир</w:t>
      </w:r>
      <w:r w:rsidRPr="002A6ED5">
        <w:rPr>
          <w:rFonts w:ascii="Times New Roman" w:eastAsia="Times New Roman" w:hAnsi="Times New Roman" w:cs="Times New Roman"/>
          <w:sz w:val="24"/>
          <w:szCs w:val="24"/>
          <w:lang w:eastAsia="ru-RU"/>
        </w:rPr>
        <w:t>ского сельсовета</w:t>
      </w:r>
    </w:p>
    <w:p w:rsidR="00617BAD" w:rsidRPr="002A6ED5" w:rsidRDefault="002A7FC3" w:rsidP="00617BAD">
      <w:pPr>
        <w:autoSpaceDE w:val="0"/>
        <w:autoSpaceDN w:val="0"/>
        <w:adjustRightInd w:val="0"/>
        <w:spacing w:after="0" w:line="240" w:lineRule="auto"/>
        <w:rPr>
          <w:rFonts w:ascii="Times New Roman" w:eastAsia="Times New Roman" w:hAnsi="Times New Roman" w:cs="Times New Roman"/>
          <w:sz w:val="24"/>
          <w:szCs w:val="24"/>
          <w:highlight w:val="white"/>
          <w:lang w:eastAsia="ru-RU"/>
        </w:rPr>
      </w:pPr>
      <w:proofErr w:type="spellStart"/>
      <w:r w:rsidRPr="002A6ED5">
        <w:rPr>
          <w:rFonts w:ascii="Times New Roman" w:eastAsia="Times New Roman" w:hAnsi="Times New Roman" w:cs="Times New Roman"/>
          <w:sz w:val="24"/>
          <w:szCs w:val="24"/>
          <w:lang w:eastAsia="ru-RU"/>
        </w:rPr>
        <w:t>Купинского</w:t>
      </w:r>
      <w:proofErr w:type="spellEnd"/>
      <w:r w:rsidRPr="002A6ED5">
        <w:rPr>
          <w:rFonts w:ascii="Times New Roman" w:eastAsia="Times New Roman" w:hAnsi="Times New Roman" w:cs="Times New Roman"/>
          <w:sz w:val="24"/>
          <w:szCs w:val="24"/>
          <w:lang w:eastAsia="ru-RU"/>
        </w:rPr>
        <w:t xml:space="preserve"> района Новосибирской области</w:t>
      </w:r>
      <w:r w:rsidR="00617BAD" w:rsidRPr="002A6ED5">
        <w:rPr>
          <w:rFonts w:ascii="Times New Roman" w:eastAsia="Times New Roman" w:hAnsi="Times New Roman" w:cs="Times New Roman"/>
          <w:sz w:val="24"/>
          <w:szCs w:val="24"/>
          <w:lang w:eastAsia="ru-RU"/>
        </w:rPr>
        <w:tab/>
      </w:r>
      <w:r w:rsidR="00617BAD" w:rsidRPr="002A6ED5">
        <w:rPr>
          <w:rFonts w:ascii="Times New Roman" w:eastAsia="Times New Roman" w:hAnsi="Times New Roman" w:cs="Times New Roman"/>
          <w:sz w:val="24"/>
          <w:szCs w:val="24"/>
          <w:lang w:eastAsia="ru-RU"/>
        </w:rPr>
        <w:tab/>
      </w:r>
      <w:r w:rsidR="00617BAD" w:rsidRPr="002A6ED5">
        <w:rPr>
          <w:rFonts w:ascii="Times New Roman" w:eastAsia="Times New Roman" w:hAnsi="Times New Roman" w:cs="Times New Roman"/>
          <w:sz w:val="24"/>
          <w:szCs w:val="24"/>
          <w:lang w:eastAsia="ru-RU"/>
        </w:rPr>
        <w:tab/>
        <w:t xml:space="preserve"> </w:t>
      </w:r>
      <w:r w:rsidR="00617BAD" w:rsidRPr="002A6ED5">
        <w:rPr>
          <w:rFonts w:ascii="Times New Roman" w:eastAsia="Times New Roman" w:hAnsi="Times New Roman" w:cs="Times New Roman"/>
          <w:sz w:val="24"/>
          <w:szCs w:val="24"/>
          <w:lang w:eastAsia="ru-RU"/>
        </w:rPr>
        <w:tab/>
      </w:r>
      <w:proofErr w:type="spellStart"/>
      <w:r w:rsidRPr="002A6ED5">
        <w:rPr>
          <w:rFonts w:ascii="Times New Roman" w:eastAsia="Times New Roman" w:hAnsi="Times New Roman" w:cs="Times New Roman"/>
          <w:sz w:val="24"/>
          <w:szCs w:val="24"/>
          <w:lang w:eastAsia="ru-RU"/>
        </w:rPr>
        <w:t>Л.Г.Иваненко</w:t>
      </w:r>
      <w:proofErr w:type="spellEnd"/>
      <w:r w:rsidR="00617BAD" w:rsidRPr="002A6ED5">
        <w:rPr>
          <w:rFonts w:ascii="Times New Roman" w:eastAsia="Times New Roman" w:hAnsi="Times New Roman" w:cs="Times New Roman"/>
          <w:sz w:val="24"/>
          <w:szCs w:val="24"/>
          <w:lang w:eastAsia="ru-RU"/>
        </w:rPr>
        <w:tab/>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highlight w:val="white"/>
          <w:lang w:eastAsia="ru-RU"/>
        </w:rPr>
        <w:t>8(383 58)44-44</w:t>
      </w:r>
      <w:r w:rsidR="00617BAD" w:rsidRPr="002A6ED5">
        <w:rPr>
          <w:rFonts w:ascii="Times New Roman" w:eastAsia="Times New Roman" w:hAnsi="Times New Roman" w:cs="Times New Roman"/>
          <w:sz w:val="24"/>
          <w:szCs w:val="24"/>
          <w:highlight w:val="white"/>
          <w:lang w:eastAsia="ru-RU"/>
        </w:rPr>
        <w:t>1</w:t>
      </w:r>
      <w:r w:rsidR="00617BAD" w:rsidRPr="002A6ED5">
        <w:rPr>
          <w:rFonts w:ascii="Times New Roman" w:eastAsia="Times New Roman" w:hAnsi="Times New Roman" w:cs="Times New Roman"/>
          <w:sz w:val="24"/>
          <w:szCs w:val="24"/>
          <w:highlight w:val="white"/>
          <w:lang w:eastAsia="ru-RU"/>
        </w:rPr>
        <w:tab/>
      </w:r>
    </w:p>
    <w:p w:rsidR="002A6ED5" w:rsidRDefault="00617BAD" w:rsidP="00617BAD">
      <w:pPr>
        <w:autoSpaceDE w:val="0"/>
        <w:autoSpaceDN w:val="0"/>
        <w:adjustRightInd w:val="0"/>
        <w:spacing w:after="0"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p>
    <w:p w:rsidR="002A6ED5" w:rsidRDefault="002A6ED5" w:rsidP="00617BAD">
      <w:pPr>
        <w:autoSpaceDE w:val="0"/>
        <w:autoSpaceDN w:val="0"/>
        <w:adjustRightInd w:val="0"/>
        <w:spacing w:after="0" w:line="240" w:lineRule="auto"/>
        <w:rPr>
          <w:rFonts w:ascii="Times New Roman" w:eastAsia="Times New Roman" w:hAnsi="Times New Roman" w:cs="Times New Roman"/>
          <w:color w:val="333333"/>
          <w:sz w:val="24"/>
          <w:szCs w:val="24"/>
          <w:highlight w:val="white"/>
          <w:lang w:eastAsia="ru-RU"/>
        </w:rPr>
      </w:pPr>
    </w:p>
    <w:p w:rsidR="00617BAD" w:rsidRPr="002A6ED5" w:rsidRDefault="002A6ED5" w:rsidP="00617BAD">
      <w:pPr>
        <w:autoSpaceDE w:val="0"/>
        <w:autoSpaceDN w:val="0"/>
        <w:adjustRightInd w:val="0"/>
        <w:spacing w:after="0" w:line="240" w:lineRule="auto"/>
        <w:rPr>
          <w:rFonts w:ascii="Times New Roman" w:eastAsia="Times New Roman" w:hAnsi="Times New Roman" w:cs="Times New Roman"/>
          <w:color w:val="333333"/>
          <w:sz w:val="24"/>
          <w:szCs w:val="24"/>
          <w:highlight w:val="white"/>
          <w:lang w:eastAsia="ru-RU"/>
        </w:rPr>
      </w:pPr>
      <w:r>
        <w:rPr>
          <w:rFonts w:ascii="Times New Roman" w:eastAsia="Times New Roman" w:hAnsi="Times New Roman" w:cs="Times New Roman"/>
          <w:color w:val="333333"/>
          <w:sz w:val="24"/>
          <w:szCs w:val="24"/>
          <w:highlight w:val="white"/>
          <w:lang w:eastAsia="ru-RU"/>
        </w:rPr>
        <w:t xml:space="preserve">                                                                                                      </w:t>
      </w:r>
      <w:r w:rsidR="00617BAD" w:rsidRPr="002A6ED5">
        <w:rPr>
          <w:rFonts w:ascii="Times New Roman" w:eastAsia="Times New Roman" w:hAnsi="Times New Roman" w:cs="Times New Roman"/>
          <w:color w:val="333333"/>
          <w:sz w:val="24"/>
          <w:szCs w:val="24"/>
          <w:highlight w:val="white"/>
          <w:lang w:val="en-US" w:eastAsia="ru-RU"/>
        </w:rPr>
        <w:t> </w:t>
      </w:r>
      <w:r w:rsidR="00617BAD" w:rsidRPr="002A6ED5">
        <w:rPr>
          <w:rFonts w:ascii="Times New Roman" w:eastAsia="Times New Roman" w:hAnsi="Times New Roman" w:cs="Times New Roman"/>
          <w:color w:val="333333"/>
          <w:sz w:val="24"/>
          <w:szCs w:val="24"/>
          <w:highlight w:val="white"/>
          <w:lang w:eastAsia="ru-RU"/>
        </w:rPr>
        <w:t>УТВЕРЖДЕН</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постановлением</w:t>
      </w:r>
      <w:proofErr w:type="gramEnd"/>
      <w:r w:rsidRPr="002A6ED5">
        <w:rPr>
          <w:rFonts w:ascii="Times New Roman" w:eastAsia="Times New Roman" w:hAnsi="Times New Roman" w:cs="Times New Roman"/>
          <w:color w:val="333333"/>
          <w:sz w:val="24"/>
          <w:szCs w:val="24"/>
          <w:highlight w:val="white"/>
          <w:lang w:eastAsia="ru-RU"/>
        </w:rPr>
        <w:t xml:space="preserve"> администрации</w:t>
      </w:r>
    </w:p>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                                                                                          </w:t>
      </w:r>
      <w:proofErr w:type="spellStart"/>
      <w:r w:rsidR="002A7FC3"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кого</w:t>
      </w:r>
      <w:proofErr w:type="spellEnd"/>
      <w:r w:rsidRPr="002A6ED5">
        <w:rPr>
          <w:rFonts w:ascii="Times New Roman" w:eastAsia="Times New Roman" w:hAnsi="Times New Roman" w:cs="Times New Roman"/>
          <w:color w:val="333333"/>
          <w:sz w:val="24"/>
          <w:szCs w:val="24"/>
          <w:highlight w:val="white"/>
          <w:lang w:eastAsia="ru-RU"/>
        </w:rPr>
        <w:t xml:space="preserve"> сельсовета</w:t>
      </w:r>
    </w:p>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                                                                        </w:t>
      </w:r>
      <w:proofErr w:type="spellStart"/>
      <w:r w:rsidRPr="002A6ED5">
        <w:rPr>
          <w:rFonts w:ascii="Times New Roman" w:eastAsia="Times New Roman" w:hAnsi="Times New Roman" w:cs="Times New Roman"/>
          <w:color w:val="333333"/>
          <w:sz w:val="24"/>
          <w:szCs w:val="24"/>
          <w:highlight w:val="white"/>
          <w:lang w:eastAsia="ru-RU"/>
        </w:rPr>
        <w:t>Купинского</w:t>
      </w:r>
      <w:proofErr w:type="spellEnd"/>
      <w:r w:rsidRPr="002A6ED5">
        <w:rPr>
          <w:rFonts w:ascii="Times New Roman" w:eastAsia="Times New Roman" w:hAnsi="Times New Roman" w:cs="Times New Roman"/>
          <w:color w:val="333333"/>
          <w:sz w:val="24"/>
          <w:szCs w:val="24"/>
          <w:highlight w:val="white"/>
          <w:lang w:eastAsia="ru-RU"/>
        </w:rPr>
        <w:t xml:space="preserve"> района Новосибирской области</w:t>
      </w:r>
    </w:p>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от</w:t>
      </w:r>
      <w:proofErr w:type="gramEnd"/>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15.06.2018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3</w:t>
      </w:r>
      <w:r w:rsidR="002A7FC3" w:rsidRPr="002A6ED5">
        <w:rPr>
          <w:rFonts w:ascii="Times New Roman" w:eastAsia="Times New Roman" w:hAnsi="Times New Roman" w:cs="Times New Roman"/>
          <w:color w:val="333333"/>
          <w:sz w:val="24"/>
          <w:szCs w:val="24"/>
          <w:highlight w:val="white"/>
          <w:lang w:eastAsia="ru-RU"/>
        </w:rPr>
        <w:t>2</w:t>
      </w:r>
    </w:p>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0" w:line="240" w:lineRule="auto"/>
        <w:ind w:firstLine="567"/>
        <w:jc w:val="center"/>
        <w:rPr>
          <w:rFonts w:ascii="Times New Roman" w:eastAsia="Times New Roman" w:hAnsi="Times New Roman" w:cs="Times New Roman"/>
          <w:b/>
          <w:bCs/>
          <w:color w:val="333333"/>
          <w:sz w:val="24"/>
          <w:szCs w:val="24"/>
          <w:lang w:eastAsia="ru-RU"/>
        </w:rPr>
      </w:pPr>
      <w:r w:rsidRPr="002A6ED5">
        <w:rPr>
          <w:rFonts w:ascii="Times New Roman" w:eastAsia="Times New Roman" w:hAnsi="Times New Roman" w:cs="Times New Roman"/>
          <w:b/>
          <w:bCs/>
          <w:color w:val="333333"/>
          <w:sz w:val="24"/>
          <w:szCs w:val="24"/>
          <w:lang w:eastAsia="ru-RU"/>
        </w:rPr>
        <w:t xml:space="preserve">Порядок осуществления администрацией </w:t>
      </w:r>
      <w:proofErr w:type="gramStart"/>
      <w:r w:rsidR="002A7FC3" w:rsidRPr="002A6ED5">
        <w:rPr>
          <w:rFonts w:ascii="Times New Roman" w:eastAsia="Times New Roman" w:hAnsi="Times New Roman" w:cs="Times New Roman"/>
          <w:b/>
          <w:bCs/>
          <w:color w:val="333333"/>
          <w:sz w:val="24"/>
          <w:szCs w:val="24"/>
          <w:lang w:eastAsia="ru-RU"/>
        </w:rPr>
        <w:t>Сибир</w:t>
      </w:r>
      <w:r w:rsidRPr="002A6ED5">
        <w:rPr>
          <w:rFonts w:ascii="Times New Roman" w:eastAsia="Times New Roman" w:hAnsi="Times New Roman" w:cs="Times New Roman"/>
          <w:b/>
          <w:bCs/>
          <w:sz w:val="24"/>
          <w:szCs w:val="24"/>
          <w:lang w:eastAsia="ru-RU"/>
        </w:rPr>
        <w:t>ского  сельсовета</w:t>
      </w:r>
      <w:proofErr w:type="gramEnd"/>
      <w:r w:rsidRPr="002A6ED5">
        <w:rPr>
          <w:rFonts w:ascii="Times New Roman" w:eastAsia="Times New Roman" w:hAnsi="Times New Roman" w:cs="Times New Roman"/>
          <w:b/>
          <w:bCs/>
          <w:sz w:val="24"/>
          <w:szCs w:val="24"/>
          <w:lang w:eastAsia="ru-RU"/>
        </w:rPr>
        <w:t xml:space="preserve"> </w:t>
      </w:r>
      <w:proofErr w:type="spellStart"/>
      <w:r w:rsidRPr="002A6ED5">
        <w:rPr>
          <w:rFonts w:ascii="Times New Roman" w:eastAsia="Times New Roman" w:hAnsi="Times New Roman" w:cs="Times New Roman"/>
          <w:b/>
          <w:bCs/>
          <w:sz w:val="24"/>
          <w:szCs w:val="24"/>
          <w:lang w:eastAsia="ru-RU"/>
        </w:rPr>
        <w:t>Купинского</w:t>
      </w:r>
      <w:proofErr w:type="spellEnd"/>
      <w:r w:rsidRPr="002A6ED5">
        <w:rPr>
          <w:rFonts w:ascii="Times New Roman" w:eastAsia="Times New Roman" w:hAnsi="Times New Roman" w:cs="Times New Roman"/>
          <w:b/>
          <w:bCs/>
          <w:sz w:val="24"/>
          <w:szCs w:val="24"/>
          <w:lang w:eastAsia="ru-RU"/>
        </w:rPr>
        <w:t xml:space="preserve"> района Новосибирской области </w:t>
      </w:r>
      <w:r w:rsidRPr="002A6ED5">
        <w:rPr>
          <w:rFonts w:ascii="Times New Roman" w:eastAsia="Times New Roman" w:hAnsi="Times New Roman" w:cs="Times New Roman"/>
          <w:b/>
          <w:bCs/>
          <w:color w:val="333333"/>
          <w:sz w:val="24"/>
          <w:szCs w:val="24"/>
          <w:lang w:eastAsia="ru-RU"/>
        </w:rPr>
        <w:t>полномочий по внутреннему муниципальному финансовому контролю, контролю за соблюдением Федерального закона от 05.04.2013 г. № 44-ФЗ «О контрактной системе в сфере закупок товаров, работ, услуг для обеспечения государственных и муниципальных нужд».</w:t>
      </w:r>
    </w:p>
    <w:p w:rsidR="00617BAD" w:rsidRPr="002A6ED5" w:rsidRDefault="00617BAD" w:rsidP="00617BAD">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b/>
          <w:bCs/>
          <w:color w:val="333333"/>
          <w:sz w:val="24"/>
          <w:szCs w:val="24"/>
          <w:highlight w:val="white"/>
          <w:lang w:eastAsia="ru-RU"/>
        </w:rPr>
        <w:t>1. Общие положения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1.1. Настоящий Порядок определяет процедуру осуществления внутреннего муниципального финансового контроля, а также контроля за соблюдением Федерального закона от 05.04.2013 г. № 44-ФЗ «О контрактной системе в сфере закупок товаров, работ, услуг для обеспечения государственных и муниципальных нужд», включающую в себя планирование контрольной деятельности, исполнение контрольных мероприятий, составление и представление отчетности о результатах контрольной деятельности.</w:t>
      </w:r>
    </w:p>
    <w:p w:rsidR="00617BAD" w:rsidRPr="002A6ED5" w:rsidRDefault="00617BAD" w:rsidP="00617BA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2A6ED5">
        <w:rPr>
          <w:rFonts w:ascii="Times New Roman" w:eastAsia="Times New Roman" w:hAnsi="Times New Roman" w:cs="Times New Roman"/>
          <w:color w:val="333333"/>
          <w:sz w:val="24"/>
          <w:szCs w:val="24"/>
          <w:lang w:eastAsia="ru-RU"/>
        </w:rPr>
        <w:t xml:space="preserve">1.2. Органом внутреннего муниципального финансового контроля в муниципальном образовании является администрация </w:t>
      </w:r>
      <w:proofErr w:type="gramStart"/>
      <w:r w:rsidR="002A7FC3" w:rsidRPr="002A6ED5">
        <w:rPr>
          <w:rFonts w:ascii="Times New Roman" w:eastAsia="Times New Roman" w:hAnsi="Times New Roman" w:cs="Times New Roman"/>
          <w:color w:val="333333"/>
          <w:sz w:val="24"/>
          <w:szCs w:val="24"/>
          <w:lang w:eastAsia="ru-RU"/>
        </w:rPr>
        <w:t>Сибир</w:t>
      </w:r>
      <w:r w:rsidRPr="002A6ED5">
        <w:rPr>
          <w:rFonts w:ascii="Times New Roman" w:eastAsia="Times New Roman" w:hAnsi="Times New Roman" w:cs="Times New Roman"/>
          <w:sz w:val="24"/>
          <w:szCs w:val="24"/>
          <w:lang w:eastAsia="ru-RU"/>
        </w:rPr>
        <w:t>ского  сельсовета</w:t>
      </w:r>
      <w:proofErr w:type="gramEnd"/>
      <w:r w:rsidRPr="002A6ED5">
        <w:rPr>
          <w:rFonts w:ascii="Times New Roman" w:eastAsia="Times New Roman" w:hAnsi="Times New Roman" w:cs="Times New Roman"/>
          <w:sz w:val="24"/>
          <w:szCs w:val="24"/>
          <w:lang w:eastAsia="ru-RU"/>
        </w:rPr>
        <w:t xml:space="preserve"> </w:t>
      </w:r>
      <w:proofErr w:type="spellStart"/>
      <w:r w:rsidRPr="002A6ED5">
        <w:rPr>
          <w:rFonts w:ascii="Times New Roman" w:eastAsia="Times New Roman" w:hAnsi="Times New Roman" w:cs="Times New Roman"/>
          <w:sz w:val="24"/>
          <w:szCs w:val="24"/>
          <w:lang w:eastAsia="ru-RU"/>
        </w:rPr>
        <w:t>Купинского</w:t>
      </w:r>
      <w:proofErr w:type="spellEnd"/>
      <w:r w:rsidRPr="002A6ED5">
        <w:rPr>
          <w:rFonts w:ascii="Times New Roman" w:eastAsia="Times New Roman" w:hAnsi="Times New Roman" w:cs="Times New Roman"/>
          <w:sz w:val="24"/>
          <w:szCs w:val="24"/>
          <w:lang w:eastAsia="ru-RU"/>
        </w:rPr>
        <w:t xml:space="preserve"> района Новосибирской области </w:t>
      </w:r>
      <w:r w:rsidRPr="002A6ED5">
        <w:rPr>
          <w:rFonts w:ascii="Times New Roman" w:eastAsia="Times New Roman" w:hAnsi="Times New Roman" w:cs="Times New Roman"/>
          <w:color w:val="333333"/>
          <w:sz w:val="24"/>
          <w:szCs w:val="24"/>
          <w:lang w:eastAsia="ru-RU"/>
        </w:rPr>
        <w:t>(далее – администрация).</w:t>
      </w:r>
    </w:p>
    <w:p w:rsidR="00617BAD" w:rsidRPr="002A6ED5" w:rsidRDefault="00617BAD" w:rsidP="00617BAD">
      <w:pPr>
        <w:autoSpaceDE w:val="0"/>
        <w:autoSpaceDN w:val="0"/>
        <w:adjustRightInd w:val="0"/>
        <w:spacing w:after="0"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1.3. Деятельность администрации по осуществлению внутреннего муниципального финансового контроля (далее – контрольная деятельность) основывается на следующих принципах:</w:t>
      </w:r>
    </w:p>
    <w:p w:rsidR="00617BAD" w:rsidRPr="002A6ED5" w:rsidRDefault="00617BAD" w:rsidP="00617BA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2A6ED5">
        <w:rPr>
          <w:rFonts w:ascii="Times New Roman" w:eastAsia="Times New Roman" w:hAnsi="Times New Roman" w:cs="Times New Roman"/>
          <w:color w:val="333333"/>
          <w:sz w:val="24"/>
          <w:szCs w:val="24"/>
          <w:lang w:eastAsia="ru-RU"/>
        </w:rPr>
        <w:t>1.3.1</w:t>
      </w:r>
      <w:proofErr w:type="gramStart"/>
      <w:r w:rsidRPr="002A6ED5">
        <w:rPr>
          <w:rFonts w:ascii="Times New Roman" w:eastAsia="Times New Roman" w:hAnsi="Times New Roman" w:cs="Times New Roman"/>
          <w:color w:val="333333"/>
          <w:sz w:val="24"/>
          <w:szCs w:val="24"/>
          <w:lang w:eastAsia="ru-RU"/>
        </w:rPr>
        <w:t>. законности</w:t>
      </w:r>
      <w:proofErr w:type="gramEnd"/>
      <w:r w:rsidRPr="002A6ED5">
        <w:rPr>
          <w:rFonts w:ascii="Times New Roman" w:eastAsia="Times New Roman" w:hAnsi="Times New Roman" w:cs="Times New Roman"/>
          <w:color w:val="333333"/>
          <w:sz w:val="24"/>
          <w:szCs w:val="24"/>
          <w:lang w:eastAsia="ru-RU"/>
        </w:rPr>
        <w:t xml:space="preserve"> – неуклонное и точное соблюдение должностными лицами администрации норм и правил, установленных нормативными правовыми актами Российской Федерации, Новосибирской области  и администрации </w:t>
      </w:r>
      <w:r w:rsidRPr="002A6ED5">
        <w:rPr>
          <w:rFonts w:ascii="Times New Roman" w:eastAsia="Times New Roman" w:hAnsi="Times New Roman" w:cs="Times New Roman"/>
          <w:sz w:val="24"/>
          <w:szCs w:val="24"/>
          <w:lang w:eastAsia="ru-RU"/>
        </w:rPr>
        <w:t xml:space="preserve">Вишневского  сельсовета </w:t>
      </w:r>
      <w:proofErr w:type="spellStart"/>
      <w:r w:rsidRPr="002A6ED5">
        <w:rPr>
          <w:rFonts w:ascii="Times New Roman" w:eastAsia="Times New Roman" w:hAnsi="Times New Roman" w:cs="Times New Roman"/>
          <w:sz w:val="24"/>
          <w:szCs w:val="24"/>
          <w:lang w:eastAsia="ru-RU"/>
        </w:rPr>
        <w:t>Купинского</w:t>
      </w:r>
      <w:proofErr w:type="spellEnd"/>
      <w:r w:rsidRPr="002A6ED5">
        <w:rPr>
          <w:rFonts w:ascii="Times New Roman" w:eastAsia="Times New Roman" w:hAnsi="Times New Roman" w:cs="Times New Roman"/>
          <w:sz w:val="24"/>
          <w:szCs w:val="24"/>
          <w:lang w:eastAsia="ru-RU"/>
        </w:rPr>
        <w:t xml:space="preserve"> района Новосибирской области;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1.3.2</w:t>
      </w:r>
      <w:proofErr w:type="gramStart"/>
      <w:r w:rsidRPr="002A6ED5">
        <w:rPr>
          <w:rFonts w:ascii="Times New Roman" w:eastAsia="Times New Roman" w:hAnsi="Times New Roman" w:cs="Times New Roman"/>
          <w:color w:val="333333"/>
          <w:sz w:val="24"/>
          <w:szCs w:val="24"/>
          <w:highlight w:val="white"/>
          <w:lang w:eastAsia="ru-RU"/>
        </w:rPr>
        <w:t>. объективности</w:t>
      </w:r>
      <w:proofErr w:type="gramEnd"/>
      <w:r w:rsidRPr="002A6ED5">
        <w:rPr>
          <w:rFonts w:ascii="Times New Roman" w:eastAsia="Times New Roman" w:hAnsi="Times New Roman" w:cs="Times New Roman"/>
          <w:color w:val="333333"/>
          <w:sz w:val="24"/>
          <w:szCs w:val="24"/>
          <w:highlight w:val="white"/>
          <w:lang w:eastAsia="ru-RU"/>
        </w:rPr>
        <w:t xml:space="preserve"> – контрольная деятельность осуществляется с использованием фактических документальных данных в соответствии с настоящим Порядком;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1.3.3</w:t>
      </w:r>
      <w:proofErr w:type="gramStart"/>
      <w:r w:rsidRPr="002A6ED5">
        <w:rPr>
          <w:rFonts w:ascii="Times New Roman" w:eastAsia="Times New Roman" w:hAnsi="Times New Roman" w:cs="Times New Roman"/>
          <w:color w:val="333333"/>
          <w:sz w:val="24"/>
          <w:szCs w:val="24"/>
          <w:highlight w:val="white"/>
          <w:lang w:eastAsia="ru-RU"/>
        </w:rPr>
        <w:t>. эффективности</w:t>
      </w:r>
      <w:proofErr w:type="gramEnd"/>
      <w:r w:rsidRPr="002A6ED5">
        <w:rPr>
          <w:rFonts w:ascii="Times New Roman" w:eastAsia="Times New Roman" w:hAnsi="Times New Roman" w:cs="Times New Roman"/>
          <w:color w:val="333333"/>
          <w:sz w:val="24"/>
          <w:szCs w:val="24"/>
          <w:highlight w:val="white"/>
          <w:lang w:eastAsia="ru-RU"/>
        </w:rPr>
        <w:t xml:space="preserve"> – контрольная деятельность осуществляется в тесной взаимосвязи поставленных целей и конечных результатов;</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1.3.4</w:t>
      </w:r>
      <w:proofErr w:type="gramStart"/>
      <w:r w:rsidRPr="002A6ED5">
        <w:rPr>
          <w:rFonts w:ascii="Times New Roman" w:eastAsia="Times New Roman" w:hAnsi="Times New Roman" w:cs="Times New Roman"/>
          <w:color w:val="333333"/>
          <w:sz w:val="24"/>
          <w:szCs w:val="24"/>
          <w:highlight w:val="white"/>
          <w:lang w:eastAsia="ru-RU"/>
        </w:rPr>
        <w:t>. независимости</w:t>
      </w:r>
      <w:proofErr w:type="gramEnd"/>
      <w:r w:rsidRPr="002A6ED5">
        <w:rPr>
          <w:rFonts w:ascii="Times New Roman" w:eastAsia="Times New Roman" w:hAnsi="Times New Roman" w:cs="Times New Roman"/>
          <w:color w:val="333333"/>
          <w:sz w:val="24"/>
          <w:szCs w:val="24"/>
          <w:highlight w:val="white"/>
          <w:lang w:eastAsia="ru-RU"/>
        </w:rPr>
        <w:t xml:space="preserve"> – отсутствие у должностных лиц, осуществляющих внутренний муниципальный контроль, различного рода заинтересованности в делах проверяемой организации (далее – объект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1.3.5</w:t>
      </w:r>
      <w:proofErr w:type="gramStart"/>
      <w:r w:rsidRPr="002A6ED5">
        <w:rPr>
          <w:rFonts w:ascii="Times New Roman" w:eastAsia="Times New Roman" w:hAnsi="Times New Roman" w:cs="Times New Roman"/>
          <w:color w:val="333333"/>
          <w:sz w:val="24"/>
          <w:szCs w:val="24"/>
          <w:highlight w:val="white"/>
          <w:lang w:eastAsia="ru-RU"/>
        </w:rPr>
        <w:t>. профессиональной</w:t>
      </w:r>
      <w:proofErr w:type="gramEnd"/>
      <w:r w:rsidRPr="002A6ED5">
        <w:rPr>
          <w:rFonts w:ascii="Times New Roman" w:eastAsia="Times New Roman" w:hAnsi="Times New Roman" w:cs="Times New Roman"/>
          <w:color w:val="333333"/>
          <w:sz w:val="24"/>
          <w:szCs w:val="24"/>
          <w:highlight w:val="white"/>
          <w:lang w:eastAsia="ru-RU"/>
        </w:rPr>
        <w:t xml:space="preserve"> компетентности – должностные лица органа внутреннего муниципального финансового контроля должны владеть определенным, необходимым для осуществления внутреннего финансового контроля объемом профессиональных знаний и навыков;</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1.3.6</w:t>
      </w:r>
      <w:proofErr w:type="gramStart"/>
      <w:r w:rsidRPr="002A6ED5">
        <w:rPr>
          <w:rFonts w:ascii="Times New Roman" w:eastAsia="Times New Roman" w:hAnsi="Times New Roman" w:cs="Times New Roman"/>
          <w:color w:val="333333"/>
          <w:sz w:val="24"/>
          <w:szCs w:val="24"/>
          <w:highlight w:val="white"/>
          <w:lang w:eastAsia="ru-RU"/>
        </w:rPr>
        <w:t>. достоверности</w:t>
      </w:r>
      <w:proofErr w:type="gramEnd"/>
      <w:r w:rsidRPr="002A6ED5">
        <w:rPr>
          <w:rFonts w:ascii="Times New Roman" w:eastAsia="Times New Roman" w:hAnsi="Times New Roman" w:cs="Times New Roman"/>
          <w:color w:val="333333"/>
          <w:sz w:val="24"/>
          <w:szCs w:val="24"/>
          <w:highlight w:val="white"/>
          <w:lang w:eastAsia="ru-RU"/>
        </w:rPr>
        <w:t xml:space="preserve"> результатов – подтверждение результатов контроля бухгалтерскими, банковскими и иными документами объекта муниципального финансового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1.3.7</w:t>
      </w:r>
      <w:proofErr w:type="gramStart"/>
      <w:r w:rsidRPr="002A6ED5">
        <w:rPr>
          <w:rFonts w:ascii="Times New Roman" w:eastAsia="Times New Roman" w:hAnsi="Times New Roman" w:cs="Times New Roman"/>
          <w:color w:val="333333"/>
          <w:sz w:val="24"/>
          <w:szCs w:val="24"/>
          <w:highlight w:val="white"/>
          <w:lang w:eastAsia="ru-RU"/>
        </w:rPr>
        <w:t>. гласности</w:t>
      </w:r>
      <w:proofErr w:type="gramEnd"/>
      <w:r w:rsidRPr="002A6ED5">
        <w:rPr>
          <w:rFonts w:ascii="Times New Roman" w:eastAsia="Times New Roman" w:hAnsi="Times New Roman" w:cs="Times New Roman"/>
          <w:color w:val="333333"/>
          <w:sz w:val="24"/>
          <w:szCs w:val="24"/>
          <w:highlight w:val="white"/>
          <w:lang w:eastAsia="ru-RU"/>
        </w:rPr>
        <w:t xml:space="preserve"> – открытость и доступность для общества и средств массовой информации сведений о результатах контрольных мероприятий, проведенных в рамках контрольной деятельности, в пределах соблюдения государственной и служебной тайны.</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1.4. Предметом контрольной деятельности является соблюдение законности: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 использования средств бюджета муниципального образования, в том числе, межбюджетных трансфертов, предоставленных из бюджета муниципального образования другому бюджету бюджетной системы Российской Федерации;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 составления и исполнения муниципального образования в отношении расходов, связанных с осуществлением закупок для обеспечения нужд муниципального образования, достоверности учета таких расходов и отчетности в соответствии с Федеральным</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законом</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от 05.04.2013 г. № 44-ФЗ, Бюджетным</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кодексом</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Российской Федерации, и принимаемыми в соответствии с ними нормативными правовыми актами Российской Федерации.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1.5. Администрация осуществляет внутренний муниципальный финансовый контроль:</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 за соблюдением бюджетного законодательства Российской Федерации и иных нормативных правовых актов, регулирующих бюджетные правоотношения;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 за полнотой и достоверностью отчетности о реализации муниципальных программ;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 в отношении закупок для обеспечения муниципальных нужд:</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 соблюдения требований к обоснованию закупок, предусмотренных</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статьей 18</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Федерального закона № 44-ФЗ, и обоснованности закупок;</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 соблюдения правил нормирования в сфере закупок, предусмотренного</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статьей 19 Федерального</w:t>
      </w:r>
      <w:r w:rsidRPr="002A6ED5">
        <w:rPr>
          <w:rFonts w:ascii="Times New Roman" w:eastAsia="Times New Roman" w:hAnsi="Times New Roman" w:cs="Times New Roman"/>
          <w:color w:val="333333"/>
          <w:sz w:val="24"/>
          <w:szCs w:val="24"/>
          <w:highlight w:val="white"/>
          <w:lang w:eastAsia="ru-RU"/>
        </w:rPr>
        <w:t xml:space="preserve"> закона № 44-ФЗ;</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 применение заказчиком мер ответственности и совершения иных действий в случае нарушения поставщиком (подрядчиком, исполнителем) условий контракта;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 соответствия поставленного товара, выполненной работы (ее результата) или оказанной услуги условиям контракта;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7) соответствия использования поставленного товара, выполненной работы (ее результата) или оказанной услуги целям осуществления закупки.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1.6. Объектами контроля в сфере бюджетных отношений являются: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1.6.1</w:t>
      </w:r>
      <w:proofErr w:type="gramStart"/>
      <w:r w:rsidRPr="002A6ED5">
        <w:rPr>
          <w:rFonts w:ascii="Times New Roman" w:eastAsia="Times New Roman" w:hAnsi="Times New Roman" w:cs="Times New Roman"/>
          <w:color w:val="333333"/>
          <w:sz w:val="24"/>
          <w:szCs w:val="24"/>
          <w:highlight w:val="white"/>
          <w:lang w:eastAsia="ru-RU"/>
        </w:rPr>
        <w:t>. администрация</w:t>
      </w:r>
      <w:proofErr w:type="gramEnd"/>
      <w:r w:rsidRPr="002A6ED5">
        <w:rPr>
          <w:rFonts w:ascii="Times New Roman" w:eastAsia="Times New Roman" w:hAnsi="Times New Roman" w:cs="Times New Roman"/>
          <w:color w:val="333333"/>
          <w:sz w:val="24"/>
          <w:szCs w:val="24"/>
          <w:highlight w:val="white"/>
          <w:lang w:eastAsia="ru-RU"/>
        </w:rPr>
        <w:t xml:space="preserve"> и получатели средств бюджета муниципального образования, в том числе получатели межбюджетных трансфертов в части соблюдения ими целей и условий предоставления межбюджетных трансфертов;</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1.6.2</w:t>
      </w:r>
      <w:proofErr w:type="gramStart"/>
      <w:r w:rsidRPr="002A6ED5">
        <w:rPr>
          <w:rFonts w:ascii="Times New Roman" w:eastAsia="Times New Roman" w:hAnsi="Times New Roman" w:cs="Times New Roman"/>
          <w:color w:val="333333"/>
          <w:sz w:val="24"/>
          <w:szCs w:val="24"/>
          <w:highlight w:val="white"/>
          <w:lang w:eastAsia="ru-RU"/>
        </w:rPr>
        <w:t>. хозяйственные</w:t>
      </w:r>
      <w:proofErr w:type="gramEnd"/>
      <w:r w:rsidRPr="002A6ED5">
        <w:rPr>
          <w:rFonts w:ascii="Times New Roman" w:eastAsia="Times New Roman" w:hAnsi="Times New Roman" w:cs="Times New Roman"/>
          <w:color w:val="333333"/>
          <w:sz w:val="24"/>
          <w:szCs w:val="24"/>
          <w:highlight w:val="white"/>
          <w:lang w:eastAsia="ru-RU"/>
        </w:rPr>
        <w:t xml:space="preserve"> товарищества и общества с участием публично-правовых образований в их уставных (складочных) капиталах, а также коммерческие организации с долей (вкладом) таких товариществ и обществ в их уставных (складочных) капиталах;</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1.6.3. юридические лица (за исключением муниципальных учреждений, муниципальных унитарных предприятий, государственных корпораций и государственных компаний, хозяйственных товариществ и обществ с участием публично-правовых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индивидуальные предприниматели, физические лица в части соблюдения ими условий договоров (соглашений) о предоставлении средств из бюджета муниципального образования, договоров (соглашений) о предоставлении муниципальных гарантий.</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1.7. Объектами контроля в сфере закупок являются: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1.7.1</w:t>
      </w:r>
      <w:proofErr w:type="gramStart"/>
      <w:r w:rsidRPr="002A6ED5">
        <w:rPr>
          <w:rFonts w:ascii="Times New Roman" w:eastAsia="Times New Roman" w:hAnsi="Times New Roman" w:cs="Times New Roman"/>
          <w:color w:val="333333"/>
          <w:sz w:val="24"/>
          <w:szCs w:val="24"/>
          <w:highlight w:val="white"/>
          <w:lang w:eastAsia="ru-RU"/>
        </w:rPr>
        <w:t>. муниципальный</w:t>
      </w:r>
      <w:proofErr w:type="gramEnd"/>
      <w:r w:rsidRPr="002A6ED5">
        <w:rPr>
          <w:rFonts w:ascii="Times New Roman" w:eastAsia="Times New Roman" w:hAnsi="Times New Roman" w:cs="Times New Roman"/>
          <w:color w:val="333333"/>
          <w:sz w:val="24"/>
          <w:szCs w:val="24"/>
          <w:highlight w:val="white"/>
          <w:lang w:eastAsia="ru-RU"/>
        </w:rPr>
        <w:t xml:space="preserve"> заказчик;</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1.7.2</w:t>
      </w:r>
      <w:proofErr w:type="gramStart"/>
      <w:r w:rsidRPr="002A6ED5">
        <w:rPr>
          <w:rFonts w:ascii="Times New Roman" w:eastAsia="Times New Roman" w:hAnsi="Times New Roman" w:cs="Times New Roman"/>
          <w:color w:val="333333"/>
          <w:sz w:val="24"/>
          <w:szCs w:val="24"/>
          <w:highlight w:val="white"/>
          <w:lang w:eastAsia="ru-RU"/>
        </w:rPr>
        <w:t>. контрактная</w:t>
      </w:r>
      <w:proofErr w:type="gramEnd"/>
      <w:r w:rsidRPr="002A6ED5">
        <w:rPr>
          <w:rFonts w:ascii="Times New Roman" w:eastAsia="Times New Roman" w:hAnsi="Times New Roman" w:cs="Times New Roman"/>
          <w:color w:val="333333"/>
          <w:sz w:val="24"/>
          <w:szCs w:val="24"/>
          <w:highlight w:val="white"/>
          <w:lang w:eastAsia="ru-RU"/>
        </w:rPr>
        <w:t xml:space="preserve"> служба;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1.7.3</w:t>
      </w:r>
      <w:proofErr w:type="gramStart"/>
      <w:r w:rsidRPr="002A6ED5">
        <w:rPr>
          <w:rFonts w:ascii="Times New Roman" w:eastAsia="Times New Roman" w:hAnsi="Times New Roman" w:cs="Times New Roman"/>
          <w:color w:val="333333"/>
          <w:sz w:val="24"/>
          <w:szCs w:val="24"/>
          <w:highlight w:val="white"/>
          <w:lang w:eastAsia="ru-RU"/>
        </w:rPr>
        <w:t>. должностные</w:t>
      </w:r>
      <w:proofErr w:type="gramEnd"/>
      <w:r w:rsidRPr="002A6ED5">
        <w:rPr>
          <w:rFonts w:ascii="Times New Roman" w:eastAsia="Times New Roman" w:hAnsi="Times New Roman" w:cs="Times New Roman"/>
          <w:color w:val="333333"/>
          <w:sz w:val="24"/>
          <w:szCs w:val="24"/>
          <w:highlight w:val="white"/>
          <w:lang w:eastAsia="ru-RU"/>
        </w:rPr>
        <w:t xml:space="preserve"> лица, ответственные за осуществление закупки или нескольких закупок, включая исполнение каждого контракта, для нужд муниципального образования в соответствии с Федеральным законом № 44-ФЗ.</w:t>
      </w:r>
    </w:p>
    <w:p w:rsidR="00617BAD" w:rsidRPr="002A6ED5" w:rsidRDefault="00617BAD" w:rsidP="00617BAD">
      <w:pPr>
        <w:autoSpaceDE w:val="0"/>
        <w:autoSpaceDN w:val="0"/>
        <w:adjustRightInd w:val="0"/>
        <w:spacing w:after="135" w:line="240" w:lineRule="auto"/>
        <w:ind w:firstLine="709"/>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b/>
          <w:bCs/>
          <w:color w:val="333333"/>
          <w:sz w:val="24"/>
          <w:szCs w:val="24"/>
          <w:highlight w:val="white"/>
          <w:lang w:eastAsia="ru-RU"/>
        </w:rPr>
        <w:t>2. Полномочия, права и обязанности должностных лиц</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2.1. Контрольная деятельность осуществляется должностными лицами администрации в виде предварительного и последующего контроля посредством камеральных и выездных проверок (далее - контрольные мероприятия), а также проведения только в рамках контроля в сфере бюджетных правоотношений ревизий и обследований.</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2.2. Должностными лицами, уполномоченными на проведение контрольных мероприятий, являются: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а</w:t>
      </w:r>
      <w:proofErr w:type="gramEnd"/>
      <w:r w:rsidRPr="002A6ED5">
        <w:rPr>
          <w:rFonts w:ascii="Times New Roman" w:eastAsia="Times New Roman" w:hAnsi="Times New Roman" w:cs="Times New Roman"/>
          <w:color w:val="333333"/>
          <w:sz w:val="24"/>
          <w:szCs w:val="24"/>
          <w:highlight w:val="white"/>
          <w:lang w:eastAsia="ru-RU"/>
        </w:rPr>
        <w:t xml:space="preserve">) руководитель Органа контроля – Глава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0" w:line="240" w:lineRule="auto"/>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б</w:t>
      </w:r>
      <w:proofErr w:type="gramEnd"/>
      <w:r w:rsidRPr="002A6ED5">
        <w:rPr>
          <w:rFonts w:ascii="Times New Roman" w:eastAsia="Times New Roman" w:hAnsi="Times New Roman" w:cs="Times New Roman"/>
          <w:color w:val="333333"/>
          <w:sz w:val="24"/>
          <w:szCs w:val="24"/>
          <w:highlight w:val="white"/>
          <w:lang w:eastAsia="ru-RU"/>
        </w:rPr>
        <w:t xml:space="preserve">) муниципальные служащие администрации, уполномоченные на участие в проведении контрольных мероприятий в соответствии с распорядительным документом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о назначении контрольного мероприятия.</w:t>
      </w:r>
    </w:p>
    <w:p w:rsidR="00617BAD" w:rsidRPr="002A6ED5" w:rsidRDefault="00617BAD" w:rsidP="00617BAD">
      <w:pPr>
        <w:autoSpaceDE w:val="0"/>
        <w:autoSpaceDN w:val="0"/>
        <w:adjustRightInd w:val="0"/>
        <w:spacing w:after="0"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2.3. Должностные лица, указанные в</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 2.2</w:t>
      </w:r>
      <w:proofErr w:type="gramStart"/>
      <w:r w:rsidRPr="002A6ED5">
        <w:rPr>
          <w:rFonts w:ascii="Times New Roman" w:eastAsia="Times New Roman" w:hAnsi="Times New Roman" w:cs="Times New Roman"/>
          <w:color w:val="0000FF"/>
          <w:sz w:val="24"/>
          <w:szCs w:val="24"/>
          <w:highlight w:val="white"/>
          <w:lang w:eastAsia="ru-RU"/>
        </w:rPr>
        <w:t>.</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настоящего</w:t>
      </w:r>
      <w:proofErr w:type="gramEnd"/>
      <w:r w:rsidRPr="002A6ED5">
        <w:rPr>
          <w:rFonts w:ascii="Times New Roman" w:eastAsia="Times New Roman" w:hAnsi="Times New Roman" w:cs="Times New Roman"/>
          <w:color w:val="333333"/>
          <w:sz w:val="24"/>
          <w:szCs w:val="24"/>
          <w:highlight w:val="white"/>
          <w:lang w:eastAsia="ru-RU"/>
        </w:rPr>
        <w:t xml:space="preserve"> Порядка, обязаны:</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в финансово-бюджетной сфере;</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 соблюдать требования нормативных правовых актов в установленной сфере деятельности Органов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3) проводить контрольные мероприятия в соответствии с распорядительным документом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4) знакомить руководителя или уполномоченное должностное лицо субъекта контроля - заказчиков, контрактных служб, контрактных управляющих, уполномоченных органов, уполномоченных учреждений, осуществляющих действия, направленные на осуществление закупок товаров, работ, услуг для обеспечения нужд субъекта Российской Федерации (муниципальных нужд), - с копией распорядительного документа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о назначении контрольного мероприятия, о приостановлении, возобновлении, продлении срока проведения выездной и камеральной проверок, об изменении состава проверочной группы Органа контроля, а также с результатами выездной и камеральной проверки;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5) при выявлении факта совершения действия (бездействия), содержащего признаки состава преступления, направлять в правоохранительные органы информацию о таком факте и (или) документы и иные материалы, подтверждающие такой факт, в течение 3 рабочих дней с даты выявления такого факта по решению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6) при выявлении обстоятельств и фактов, свидетельствующих о признаках нарушений, относящихся к компетенции другого муниципального органа (должностного лица), направлять информацию о таких обстоятельствах и фактах в соответствующий орган (должностному лицу) в течение 10 рабочих дней с даты выявления таких обстоятельств и фактов по решению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0"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2.4. Должностные лица, указанные </w:t>
      </w:r>
      <w:r w:rsidRPr="002A6ED5">
        <w:rPr>
          <w:rFonts w:ascii="Times New Roman" w:eastAsia="Times New Roman" w:hAnsi="Times New Roman" w:cs="Times New Roman"/>
          <w:sz w:val="24"/>
          <w:szCs w:val="24"/>
          <w:highlight w:val="white"/>
          <w:lang w:eastAsia="ru-RU"/>
        </w:rPr>
        <w:t>в</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2.2</w:t>
      </w:r>
      <w:proofErr w:type="gramStart"/>
      <w:r w:rsidRPr="002A6ED5">
        <w:rPr>
          <w:rFonts w:ascii="Times New Roman" w:eastAsia="Times New Roman" w:hAnsi="Times New Roman" w:cs="Times New Roman"/>
          <w:sz w:val="24"/>
          <w:szCs w:val="24"/>
          <w:highlight w:val="white"/>
          <w:lang w:eastAsia="ru-RU"/>
        </w:rPr>
        <w:t>.</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настоящего</w:t>
      </w:r>
      <w:proofErr w:type="gramEnd"/>
      <w:r w:rsidRPr="002A6ED5">
        <w:rPr>
          <w:rFonts w:ascii="Times New Roman" w:eastAsia="Times New Roman" w:hAnsi="Times New Roman" w:cs="Times New Roman"/>
          <w:color w:val="333333"/>
          <w:sz w:val="24"/>
          <w:szCs w:val="24"/>
          <w:highlight w:val="white"/>
          <w:lang w:eastAsia="ru-RU"/>
        </w:rPr>
        <w:t xml:space="preserve"> Порядка, имеют право:</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 запрашивать и получать на основании мотивированного запроса в письменной форме документы и информацию, необходимые для проведения контрольного мероприятия.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Запрос о представлении документов и информации в адрес объекта контроля направляется после подписания распоряжения о проведении контрольного мероприятия заказным почтовым отправлением с уведомлением о вручении или иным способом, свидетельствующим о дате его получения (вручения) субъектом контроля, в том числе с применением автоматизированных информационных систем. Срок представления документов и информации устанавливается в запросе. При этом устанавливаемый срок не может быть меньше пяти рабочих дней и превышать десяти рабочих дней.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2) при осуществлении контрольных мероприятий беспрепятственно по предъявлении служебных удостоверений и копии распорядительного документа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о назначении контрольного мероприятия посещать помещения и территории, которые занимают субъекты контроля,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 выдавать (направлять) объектам контроля акты камеральных, выездных проверок, ревизий, заключения обследований, представления и (или) предписания в случаях, предусмотренных законодательством Российской Федерации;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в том числе о контрактной системе в сфере закупок товаров, работ, услуг для обеспечения муниципальных нужд в случаях, предусмотренных законодательством Российской Федерации;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 направлять уведомления о применении бюджетных мер принуждения в случаях, предусмотренных бюджетным законодательством Российской Федерации;</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6)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в порядке, установленном законодательством Российской Федерации, и принимать меры по их предотвращению;</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7) обращаться в арбитражный суд с исковыми заявлениями о возмещении ущерба, причиненного муниципальному образованию нарушением бюджетного законодательства Российской Федерации и иных нормативных правовых актов, регулирующих бюджетные правоотношения, защищать интересы муниципального образования по этому исковому заявлению в арбитражном суде;</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8)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 (Собрание законодательства Российской Федерации, 1994,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32, ст.</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3301; 2018,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1, ст.</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43).</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2.5. Все документы, составляемые должностными лицами Органа контроля в рамках контрольного мероприятия, приобщаются к материалам контрольного мероприятия, учитываются и хранятся, в том числе с применением автоматизированных информационных систем.</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2.6. Срок представления субъектом контроля документов и информации устанавливается в запросе и отсчитывается с даты получения запроса субъектом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2.7. Порядок использования единой информационной системы в сфере закупок, а также ведения документооборота в единой информационной системе в сфере закупок при осуществлении деятельности по контролю, предусмотренный пунктом 5 части 11 статьи 99 Федерального закона № 44-ФЗ, должен соответствовать требованиям Правил ведения реестра жалоб, плановых и внеплановых проверок, принятых по ним решений и выданных предписаний, утвержденных постановлением Правительства Российской Федерации от 27 октября 2015 года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1148 (Собрание законодательства Российской Федерации, 2015,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45, ст.</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6246).</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Обязательными документами для размещения в единой информационной системе в сфере закупок являются отчет о результатах выездной или камеральной проверки, который оформляется в соответствии с</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пунктом 42</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Общих требований к осуществлению государственного (муниципального) финансового контроля (далее – Общие требования), предписание, выданное субъекту контроля в соответствии с</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подпунктом «а» пункта 42</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Общих требований.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2.8. Должностные лица, указанные </w:t>
      </w:r>
      <w:r w:rsidRPr="002A6ED5">
        <w:rPr>
          <w:rFonts w:ascii="Times New Roman" w:eastAsia="Times New Roman" w:hAnsi="Times New Roman" w:cs="Times New Roman"/>
          <w:sz w:val="24"/>
          <w:szCs w:val="24"/>
          <w:highlight w:val="white"/>
          <w:lang w:eastAsia="ru-RU"/>
        </w:rPr>
        <w:t>в</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 xml:space="preserve">пункте </w:t>
      </w:r>
      <w:proofErr w:type="gramStart"/>
      <w:r w:rsidRPr="002A6ED5">
        <w:rPr>
          <w:rFonts w:ascii="Times New Roman" w:eastAsia="Times New Roman" w:hAnsi="Times New Roman" w:cs="Times New Roman"/>
          <w:sz w:val="24"/>
          <w:szCs w:val="24"/>
          <w:highlight w:val="white"/>
          <w:lang w:eastAsia="ru-RU"/>
        </w:rPr>
        <w:t>2.2.,</w:t>
      </w:r>
      <w:proofErr w:type="gramEnd"/>
      <w:r w:rsidRPr="002A6ED5">
        <w:rPr>
          <w:rFonts w:ascii="Times New Roman" w:eastAsia="Times New Roman" w:hAnsi="Times New Roman" w:cs="Times New Roman"/>
          <w:sz w:val="24"/>
          <w:szCs w:val="24"/>
          <w:highlight w:val="white"/>
          <w:lang w:eastAsia="ru-RU"/>
        </w:rPr>
        <w:t xml:space="preserve"> несу</w:t>
      </w:r>
      <w:r w:rsidRPr="002A6ED5">
        <w:rPr>
          <w:rFonts w:ascii="Times New Roman" w:eastAsia="Times New Roman" w:hAnsi="Times New Roman" w:cs="Times New Roman"/>
          <w:color w:val="333333"/>
          <w:sz w:val="24"/>
          <w:szCs w:val="24"/>
          <w:highlight w:val="white"/>
          <w:lang w:eastAsia="ru-RU"/>
        </w:rPr>
        <w:t>т ответственность за решения и действия (бездействие), принимаемые (осуществляемые) в процессе осуществления контрольных мероприятий, в соответствии с законодательством Российской Федерации.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b/>
          <w:bCs/>
          <w:color w:val="333333"/>
          <w:sz w:val="24"/>
          <w:szCs w:val="24"/>
          <w:highlight w:val="white"/>
          <w:lang w:eastAsia="ru-RU"/>
        </w:rPr>
        <w:t>3. Основания, порядок организации и формы контрольной деятельности</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3.1.</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Контрольное мероприятие проводится должностным лицом (должностными лицами) Органа контроля на основании распорядительного документа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о назначении контрольного мероприятия.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3.2.</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Распорядительный документ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о назначении контрольного мероприятия должен содержать следующие сведения: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а</w:t>
      </w:r>
      <w:proofErr w:type="gramEnd"/>
      <w:r w:rsidRPr="002A6ED5">
        <w:rPr>
          <w:rFonts w:ascii="Times New Roman" w:eastAsia="Times New Roman" w:hAnsi="Times New Roman" w:cs="Times New Roman"/>
          <w:color w:val="333333"/>
          <w:sz w:val="24"/>
          <w:szCs w:val="24"/>
          <w:highlight w:val="white"/>
          <w:lang w:eastAsia="ru-RU"/>
        </w:rPr>
        <w:t>) наименование субъекта контроля;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б</w:t>
      </w:r>
      <w:proofErr w:type="gramEnd"/>
      <w:r w:rsidRPr="002A6ED5">
        <w:rPr>
          <w:rFonts w:ascii="Times New Roman" w:eastAsia="Times New Roman" w:hAnsi="Times New Roman" w:cs="Times New Roman"/>
          <w:color w:val="333333"/>
          <w:sz w:val="24"/>
          <w:szCs w:val="24"/>
          <w:highlight w:val="white"/>
          <w:lang w:eastAsia="ru-RU"/>
        </w:rPr>
        <w:t>) место нахождения субъекта контроля;</w:t>
      </w:r>
    </w:p>
    <w:p w:rsidR="00617BAD" w:rsidRPr="002A6ED5" w:rsidRDefault="00617BAD" w:rsidP="00617BAD">
      <w:pPr>
        <w:autoSpaceDE w:val="0"/>
        <w:autoSpaceDN w:val="0"/>
        <w:adjustRightInd w:val="0"/>
        <w:spacing w:after="0" w:line="270" w:lineRule="atLeast"/>
        <w:ind w:firstLine="709"/>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в</w:t>
      </w:r>
      <w:proofErr w:type="gramEnd"/>
      <w:r w:rsidRPr="002A6ED5">
        <w:rPr>
          <w:rFonts w:ascii="Times New Roman" w:eastAsia="Times New Roman" w:hAnsi="Times New Roman" w:cs="Times New Roman"/>
          <w:color w:val="333333"/>
          <w:sz w:val="24"/>
          <w:szCs w:val="24"/>
          <w:highlight w:val="white"/>
          <w:lang w:eastAsia="ru-RU"/>
        </w:rPr>
        <w:t>) место фактического осуществления деятельности субъекта контроля;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г</w:t>
      </w:r>
      <w:proofErr w:type="gramEnd"/>
      <w:r w:rsidRPr="002A6ED5">
        <w:rPr>
          <w:rFonts w:ascii="Times New Roman" w:eastAsia="Times New Roman" w:hAnsi="Times New Roman" w:cs="Times New Roman"/>
          <w:color w:val="333333"/>
          <w:sz w:val="24"/>
          <w:szCs w:val="24"/>
          <w:highlight w:val="white"/>
          <w:lang w:eastAsia="ru-RU"/>
        </w:rPr>
        <w:t>) проверяемый период;</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д</w:t>
      </w:r>
      <w:proofErr w:type="gramEnd"/>
      <w:r w:rsidRPr="002A6ED5">
        <w:rPr>
          <w:rFonts w:ascii="Times New Roman" w:eastAsia="Times New Roman" w:hAnsi="Times New Roman" w:cs="Times New Roman"/>
          <w:color w:val="333333"/>
          <w:sz w:val="24"/>
          <w:szCs w:val="24"/>
          <w:highlight w:val="white"/>
          <w:lang w:eastAsia="ru-RU"/>
        </w:rPr>
        <w:t>) основание проведения контрольного мероприятия;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е</w:t>
      </w:r>
      <w:proofErr w:type="gramEnd"/>
      <w:r w:rsidRPr="002A6ED5">
        <w:rPr>
          <w:rFonts w:ascii="Times New Roman" w:eastAsia="Times New Roman" w:hAnsi="Times New Roman" w:cs="Times New Roman"/>
          <w:color w:val="333333"/>
          <w:sz w:val="24"/>
          <w:szCs w:val="24"/>
          <w:highlight w:val="white"/>
          <w:lang w:eastAsia="ru-RU"/>
        </w:rPr>
        <w:t>) тему контрольного мероприятия;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ж</w:t>
      </w:r>
      <w:proofErr w:type="gramEnd"/>
      <w:r w:rsidRPr="002A6ED5">
        <w:rPr>
          <w:rFonts w:ascii="Times New Roman" w:eastAsia="Times New Roman" w:hAnsi="Times New Roman" w:cs="Times New Roman"/>
          <w:color w:val="333333"/>
          <w:sz w:val="24"/>
          <w:szCs w:val="24"/>
          <w:highlight w:val="white"/>
          <w:lang w:eastAsia="ru-RU"/>
        </w:rPr>
        <w:t>) фамилии, имена, отчества (последнее - при наличии) должностного лица Органа контроля (при проведении камеральной проверки одним должностным лицом), членов проверочной группы, руководителя проверочной группы Органа контроля (при проведении контрольного мероприятия проверочной группой), уполномоченных на проведение контрольного мероприятия, а также экспертов, представителей экспертных организаций, привлекаемых к проведению контрольного мероприятия;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з</w:t>
      </w:r>
      <w:proofErr w:type="gramEnd"/>
      <w:r w:rsidRPr="002A6ED5">
        <w:rPr>
          <w:rFonts w:ascii="Times New Roman" w:eastAsia="Times New Roman" w:hAnsi="Times New Roman" w:cs="Times New Roman"/>
          <w:color w:val="333333"/>
          <w:sz w:val="24"/>
          <w:szCs w:val="24"/>
          <w:highlight w:val="white"/>
          <w:lang w:eastAsia="ru-RU"/>
        </w:rPr>
        <w:t>) срок проведения контрольного мероприятия;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и</w:t>
      </w:r>
      <w:proofErr w:type="gramEnd"/>
      <w:r w:rsidRPr="002A6ED5">
        <w:rPr>
          <w:rFonts w:ascii="Times New Roman" w:eastAsia="Times New Roman" w:hAnsi="Times New Roman" w:cs="Times New Roman"/>
          <w:color w:val="333333"/>
          <w:sz w:val="24"/>
          <w:szCs w:val="24"/>
          <w:highlight w:val="white"/>
          <w:lang w:eastAsia="ru-RU"/>
        </w:rPr>
        <w:t>) перечень основных вопросов, подлежащих изучению в ходе проведения контрольного мероприятия.</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3.3.</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Изменение состава должностных лиц проверочной группы Органа контроля, а также замена должностного лица Органа контроля (при проведении камеральной проверки одним должностным лицом), уполномоченных на проведение контрольного мероприятия, оформляется распорядительным документом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3.4. Контрольная деятельность подразделяется на плановую и внеплановую. Плановая и внеплановая контрольная деятельность проводится в форме документальной проверки и (или) выездной проверки.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3.4.1. Плановая контрольная деятельность осуществляется в соответствии с планом контрольной деятельности.</w:t>
      </w:r>
    </w:p>
    <w:p w:rsidR="00617BAD" w:rsidRPr="002A6ED5" w:rsidRDefault="00617BAD" w:rsidP="00617BAD">
      <w:pPr>
        <w:autoSpaceDE w:val="0"/>
        <w:autoSpaceDN w:val="0"/>
        <w:adjustRightInd w:val="0"/>
        <w:spacing w:after="0" w:line="270" w:lineRule="atLeast"/>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Периодичность проведения плановых проверок в отношении одного субъекта контроля должна составлять не более 1 раза в год.</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3.4.2. Внеплановая контрольная деятельность осуществляется по следующим основаниям: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 поручение Главы </w:t>
      </w:r>
      <w:proofErr w:type="spellStart"/>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кого</w:t>
      </w:r>
      <w:proofErr w:type="spellEnd"/>
      <w:r w:rsidRPr="002A6ED5">
        <w:rPr>
          <w:rFonts w:ascii="Times New Roman" w:eastAsia="Times New Roman" w:hAnsi="Times New Roman" w:cs="Times New Roman"/>
          <w:color w:val="333333"/>
          <w:sz w:val="24"/>
          <w:szCs w:val="24"/>
          <w:highlight w:val="white"/>
          <w:lang w:eastAsia="ru-RU"/>
        </w:rPr>
        <w:t xml:space="preserve"> сельсовета;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мотивированное обращение правоохранительных органов или иных органов финансового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 обращение гражданина, объединения граждан, в том числе юридического лица, содержащее информацию о нарушении законодательства;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 ликвидация или реорганизация получателей средств бюджета муниципального образования;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 истечение срока исполнения ранее выданного предписания.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3.5. Методы осуществления контрольной деятельности: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3.5.1</w:t>
      </w:r>
      <w:proofErr w:type="gramStart"/>
      <w:r w:rsidRPr="002A6ED5">
        <w:rPr>
          <w:rFonts w:ascii="Times New Roman" w:eastAsia="Times New Roman" w:hAnsi="Times New Roman" w:cs="Times New Roman"/>
          <w:color w:val="333333"/>
          <w:sz w:val="24"/>
          <w:szCs w:val="24"/>
          <w:highlight w:val="white"/>
          <w:lang w:eastAsia="ru-RU"/>
        </w:rPr>
        <w:t>. обследование</w:t>
      </w:r>
      <w:proofErr w:type="gramEnd"/>
      <w:r w:rsidRPr="002A6ED5">
        <w:rPr>
          <w:rFonts w:ascii="Times New Roman" w:eastAsia="Times New Roman" w:hAnsi="Times New Roman" w:cs="Times New Roman"/>
          <w:color w:val="333333"/>
          <w:sz w:val="24"/>
          <w:szCs w:val="24"/>
          <w:highlight w:val="white"/>
          <w:lang w:eastAsia="ru-RU"/>
        </w:rPr>
        <w:t xml:space="preserve"> - анализ и оценка состояния определенной сферы деятельности объекта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3.5.2</w:t>
      </w:r>
      <w:proofErr w:type="gramStart"/>
      <w:r w:rsidRPr="002A6ED5">
        <w:rPr>
          <w:rFonts w:ascii="Times New Roman" w:eastAsia="Times New Roman" w:hAnsi="Times New Roman" w:cs="Times New Roman"/>
          <w:color w:val="333333"/>
          <w:sz w:val="24"/>
          <w:szCs w:val="24"/>
          <w:highlight w:val="white"/>
          <w:lang w:eastAsia="ru-RU"/>
        </w:rPr>
        <w:t>. проверка</w:t>
      </w:r>
      <w:proofErr w:type="gramEnd"/>
      <w:r w:rsidRPr="002A6ED5">
        <w:rPr>
          <w:rFonts w:ascii="Times New Roman" w:eastAsia="Times New Roman" w:hAnsi="Times New Roman" w:cs="Times New Roman"/>
          <w:color w:val="333333"/>
          <w:sz w:val="24"/>
          <w:szCs w:val="24"/>
          <w:highlight w:val="white"/>
          <w:lang w:eastAsia="ru-RU"/>
        </w:rPr>
        <w:t xml:space="preserve"> - контрольное мероприятие по документальному и фактическому изучению законности отдельных финансовых и хозяйственных операций, достоверности бюджетного (бухгалтерского) учета и бюджетной (бухгалтерской) отчетности за определенный период.</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Проверки подразделяются на камеральные и выездные, в том числе встречные проверки: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1) камеральная проверка может проводиться одним должностным лицом или проверочной группой Органа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Руководителем проверочной группы Органа контроля назначается должностное лицо Органа контроля, уполномоченное составлять протоколы об административных правонарушениях.</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В случае, если камеральная проверка проводится одним должностным лицом Органа контроля, данное должностное лицо должно быть уполномочено составлять протоколы об административных правонарушениях.</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Камеральная проверка проводится по месту нахождения Органа контроля на основании документов и информации, представленных субъектом контроля по запросу Органа контроля, а также документов и информации, полученных в результате анализа данных единой информационной системы в сфере закупок.</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Срок проведения камеральной проверки не может превышать 20 рабочих дней со дня получения от субъекта контроля документов и информации по запросу Органа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При проведении камеральной проверки должностным лицом Органа контроля (при проведении камеральной проверки одним должностным лицом) либо проверочной группой Органа контроля проводится проверка полноты представленных субъектом контроля документов и информации по запросу Органа контроля в течение 3 рабочих дней со дня получении от субъекта контроля таких документов и информации.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В случае, если по результатам проверки полноты представленных субъектом контроля документов и информации установлено, что субъектом контроля не в полном объеме представлены запрошенные документы и информация, проведение камеральной проверки приостанавливается в соответствии </w:t>
      </w:r>
      <w:r w:rsidRPr="002A6ED5">
        <w:rPr>
          <w:rFonts w:ascii="Times New Roman" w:eastAsia="Times New Roman" w:hAnsi="Times New Roman" w:cs="Times New Roman"/>
          <w:sz w:val="24"/>
          <w:szCs w:val="24"/>
          <w:highlight w:val="white"/>
          <w:lang w:eastAsia="ru-RU"/>
        </w:rPr>
        <w:t>с</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подпунктом «г» пункта 32</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Общих требов</w:t>
      </w:r>
      <w:r w:rsidRPr="002A6ED5">
        <w:rPr>
          <w:rFonts w:ascii="Times New Roman" w:eastAsia="Times New Roman" w:hAnsi="Times New Roman" w:cs="Times New Roman"/>
          <w:color w:val="333333"/>
          <w:sz w:val="24"/>
          <w:szCs w:val="24"/>
          <w:highlight w:val="white"/>
          <w:lang w:eastAsia="ru-RU"/>
        </w:rPr>
        <w:t>аний со дня окончания проверки полноты представленных субъектом контроля документов и информации.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Одновременно с направлением копии решения о приостановлении камеральной проверки в соответствии </w:t>
      </w:r>
      <w:r w:rsidRPr="002A6ED5">
        <w:rPr>
          <w:rFonts w:ascii="Times New Roman" w:eastAsia="Times New Roman" w:hAnsi="Times New Roman" w:cs="Times New Roman"/>
          <w:sz w:val="24"/>
          <w:szCs w:val="24"/>
          <w:highlight w:val="white"/>
          <w:lang w:eastAsia="ru-RU"/>
        </w:rPr>
        <w:t>с</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пунктом 34</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Общих требов</w:t>
      </w:r>
      <w:r w:rsidRPr="002A6ED5">
        <w:rPr>
          <w:rFonts w:ascii="Times New Roman" w:eastAsia="Times New Roman" w:hAnsi="Times New Roman" w:cs="Times New Roman"/>
          <w:color w:val="333333"/>
          <w:sz w:val="24"/>
          <w:szCs w:val="24"/>
          <w:highlight w:val="white"/>
          <w:lang w:eastAsia="ru-RU"/>
        </w:rPr>
        <w:t>аний в адрес субъекта контроля направляется повторный запрос о представлении недостающих документов и информации, необходимых для проведения проверки.</w:t>
      </w:r>
    </w:p>
    <w:p w:rsidR="00617BAD" w:rsidRPr="002A6ED5" w:rsidRDefault="00617BAD" w:rsidP="00617BAD">
      <w:pPr>
        <w:autoSpaceDE w:val="0"/>
        <w:autoSpaceDN w:val="0"/>
        <w:adjustRightInd w:val="0"/>
        <w:spacing w:after="0" w:line="270" w:lineRule="atLeast"/>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В случае непредставления субъектом контроля документов и информации по повторному запросу Органа контроля по истечении срока приостановления проверки в соответствии с</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подпунктом</w:t>
      </w:r>
      <w:r w:rsidRPr="002A6ED5">
        <w:rPr>
          <w:rFonts w:ascii="Times New Roman" w:eastAsia="Times New Roman" w:hAnsi="Times New Roman" w:cs="Times New Roman"/>
          <w:vanish/>
          <w:sz w:val="24"/>
          <w:szCs w:val="24"/>
          <w:highlight w:val="white"/>
          <w:lang w:val="en-US" w:eastAsia="ru-RU"/>
        </w:rPr>
        <w:t>HYPERLINK</w:t>
      </w:r>
      <w:r w:rsidRPr="002A6ED5">
        <w:rPr>
          <w:rFonts w:ascii="Times New Roman" w:eastAsia="Times New Roman" w:hAnsi="Times New Roman" w:cs="Times New Roman"/>
          <w:vanish/>
          <w:sz w:val="24"/>
          <w:szCs w:val="24"/>
          <w:highlight w:val="white"/>
          <w:lang w:eastAsia="ru-RU"/>
        </w:rPr>
        <w:t xml:space="preserve"> "</w:t>
      </w:r>
      <w:r w:rsidRPr="002A6ED5">
        <w:rPr>
          <w:rFonts w:ascii="Times New Roman" w:eastAsia="Times New Roman" w:hAnsi="Times New Roman" w:cs="Times New Roman"/>
          <w:vanish/>
          <w:sz w:val="24"/>
          <w:szCs w:val="24"/>
          <w:highlight w:val="white"/>
          <w:lang w:val="en-US" w:eastAsia="ru-RU"/>
        </w:rPr>
        <w:t>https</w:t>
      </w:r>
      <w:r w:rsidRPr="002A6ED5">
        <w:rPr>
          <w:rFonts w:ascii="Times New Roman" w:eastAsia="Times New Roman" w:hAnsi="Times New Roman" w:cs="Times New Roman"/>
          <w:vanish/>
          <w:sz w:val="24"/>
          <w:szCs w:val="24"/>
          <w:highlight w:val="white"/>
          <w:lang w:eastAsia="ru-RU"/>
        </w:rPr>
        <w:t>://</w:t>
      </w:r>
      <w:r w:rsidRPr="002A6ED5">
        <w:rPr>
          <w:rFonts w:ascii="Times New Roman" w:eastAsia="Times New Roman" w:hAnsi="Times New Roman" w:cs="Times New Roman"/>
          <w:vanish/>
          <w:sz w:val="24"/>
          <w:szCs w:val="24"/>
          <w:highlight w:val="white"/>
          <w:lang w:val="en-US" w:eastAsia="ru-RU"/>
        </w:rPr>
        <w:t>www</w:t>
      </w:r>
      <w:r w:rsidRPr="002A6ED5">
        <w:rPr>
          <w:rFonts w:ascii="Times New Roman" w:eastAsia="Times New Roman" w:hAnsi="Times New Roman" w:cs="Times New Roman"/>
          <w:vanish/>
          <w:sz w:val="24"/>
          <w:szCs w:val="24"/>
          <w:highlight w:val="white"/>
          <w:lang w:eastAsia="ru-RU"/>
        </w:rPr>
        <w:t>.</w:t>
      </w:r>
      <w:r w:rsidRPr="002A6ED5">
        <w:rPr>
          <w:rFonts w:ascii="Times New Roman" w:eastAsia="Times New Roman" w:hAnsi="Times New Roman" w:cs="Times New Roman"/>
          <w:vanish/>
          <w:sz w:val="24"/>
          <w:szCs w:val="24"/>
          <w:highlight w:val="white"/>
          <w:lang w:val="en-US" w:eastAsia="ru-RU"/>
        </w:rPr>
        <w:t>garant</w:t>
      </w:r>
      <w:r w:rsidRPr="002A6ED5">
        <w:rPr>
          <w:rFonts w:ascii="Times New Roman" w:eastAsia="Times New Roman" w:hAnsi="Times New Roman" w:cs="Times New Roman"/>
          <w:vanish/>
          <w:sz w:val="24"/>
          <w:szCs w:val="24"/>
          <w:highlight w:val="white"/>
          <w:lang w:eastAsia="ru-RU"/>
        </w:rPr>
        <w:t>.</w:t>
      </w:r>
      <w:r w:rsidRPr="002A6ED5">
        <w:rPr>
          <w:rFonts w:ascii="Times New Roman" w:eastAsia="Times New Roman" w:hAnsi="Times New Roman" w:cs="Times New Roman"/>
          <w:vanish/>
          <w:sz w:val="24"/>
          <w:szCs w:val="24"/>
          <w:highlight w:val="white"/>
          <w:lang w:val="en-US" w:eastAsia="ru-RU"/>
        </w:rPr>
        <w:t>ru</w:t>
      </w:r>
      <w:r w:rsidRPr="002A6ED5">
        <w:rPr>
          <w:rFonts w:ascii="Times New Roman" w:eastAsia="Times New Roman" w:hAnsi="Times New Roman" w:cs="Times New Roman"/>
          <w:vanish/>
          <w:sz w:val="24"/>
          <w:szCs w:val="24"/>
          <w:highlight w:val="white"/>
          <w:lang w:eastAsia="ru-RU"/>
        </w:rPr>
        <w:t>/</w:t>
      </w:r>
      <w:r w:rsidRPr="002A6ED5">
        <w:rPr>
          <w:rFonts w:ascii="Times New Roman" w:eastAsia="Times New Roman" w:hAnsi="Times New Roman" w:cs="Times New Roman"/>
          <w:vanish/>
          <w:sz w:val="24"/>
          <w:szCs w:val="24"/>
          <w:highlight w:val="white"/>
          <w:lang w:val="en-US" w:eastAsia="ru-RU"/>
        </w:rPr>
        <w:t>products</w:t>
      </w:r>
      <w:r w:rsidRPr="002A6ED5">
        <w:rPr>
          <w:rFonts w:ascii="Times New Roman" w:eastAsia="Times New Roman" w:hAnsi="Times New Roman" w:cs="Times New Roman"/>
          <w:vanish/>
          <w:sz w:val="24"/>
          <w:szCs w:val="24"/>
          <w:highlight w:val="white"/>
          <w:lang w:eastAsia="ru-RU"/>
        </w:rPr>
        <w:t>/</w:t>
      </w:r>
      <w:r w:rsidRPr="002A6ED5">
        <w:rPr>
          <w:rFonts w:ascii="Times New Roman" w:eastAsia="Times New Roman" w:hAnsi="Times New Roman" w:cs="Times New Roman"/>
          <w:vanish/>
          <w:sz w:val="24"/>
          <w:szCs w:val="24"/>
          <w:highlight w:val="white"/>
          <w:lang w:val="en-US" w:eastAsia="ru-RU"/>
        </w:rPr>
        <w:t>ipo</w:t>
      </w:r>
      <w:r w:rsidRPr="002A6ED5">
        <w:rPr>
          <w:rFonts w:ascii="Times New Roman" w:eastAsia="Times New Roman" w:hAnsi="Times New Roman" w:cs="Times New Roman"/>
          <w:vanish/>
          <w:sz w:val="24"/>
          <w:szCs w:val="24"/>
          <w:highlight w:val="white"/>
          <w:lang w:eastAsia="ru-RU"/>
        </w:rPr>
        <w:t>/</w:t>
      </w:r>
      <w:r w:rsidRPr="002A6ED5">
        <w:rPr>
          <w:rFonts w:ascii="Times New Roman" w:eastAsia="Times New Roman" w:hAnsi="Times New Roman" w:cs="Times New Roman"/>
          <w:vanish/>
          <w:sz w:val="24"/>
          <w:szCs w:val="24"/>
          <w:highlight w:val="white"/>
          <w:lang w:val="en-US" w:eastAsia="ru-RU"/>
        </w:rPr>
        <w:t>prime</w:t>
      </w:r>
      <w:r w:rsidRPr="002A6ED5">
        <w:rPr>
          <w:rFonts w:ascii="Times New Roman" w:eastAsia="Times New Roman" w:hAnsi="Times New Roman" w:cs="Times New Roman"/>
          <w:vanish/>
          <w:sz w:val="24"/>
          <w:szCs w:val="24"/>
          <w:highlight w:val="white"/>
          <w:lang w:eastAsia="ru-RU"/>
        </w:rPr>
        <w:t>/</w:t>
      </w:r>
      <w:r w:rsidRPr="002A6ED5">
        <w:rPr>
          <w:rFonts w:ascii="Times New Roman" w:eastAsia="Times New Roman" w:hAnsi="Times New Roman" w:cs="Times New Roman"/>
          <w:vanish/>
          <w:sz w:val="24"/>
          <w:szCs w:val="24"/>
          <w:highlight w:val="white"/>
          <w:lang w:val="en-US" w:eastAsia="ru-RU"/>
        </w:rPr>
        <w:t>doc</w:t>
      </w:r>
      <w:r w:rsidRPr="002A6ED5">
        <w:rPr>
          <w:rFonts w:ascii="Times New Roman" w:eastAsia="Times New Roman" w:hAnsi="Times New Roman" w:cs="Times New Roman"/>
          <w:vanish/>
          <w:sz w:val="24"/>
          <w:szCs w:val="24"/>
          <w:highlight w:val="white"/>
          <w:lang w:eastAsia="ru-RU"/>
        </w:rPr>
        <w:t>/71811264/"</w:t>
      </w:r>
      <w:r w:rsidRPr="002A6ED5">
        <w:rPr>
          <w:rFonts w:ascii="Times New Roman" w:eastAsia="Times New Roman" w:hAnsi="Times New Roman" w:cs="Times New Roman"/>
          <w:sz w:val="24"/>
          <w:szCs w:val="24"/>
          <w:highlight w:val="white"/>
          <w:lang w:eastAsia="ru-RU"/>
        </w:rPr>
        <w:t xml:space="preserve"> «г» пункта 32 </w:t>
      </w:r>
      <w:r w:rsidRPr="002A6ED5">
        <w:rPr>
          <w:rFonts w:ascii="Times New Roman" w:eastAsia="Times New Roman" w:hAnsi="Times New Roman" w:cs="Times New Roman"/>
          <w:color w:val="333333"/>
          <w:sz w:val="24"/>
          <w:szCs w:val="24"/>
          <w:highlight w:val="white"/>
          <w:lang w:eastAsia="ru-RU"/>
        </w:rPr>
        <w:t>Общих требований проверка возобновляется.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Факт непредставления субъектом контроля документов и информации фиксируется в акте, который оформляется по результатам проверки.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2) Выездная проверка проводится проверочной группой Органа контроля в составе не менее двух должностных лиц Органа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Выездная проверка проводится по месту нахождения и месту фактического осуществления деятельности субъекта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Срок проведения выездной проверки не может превышать 30 рабочих дней.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В ходе выездной проверки проводятся контрольные действия по документальному и фактическому изучению деятельности субъекта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Контрольные действия по документальному изучению проводятся путем анализа финансовых, бухгалтерских, отчетных документов, документов о планировании и осуществлении закупок и иных документов субъекта контроля с учетом устных и письменных объяснений должностных, материально ответственных лиц субъекта контроля и осуществления других действий по контролю.</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3.5.3. Ревизия - контрольное действие по комплексному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3.6. Срок проведения выездной или камеральной проверки может быть продлен не более чем на 10 рабочих дней по решению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Решение о продлении срока контрольного мероприятия принимается на основании мотивированного обращения должностного лица Органа контроля (при проведении камеральной проверки одним должностным лицом) либо руководителя проверочной группы Органа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 требующей дополнительного изучения.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3.7. В рамках выездной или камеральной проверки проводится встречная проверка по решению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принятого на основании мотивированного обращения должностного лица Органа контроля (при проведении камеральной проверки одним должностным лицом) либо руководителя проверочной группы Органа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При проведении встречной проверки проводятся контрольные действия в целях установления и (или) подтверждения либо опровержения фактов нарушений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3.8. Встречная проверка проводится в порядке, установленном Общими требованиями для выездных и камеральных проверок в соответствии с</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пунктами 19-22,</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26,</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28</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Общих требований.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Срок проведения встречной проверки не может превышать 20 рабочих дней.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3.9. Проведение выездной или камеральной проверки по решению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принятого на основании мотивированного обращения должностного лица Органа контроля (при проведении камеральной проверки одним должностным лицом) либо руководителя проверочной группы Органа контроля, приостанавливается на общий срок не более 30 рабочих дней в следующих случаях:</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а</w:t>
      </w:r>
      <w:proofErr w:type="gramEnd"/>
      <w:r w:rsidRPr="002A6ED5">
        <w:rPr>
          <w:rFonts w:ascii="Times New Roman" w:eastAsia="Times New Roman" w:hAnsi="Times New Roman" w:cs="Times New Roman"/>
          <w:color w:val="333333"/>
          <w:sz w:val="24"/>
          <w:szCs w:val="24"/>
          <w:highlight w:val="white"/>
          <w:lang w:eastAsia="ru-RU"/>
        </w:rPr>
        <w:t>) на период проведения встречной проверки, но не более чем на 20 рабочих дней;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б</w:t>
      </w:r>
      <w:proofErr w:type="gramEnd"/>
      <w:r w:rsidRPr="002A6ED5">
        <w:rPr>
          <w:rFonts w:ascii="Times New Roman" w:eastAsia="Times New Roman" w:hAnsi="Times New Roman" w:cs="Times New Roman"/>
          <w:color w:val="333333"/>
          <w:sz w:val="24"/>
          <w:szCs w:val="24"/>
          <w:highlight w:val="white"/>
          <w:lang w:eastAsia="ru-RU"/>
        </w:rPr>
        <w:t>) на период организации и проведения экспертиз, но не более чем на 20 рабочих дней;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в</w:t>
      </w:r>
      <w:proofErr w:type="gramEnd"/>
      <w:r w:rsidRPr="002A6ED5">
        <w:rPr>
          <w:rFonts w:ascii="Times New Roman" w:eastAsia="Times New Roman" w:hAnsi="Times New Roman" w:cs="Times New Roman"/>
          <w:color w:val="333333"/>
          <w:sz w:val="24"/>
          <w:szCs w:val="24"/>
          <w:highlight w:val="white"/>
          <w:lang w:eastAsia="ru-RU"/>
        </w:rPr>
        <w:t>) на период воспрепятствования проведению контрольного мероприятия и (или) уклонения от проведения контрольного мероприятия, но не более чем на 20 рабочих дней;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г</w:t>
      </w:r>
      <w:proofErr w:type="gramEnd"/>
      <w:r w:rsidRPr="002A6ED5">
        <w:rPr>
          <w:rFonts w:ascii="Times New Roman" w:eastAsia="Times New Roman" w:hAnsi="Times New Roman" w:cs="Times New Roman"/>
          <w:color w:val="333333"/>
          <w:sz w:val="24"/>
          <w:szCs w:val="24"/>
          <w:highlight w:val="white"/>
          <w:lang w:eastAsia="ru-RU"/>
        </w:rPr>
        <w:t>) на период, необходимый для представления субъектом контроля документов и информации по повторному запросу Органа контроля в соответствии с</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пунктом 25</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Общих требований, но не более чем на 10 рабочих дней;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д</w:t>
      </w:r>
      <w:proofErr w:type="gramEnd"/>
      <w:r w:rsidRPr="002A6ED5">
        <w:rPr>
          <w:rFonts w:ascii="Times New Roman" w:eastAsia="Times New Roman" w:hAnsi="Times New Roman" w:cs="Times New Roman"/>
          <w:color w:val="333333"/>
          <w:sz w:val="24"/>
          <w:szCs w:val="24"/>
          <w:highlight w:val="white"/>
          <w:lang w:eastAsia="ru-RU"/>
        </w:rPr>
        <w:t>) на период не более 20 рабочих дней при наличии обстоятельств, которые делают невозможным дальнейшее проведение контрольного мероприятия по причинам, не зависящим от должностного лица Органа контроля (при проведении камеральной проверки одним должностным лицом) либо проверочной группы Органа контроля, включая наступление обстоятельств непреодолимой силы.</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3.10. Решение о возобновлении проведения выездной или камеральной проверки принимается в срок не более 2 рабочих дней: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а</w:t>
      </w:r>
      <w:proofErr w:type="gramEnd"/>
      <w:r w:rsidRPr="002A6ED5">
        <w:rPr>
          <w:rFonts w:ascii="Times New Roman" w:eastAsia="Times New Roman" w:hAnsi="Times New Roman" w:cs="Times New Roman"/>
          <w:color w:val="333333"/>
          <w:sz w:val="24"/>
          <w:szCs w:val="24"/>
          <w:highlight w:val="white"/>
          <w:lang w:eastAsia="ru-RU"/>
        </w:rPr>
        <w:t>) после завершения проведения встречной проверки и (или) экспертизы согласно</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подпунктам «а»,</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«б» пункта 32</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Об</w:t>
      </w:r>
      <w:r w:rsidRPr="002A6ED5">
        <w:rPr>
          <w:rFonts w:ascii="Times New Roman" w:eastAsia="Times New Roman" w:hAnsi="Times New Roman" w:cs="Times New Roman"/>
          <w:color w:val="333333"/>
          <w:sz w:val="24"/>
          <w:szCs w:val="24"/>
          <w:highlight w:val="white"/>
          <w:lang w:eastAsia="ru-RU"/>
        </w:rPr>
        <w:t>щих требований;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б</w:t>
      </w:r>
      <w:proofErr w:type="gramEnd"/>
      <w:r w:rsidRPr="002A6ED5">
        <w:rPr>
          <w:rFonts w:ascii="Times New Roman" w:eastAsia="Times New Roman" w:hAnsi="Times New Roman" w:cs="Times New Roman"/>
          <w:color w:val="333333"/>
          <w:sz w:val="24"/>
          <w:szCs w:val="24"/>
          <w:highlight w:val="white"/>
          <w:lang w:eastAsia="ru-RU"/>
        </w:rPr>
        <w:t xml:space="preserve">) после устранения причин приостановления проведения проверки, указанных </w:t>
      </w:r>
      <w:r w:rsidRPr="002A6ED5">
        <w:rPr>
          <w:rFonts w:ascii="Times New Roman" w:eastAsia="Times New Roman" w:hAnsi="Times New Roman" w:cs="Times New Roman"/>
          <w:sz w:val="24"/>
          <w:szCs w:val="24"/>
          <w:highlight w:val="white"/>
          <w:lang w:eastAsia="ru-RU"/>
        </w:rPr>
        <w:t>в</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подпунктах «в» - «д» пункта 32</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Общих требований;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в</w:t>
      </w:r>
      <w:proofErr w:type="gramEnd"/>
      <w:r w:rsidRPr="002A6ED5">
        <w:rPr>
          <w:rFonts w:ascii="Times New Roman" w:eastAsia="Times New Roman" w:hAnsi="Times New Roman" w:cs="Times New Roman"/>
          <w:color w:val="333333"/>
          <w:sz w:val="24"/>
          <w:szCs w:val="24"/>
          <w:highlight w:val="white"/>
          <w:lang w:eastAsia="ru-RU"/>
        </w:rPr>
        <w:t>) после истечения срока приостановления проверки в соответствии с</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подпунктами «в» - «д» пункта 32</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Общих требований.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3.11. Решение о продлении срока проведения выездной или камеральной проверки, приостановлении, возобновлении проведения выездной или камеральной проверки оформляется распорядительным документом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в котором указываются основания продления срока проведения проверки, приостановления, возобновления проведения проверки.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Копия распорядительного документа Главы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о продлении срока проведения выездной или камеральной проверки, приостановлении, возобновлении проведения выездной или камеральной проверки направляется (вручается) субъекту контроля в срок не более 3 рабочих дней со дня издания соответствующего распорядительного документа.</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3.12. В случае непредставления или несвоевременного представления документов и информации по запросу Органа контроля либо представления заведомо недостоверных документов и информации Органом контроля применяются меры ответственности в соответствии с законодательством Российской Федерации об административных правонарушениях.</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ind w:firstLine="709"/>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b/>
          <w:bCs/>
          <w:color w:val="333333"/>
          <w:sz w:val="24"/>
          <w:szCs w:val="24"/>
          <w:highlight w:val="white"/>
          <w:lang w:eastAsia="ru-RU"/>
        </w:rPr>
        <w:t>4. Планирование и проведение контрольной деятельности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4.1. Планирование контрольной деятельности осуществляется путем составления и утверждения плана контрольной деятельности администрации (далее - план контрольных мероприятий) на следующий календарный год, который представляет собой перечень контрольных мероприятий, которые планируется осуществить в следующем календарном году.</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4.2. В плане контрольной деятельности по каждому контрольному мероприятию устанавливаются конкретная тема контрольного мероприятия, объекты контроля, проверяемый период при проведении последующего контроля, объем проверяемых средств бюджета муниципального образования в случае осуществления контроля за соблюдением бюджетного законодательства (использованием бюджетных средств) или контроля в отношении закупок для обеспечения муниципальных нужд, метод контроля (камеральная проверка, выездная (встречная) проверка, ревизия, обследование), дата (месяц) проведения контрольного мероприятия, ответственные исполнители.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4.3. При составлении Плана контрольных мероприятий периодичность проведения контрольных мероприятий устанавливается Главой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исходя из организационных, кадровых, материальных и финансовых ресурсов администрации, но не чаще одного раза в год.</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4.4. В соответствии с Соглашением о взаимодействии по вопросам организации и осуществления внутреннего государственного и муниципального финансового контроля, а также контроля в сфере закупок, проводимого в рамках полномочий органов внутреннего государственного и муниципального финансового контроля, должностные лица, указанные в</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 2.2.</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настоящего</w:t>
      </w:r>
      <w:r w:rsidRPr="002A6ED5">
        <w:rPr>
          <w:rFonts w:ascii="Times New Roman" w:eastAsia="Times New Roman" w:hAnsi="Times New Roman" w:cs="Times New Roman"/>
          <w:color w:val="333333"/>
          <w:sz w:val="24"/>
          <w:szCs w:val="24"/>
          <w:highlight w:val="white"/>
          <w:lang w:eastAsia="ru-RU"/>
        </w:rPr>
        <w:t xml:space="preserve"> Порядка, в срок до 15 октября текущего года направляют в финансовое управление администрации </w:t>
      </w:r>
      <w:proofErr w:type="spellStart"/>
      <w:r w:rsidRPr="002A6ED5">
        <w:rPr>
          <w:rFonts w:ascii="Times New Roman" w:eastAsia="Times New Roman" w:hAnsi="Times New Roman" w:cs="Times New Roman"/>
          <w:color w:val="333333"/>
          <w:sz w:val="24"/>
          <w:szCs w:val="24"/>
          <w:highlight w:val="white"/>
          <w:lang w:eastAsia="ru-RU"/>
        </w:rPr>
        <w:t>Купинского</w:t>
      </w:r>
      <w:proofErr w:type="spellEnd"/>
      <w:r w:rsidRPr="002A6ED5">
        <w:rPr>
          <w:rFonts w:ascii="Times New Roman" w:eastAsia="Times New Roman" w:hAnsi="Times New Roman" w:cs="Times New Roman"/>
          <w:color w:val="333333"/>
          <w:sz w:val="24"/>
          <w:szCs w:val="24"/>
          <w:highlight w:val="white"/>
          <w:lang w:eastAsia="ru-RU"/>
        </w:rPr>
        <w:t xml:space="preserve"> муниципального района проекты планов проведения контрольных мероприятий на предстоящий финансовый год по форме, согласно приложению  1 к настоящему Порядку.</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4.5. Отбор контрольных мероприятий при формировании плана контрольной деятельности осуществляется по следующим критериям: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4.5.1</w:t>
      </w:r>
      <w:proofErr w:type="gramStart"/>
      <w:r w:rsidRPr="002A6ED5">
        <w:rPr>
          <w:rFonts w:ascii="Times New Roman" w:eastAsia="Times New Roman" w:hAnsi="Times New Roman" w:cs="Times New Roman"/>
          <w:color w:val="333333"/>
          <w:sz w:val="24"/>
          <w:szCs w:val="24"/>
          <w:highlight w:val="white"/>
          <w:lang w:eastAsia="ru-RU"/>
        </w:rPr>
        <w:t>. проведение</w:t>
      </w:r>
      <w:proofErr w:type="gramEnd"/>
      <w:r w:rsidRPr="002A6ED5">
        <w:rPr>
          <w:rFonts w:ascii="Times New Roman" w:eastAsia="Times New Roman" w:hAnsi="Times New Roman" w:cs="Times New Roman"/>
          <w:color w:val="333333"/>
          <w:sz w:val="24"/>
          <w:szCs w:val="24"/>
          <w:highlight w:val="white"/>
          <w:lang w:eastAsia="ru-RU"/>
        </w:rPr>
        <w:t xml:space="preserve"> иными органами, уполномоченными на осуществление муниципального финансового контроля, идентичного (аналогичного) контрольного мероприятия;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4.5.2</w:t>
      </w:r>
      <w:proofErr w:type="gramStart"/>
      <w:r w:rsidRPr="002A6ED5">
        <w:rPr>
          <w:rFonts w:ascii="Times New Roman" w:eastAsia="Times New Roman" w:hAnsi="Times New Roman" w:cs="Times New Roman"/>
          <w:color w:val="333333"/>
          <w:sz w:val="24"/>
          <w:szCs w:val="24"/>
          <w:highlight w:val="white"/>
          <w:lang w:eastAsia="ru-RU"/>
        </w:rPr>
        <w:t>. существенность</w:t>
      </w:r>
      <w:proofErr w:type="gramEnd"/>
      <w:r w:rsidRPr="002A6ED5">
        <w:rPr>
          <w:rFonts w:ascii="Times New Roman" w:eastAsia="Times New Roman" w:hAnsi="Times New Roman" w:cs="Times New Roman"/>
          <w:color w:val="333333"/>
          <w:sz w:val="24"/>
          <w:szCs w:val="24"/>
          <w:highlight w:val="white"/>
          <w:lang w:eastAsia="ru-RU"/>
        </w:rPr>
        <w:t xml:space="preserve"> и значимость мероприятий объектов контроля и (или) направления бюджетных расходов, в отношении которого предполагается проведение внутреннего муниципального финансового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4.5.3</w:t>
      </w:r>
      <w:proofErr w:type="gramStart"/>
      <w:r w:rsidRPr="002A6ED5">
        <w:rPr>
          <w:rFonts w:ascii="Times New Roman" w:eastAsia="Times New Roman" w:hAnsi="Times New Roman" w:cs="Times New Roman"/>
          <w:color w:val="333333"/>
          <w:sz w:val="24"/>
          <w:szCs w:val="24"/>
          <w:highlight w:val="white"/>
          <w:lang w:eastAsia="ru-RU"/>
        </w:rPr>
        <w:t>. уязвимость</w:t>
      </w:r>
      <w:proofErr w:type="gramEnd"/>
      <w:r w:rsidRPr="002A6ED5">
        <w:rPr>
          <w:rFonts w:ascii="Times New Roman" w:eastAsia="Times New Roman" w:hAnsi="Times New Roman" w:cs="Times New Roman"/>
          <w:color w:val="333333"/>
          <w:sz w:val="24"/>
          <w:szCs w:val="24"/>
          <w:highlight w:val="white"/>
          <w:lang w:eastAsia="ru-RU"/>
        </w:rPr>
        <w:t xml:space="preserve"> финансово-хозяйственных операций, определяемая по состоянию внутреннего финансового контроля в отношении объекта контроля, наличию рисков мошенничества, а также на основании данных предыдущих контрольных мероприятий органов муниципального финансового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4.5.4</w:t>
      </w:r>
      <w:proofErr w:type="gramStart"/>
      <w:r w:rsidRPr="002A6ED5">
        <w:rPr>
          <w:rFonts w:ascii="Times New Roman" w:eastAsia="Times New Roman" w:hAnsi="Times New Roman" w:cs="Times New Roman"/>
          <w:color w:val="333333"/>
          <w:sz w:val="24"/>
          <w:szCs w:val="24"/>
          <w:highlight w:val="white"/>
          <w:lang w:eastAsia="ru-RU"/>
        </w:rPr>
        <w:t>. период</w:t>
      </w:r>
      <w:proofErr w:type="gramEnd"/>
      <w:r w:rsidRPr="002A6ED5">
        <w:rPr>
          <w:rFonts w:ascii="Times New Roman" w:eastAsia="Times New Roman" w:hAnsi="Times New Roman" w:cs="Times New Roman"/>
          <w:color w:val="333333"/>
          <w:sz w:val="24"/>
          <w:szCs w:val="24"/>
          <w:highlight w:val="white"/>
          <w:lang w:eastAsia="ru-RU"/>
        </w:rPr>
        <w:t>, прошедший с момента проведения идентичного контрольного мероприятия органом муниципального финансового контроля (в случае, если указанный период превышает три года, данный критерий имеет наибольший вес среди критериев отбора);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4.5.5</w:t>
      </w:r>
      <w:proofErr w:type="gramStart"/>
      <w:r w:rsidRPr="002A6ED5">
        <w:rPr>
          <w:rFonts w:ascii="Times New Roman" w:eastAsia="Times New Roman" w:hAnsi="Times New Roman" w:cs="Times New Roman"/>
          <w:color w:val="333333"/>
          <w:sz w:val="24"/>
          <w:szCs w:val="24"/>
          <w:highlight w:val="white"/>
          <w:lang w:eastAsia="ru-RU"/>
        </w:rPr>
        <w:t>. наличие</w:t>
      </w:r>
      <w:proofErr w:type="gramEnd"/>
      <w:r w:rsidRPr="002A6ED5">
        <w:rPr>
          <w:rFonts w:ascii="Times New Roman" w:eastAsia="Times New Roman" w:hAnsi="Times New Roman" w:cs="Times New Roman"/>
          <w:color w:val="333333"/>
          <w:sz w:val="24"/>
          <w:szCs w:val="24"/>
          <w:highlight w:val="white"/>
          <w:lang w:eastAsia="ru-RU"/>
        </w:rPr>
        <w:t xml:space="preserve"> информации о признаках нарушений в финансово-бюджетной сфере, поступившей от органов муниципального образования, органов государственного и муниципального финансового контроля, также по результатам анализа данных единой информационной системы в сфере закупок;</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4.5.6</w:t>
      </w:r>
      <w:proofErr w:type="gramStart"/>
      <w:r w:rsidRPr="002A6ED5">
        <w:rPr>
          <w:rFonts w:ascii="Times New Roman" w:eastAsia="Times New Roman" w:hAnsi="Times New Roman" w:cs="Times New Roman"/>
          <w:color w:val="333333"/>
          <w:sz w:val="24"/>
          <w:szCs w:val="24"/>
          <w:highlight w:val="white"/>
          <w:lang w:eastAsia="ru-RU"/>
        </w:rPr>
        <w:t>. иные</w:t>
      </w:r>
      <w:proofErr w:type="gramEnd"/>
      <w:r w:rsidRPr="002A6ED5">
        <w:rPr>
          <w:rFonts w:ascii="Times New Roman" w:eastAsia="Times New Roman" w:hAnsi="Times New Roman" w:cs="Times New Roman"/>
          <w:color w:val="333333"/>
          <w:sz w:val="24"/>
          <w:szCs w:val="24"/>
          <w:highlight w:val="white"/>
          <w:lang w:eastAsia="ru-RU"/>
        </w:rPr>
        <w:t xml:space="preserve"> факторы (проведение реорганизации, состояние кадрового потенциала объекта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4.6. В плане контрольной деятельности указываются следующие сведения: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наименования юридических лиц, фамилии, имена, отчества индивидуальных предпринимателей, деятельность которых подлежит плановым проверкам;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цель и основание проведения каждой плановой проверки;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дата и сроки проведения каждой плановой проверки.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4.7. План контрольной деятельности администрации утверждается Главой </w:t>
      </w:r>
      <w:r w:rsidR="0069601F"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до 31 декабря года, предшествующего году проведения плановых контрольных мероприятий.</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4.8. Внесение изменений в План контрольной деятельности администрации осуществляется: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4.8.1</w:t>
      </w:r>
      <w:proofErr w:type="gramStart"/>
      <w:r w:rsidRPr="002A6ED5">
        <w:rPr>
          <w:rFonts w:ascii="Times New Roman" w:eastAsia="Times New Roman" w:hAnsi="Times New Roman" w:cs="Times New Roman"/>
          <w:color w:val="333333"/>
          <w:sz w:val="24"/>
          <w:szCs w:val="24"/>
          <w:highlight w:val="white"/>
          <w:lang w:eastAsia="ru-RU"/>
        </w:rPr>
        <w:t>. на</w:t>
      </w:r>
      <w:proofErr w:type="gramEnd"/>
      <w:r w:rsidRPr="002A6ED5">
        <w:rPr>
          <w:rFonts w:ascii="Times New Roman" w:eastAsia="Times New Roman" w:hAnsi="Times New Roman" w:cs="Times New Roman"/>
          <w:color w:val="333333"/>
          <w:sz w:val="24"/>
          <w:szCs w:val="24"/>
          <w:highlight w:val="white"/>
          <w:lang w:eastAsia="ru-RU"/>
        </w:rPr>
        <w:t xml:space="preserve"> основании предложений должностных лиц, уполномоченных на проведение контрольных мероприятий в соответствии с распоряжением Главы </w:t>
      </w:r>
      <w:r w:rsidR="00F345A0"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4.8.2</w:t>
      </w:r>
      <w:proofErr w:type="gramStart"/>
      <w:r w:rsidRPr="002A6ED5">
        <w:rPr>
          <w:rFonts w:ascii="Times New Roman" w:eastAsia="Times New Roman" w:hAnsi="Times New Roman" w:cs="Times New Roman"/>
          <w:color w:val="333333"/>
          <w:sz w:val="24"/>
          <w:szCs w:val="24"/>
          <w:highlight w:val="white"/>
          <w:lang w:eastAsia="ru-RU"/>
        </w:rPr>
        <w:t>. в</w:t>
      </w:r>
      <w:proofErr w:type="gramEnd"/>
      <w:r w:rsidRPr="002A6ED5">
        <w:rPr>
          <w:rFonts w:ascii="Times New Roman" w:eastAsia="Times New Roman" w:hAnsi="Times New Roman" w:cs="Times New Roman"/>
          <w:color w:val="333333"/>
          <w:sz w:val="24"/>
          <w:szCs w:val="24"/>
          <w:highlight w:val="white"/>
          <w:lang w:eastAsia="ru-RU"/>
        </w:rPr>
        <w:t xml:space="preserve"> случае невозможности проведения планового контрольного мероприятия в связи с ликвидацией или реорганизацией объекта контроля, а также с наступлением обстоятельств непреодолимой силы.</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4.8.3. Изменения, вносимые в План контрольной деятельности, утверждаются Главой </w:t>
      </w:r>
      <w:r w:rsidR="00F345A0"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4.9. Утвержденный Главой </w:t>
      </w:r>
      <w:r w:rsidR="00F345A0"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ежегодный план контрольной деятельности доводится до сведения заинтересованных лиц посредством его размещения на официальном сайте муниципального образования в сети Интернет либо иным доступным способом.</w:t>
      </w:r>
    </w:p>
    <w:p w:rsidR="00617BAD" w:rsidRPr="002A6ED5" w:rsidRDefault="00617BAD" w:rsidP="00617BAD">
      <w:pPr>
        <w:autoSpaceDE w:val="0"/>
        <w:autoSpaceDN w:val="0"/>
        <w:adjustRightInd w:val="0"/>
        <w:spacing w:after="135" w:line="240" w:lineRule="auto"/>
        <w:ind w:firstLine="709"/>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b/>
          <w:bCs/>
          <w:color w:val="333333"/>
          <w:sz w:val="24"/>
          <w:szCs w:val="24"/>
          <w:highlight w:val="white"/>
          <w:lang w:eastAsia="ru-RU"/>
        </w:rPr>
        <w:t>5. Исполнение контрольных мероприятий</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5.1. К процедурам исполнения контрольного мероприятия относятся назначение контрольного мероприятия, составление и утверждение программы контрольного мероприятия, проведение контрольного мероприятия, документирование, реализация результатов контрольного мероприятия.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5.2. Контрольное мероприятие проводится на основании распоряжения Главы </w:t>
      </w:r>
      <w:r w:rsidR="00F345A0"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в котором указывается: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наименования объекта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тема контрольного мероприятия;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проверяемый период (при необходимости);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основание проведения контрольного мероприятия;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срок проведения проверки;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должности, фамилии и инициалы должностных лиц, которым поручается проведение контрольного мероприятия.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5.3. В программе контрольного мероприятия указывается тема контрольного мероприятия и наименование объектов контроля, метод контроля (документальная или выездная (встречная) проверка, ревизия, обследование), перечень основных вопросов, подлежащих изучению в ходе контрольного мероприятия, а также информация о привлечении экспертов (проведении экспертиз).</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5.4. Программа контрольного мероприятия (внесение изменений в нее) утверждается Главой </w:t>
      </w:r>
      <w:r w:rsidR="00F345A0"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5.5. Внесение изменений в программу контрольного мероприятия осуществляется на основании докладной записки должностного лица, осуществляющего контрольные действия.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5.6. Решение о приостановлении контрольного мероприятия принимается Главой </w:t>
      </w:r>
      <w:r w:rsidR="00F345A0"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на основании мотивированного представления должностных лиц, осуществляющих контрольное мероприятие, в том числе в случае назначения встречной проверки.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5.7. На время приостановления контрольного мероприятия течение его срока прерывается.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5.8. Контрольные действия по документальному изучению проводятся по финансовым, бухгалтерским, отчетным документам, документам о планировании и осуществлении закупок и иным документам объекта контроля путем анализа и оценки полученной из них информации с учетом информации по справкам и сведениям должностных, материально ответственных и иных лиц объекта контроля.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Контрольные действия по фактическому изучению проводятся путем осмотра, инвентаризации, наблюдения, пересчета, экспертизы, контрольных замеров и т.п.</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5.9. Проведение контрольного мероприятия подлежит документированию. Рабочая документация контрольного мероприятия содержит:</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документы, отражающие подготовку контрольного мероприятия, включая программу контрольного мероприятия;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документы о выполнении контрольных действий с указанием исполнителей и времени выполнения;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документальные доказательства, подтверждающие выявленные нарушения в финансово-бюджетной сфере;</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копии обращений, запросов должностных лиц администрации и полученные сведения по ним;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промежуточные акты проверок, ревизий; промежуточные заключения обследований, проекты актов и заключений.</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Рабочая документация подлежит учету и хранению в порядке, установленном администрацией, с использованием автоматизированных информационных систем.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5.10. Результаты контрольного мероприятия подлежат оформлению в письменном виде в двух экземплярах актом в случае проведения проверки, ревизии или заключением в случае проведения обследования.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5.11. К акту проверки (ревизии) приобщаются письменные объяснения или разногласия ответственных должностных лиц объекта контроля по каждому выявленному нарушению в финансово-бюджетной сфере.</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5.12. В случаях установления нарушений бюджетного законодательства и иных нормативных правовых актов, регулирующие бюджетные правоотношения при осуществлении контроля в сфере бюджетных правоотношений, объектам контроля направляются предписания и (или) представления.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5.13. Информация, поступившая в администрацию, о принятии мер объектом контроля по устранению выявленных в ходе контрольного мероприятия нарушений, устранению причин и условий таких нарушений, а также документы, подтверждающие выполнение требований представления (предписания), устранение объектом контроля выявленных нарушений, приобщаются к материалам контрольного мероприятия.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5.14. Должностные лица, указанные </w:t>
      </w:r>
      <w:r w:rsidRPr="002A6ED5">
        <w:rPr>
          <w:rFonts w:ascii="Times New Roman" w:eastAsia="Times New Roman" w:hAnsi="Times New Roman" w:cs="Times New Roman"/>
          <w:sz w:val="24"/>
          <w:szCs w:val="24"/>
          <w:highlight w:val="white"/>
          <w:lang w:eastAsia="ru-RU"/>
        </w:rPr>
        <w:t>в</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 2.2</w:t>
      </w:r>
      <w:proofErr w:type="gramStart"/>
      <w:r w:rsidRPr="002A6ED5">
        <w:rPr>
          <w:rFonts w:ascii="Times New Roman" w:eastAsia="Times New Roman" w:hAnsi="Times New Roman" w:cs="Times New Roman"/>
          <w:sz w:val="24"/>
          <w:szCs w:val="24"/>
          <w:highlight w:val="white"/>
          <w:lang w:eastAsia="ru-RU"/>
        </w:rPr>
        <w:t>.</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настоящего</w:t>
      </w:r>
      <w:proofErr w:type="gramEnd"/>
      <w:r w:rsidRPr="002A6ED5">
        <w:rPr>
          <w:rFonts w:ascii="Times New Roman" w:eastAsia="Times New Roman" w:hAnsi="Times New Roman" w:cs="Times New Roman"/>
          <w:color w:val="333333"/>
          <w:sz w:val="24"/>
          <w:szCs w:val="24"/>
          <w:highlight w:val="white"/>
          <w:lang w:eastAsia="ru-RU"/>
        </w:rPr>
        <w:t xml:space="preserve"> Порядка, обеспечивают контроль за ходом реализации результатов контрольных мероприятий, своевременностью и полнотой устранения объектом контроля выявленных нарушений. В случае неисполнения выданного предписания администрация вправе применить к не исполнившему такое предписание лицу меры ответственности в соответствии с законодательством Российской Федерации.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5.15. В случае неисполнения предписания о возмещении ущерба, причиненного муниципальному образованию, суммы ущерба взыскиваются в судебном порядке.</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5.16. Отмена предписания осуществляется по решению суда или Главой Вишневского сельсовета в порядке, установленном администрацией.</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5.17. В случае выявления должностными лицами администрации фактов совершения объектом контроля действий (бездействий), содержащих признаки состава преступления, указанные должностные лица обязаны передать в правоохранительные органы информацию о таком факте и (или) подтверждающие их документы в течение трех рабочих дней с даты выявления такого факта.</w:t>
      </w:r>
    </w:p>
    <w:p w:rsidR="00617BAD" w:rsidRPr="002A6ED5" w:rsidRDefault="00617BAD" w:rsidP="00617BAD">
      <w:pPr>
        <w:autoSpaceDE w:val="0"/>
        <w:autoSpaceDN w:val="0"/>
        <w:adjustRightInd w:val="0"/>
        <w:spacing w:after="135" w:line="240" w:lineRule="auto"/>
        <w:ind w:firstLine="709"/>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b/>
          <w:bCs/>
          <w:color w:val="333333"/>
          <w:sz w:val="24"/>
          <w:szCs w:val="24"/>
          <w:highlight w:val="white"/>
          <w:lang w:eastAsia="ru-RU"/>
        </w:rPr>
        <w:t>6. Оформление результатов контрольных мероприятий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6.1. Результаты встречной проверки оформляются актом, который подписывается должностным лицом Органа контроля (при проведении камеральной проверки одним должностным лицом) либо всеми членами проверочной группы Органа контроля (при проведении проверки проверочной группой) в последний день проведения проверки и приобщается к материалам выездной или камеральной проверки соответственно.</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По результатам встречной проверки предписания субъекту контроля не выдаются.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6.2. По результатам выездной или камеральной проверки в срок не более 3 рабочих дней, исчисляемых со дня, следующего за днем окончания срока проведения контрольного мероприятия, оформляется акт, который подписывается должностным лицом Органа контроля (при проведении камеральной проверки одним должностным лицом) либо всеми членами проверочной группы Органа контроля (при проведении проверки проверочной группой).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6.3. К акту, оформленному по результатам выездной или камеральной проверки, прилагаются результаты экспертиз, фото-, видео- и аудиоматериалы, акт встречной проверки (в случае ее проведения), а также иные материалы, полученные в ходе проведения контрольных мероприятий.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6.4. Акт, оформленный по результатам выездной или камеральной проверки, в срок не более 3 рабочих дней со дня его подписания должен быть вручен (направлен) представителю субъекта контроля.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6.5. Субъект контроля вправе представить письменные возражения на акт, оформленный по результатам выездной или камеральной проверки, в срок не более 10 рабочих дней со дня получения такого акта.</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Письменные возражения субъекта контроля приобщаются к материалам проверки.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6.6. Акт, оформленный по результатам выездной или камеральной проверки, возражения субъекта контроля (при их наличии) и иные материалы выездной или камеральной проверки подлежат рассмотрению Главой </w:t>
      </w:r>
      <w:r w:rsidR="00561AA4"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6.7. По результатам рассмотрения акта, оформленного по результатам выездной или камеральной проверки, с учетом возражений субъекта контроля (при их наличии) и иных материалов выездной или камеральной проверки Глава </w:t>
      </w:r>
      <w:r w:rsidR="00561AA4"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 xml:space="preserve">ского сельсовета принимает решение, которое оформляется распорядительным документом Главы </w:t>
      </w:r>
      <w:r w:rsidR="00561AA4" w:rsidRPr="002A6ED5">
        <w:rPr>
          <w:rFonts w:ascii="Times New Roman" w:eastAsia="Times New Roman" w:hAnsi="Times New Roman" w:cs="Times New Roman"/>
          <w:color w:val="333333"/>
          <w:sz w:val="24"/>
          <w:szCs w:val="24"/>
          <w:highlight w:val="white"/>
          <w:lang w:eastAsia="ru-RU"/>
        </w:rPr>
        <w:t>Сибир</w:t>
      </w:r>
      <w:r w:rsidRPr="002A6ED5">
        <w:rPr>
          <w:rFonts w:ascii="Times New Roman" w:eastAsia="Times New Roman" w:hAnsi="Times New Roman" w:cs="Times New Roman"/>
          <w:color w:val="333333"/>
          <w:sz w:val="24"/>
          <w:szCs w:val="24"/>
          <w:highlight w:val="white"/>
          <w:lang w:eastAsia="ru-RU"/>
        </w:rPr>
        <w:t>ского сельсовета в срок не более 30 рабочих дней со дня подписания акта:</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а</w:t>
      </w:r>
      <w:proofErr w:type="gramEnd"/>
      <w:r w:rsidRPr="002A6ED5">
        <w:rPr>
          <w:rFonts w:ascii="Times New Roman" w:eastAsia="Times New Roman" w:hAnsi="Times New Roman" w:cs="Times New Roman"/>
          <w:color w:val="333333"/>
          <w:sz w:val="24"/>
          <w:szCs w:val="24"/>
          <w:highlight w:val="white"/>
          <w:lang w:eastAsia="ru-RU"/>
        </w:rPr>
        <w:t>) о выдаче обязательного для исполнения предписания в случаях, установленных Федеральным законом;</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б</w:t>
      </w:r>
      <w:proofErr w:type="gramEnd"/>
      <w:r w:rsidRPr="002A6ED5">
        <w:rPr>
          <w:rFonts w:ascii="Times New Roman" w:eastAsia="Times New Roman" w:hAnsi="Times New Roman" w:cs="Times New Roman"/>
          <w:color w:val="333333"/>
          <w:sz w:val="24"/>
          <w:szCs w:val="24"/>
          <w:highlight w:val="white"/>
          <w:lang w:eastAsia="ru-RU"/>
        </w:rPr>
        <w:t>) об отсутствии оснований для выдачи предписания;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в</w:t>
      </w:r>
      <w:proofErr w:type="gramEnd"/>
      <w:r w:rsidRPr="002A6ED5">
        <w:rPr>
          <w:rFonts w:ascii="Times New Roman" w:eastAsia="Times New Roman" w:hAnsi="Times New Roman" w:cs="Times New Roman"/>
          <w:color w:val="333333"/>
          <w:sz w:val="24"/>
          <w:szCs w:val="24"/>
          <w:highlight w:val="white"/>
          <w:lang w:eastAsia="ru-RU"/>
        </w:rPr>
        <w:t>) о проведении внеплановой выездной проверки.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Одновременно с подписанием вышеуказанного распорядительного документа Главы Вишневского сельсовета утверждается отчет о результатах выездной или камеральной проверки, в который включаются все отраженные в акте нарушения, выявленные при проведении проверки, и подтвержденные после рассмотрения возражений субъекта контроля (при их наличии).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Отчет о результатах выездной или камеральной проверки подписывается должностным лицом Органа контроля (при проведении камеральной проверки одним должностным лицом) либо руководителем проверочной группы Органа контроля, проводившими проверку.</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Отчет о результатах выездной или камеральной проверки приобщается к материалам проверки.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ind w:firstLine="709"/>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b/>
          <w:bCs/>
          <w:color w:val="333333"/>
          <w:sz w:val="24"/>
          <w:szCs w:val="24"/>
          <w:highlight w:val="white"/>
          <w:lang w:eastAsia="ru-RU"/>
        </w:rPr>
        <w:t>7. Реализация результатов контрольной деятельности и годовой отчет о результатах контрольной деятельности</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7.1. Предписание направляется (вручается) представителю субъекта контроля в срок не более 5 рабочих дней со дня принятия решения о выдаче обязательного для исполнения предписания в соответствии </w:t>
      </w:r>
      <w:r w:rsidRPr="002A6ED5">
        <w:rPr>
          <w:rFonts w:ascii="Times New Roman" w:eastAsia="Times New Roman" w:hAnsi="Times New Roman" w:cs="Times New Roman"/>
          <w:sz w:val="24"/>
          <w:szCs w:val="24"/>
          <w:highlight w:val="white"/>
          <w:lang w:eastAsia="ru-RU"/>
        </w:rPr>
        <w:t>с</w:t>
      </w:r>
      <w:r w:rsidRPr="002A6ED5">
        <w:rPr>
          <w:rFonts w:ascii="Times New Roman" w:eastAsia="Times New Roman" w:hAnsi="Times New Roman" w:cs="Times New Roman"/>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подпунктом «а» пункта 42</w:t>
      </w:r>
      <w:r w:rsidRPr="002A6ED5">
        <w:rPr>
          <w:rFonts w:ascii="Times New Roman" w:eastAsia="Times New Roman" w:hAnsi="Times New Roman" w:cs="Times New Roman"/>
          <w:color w:val="333333"/>
          <w:sz w:val="24"/>
          <w:szCs w:val="24"/>
          <w:highlight w:val="white"/>
          <w:lang w:eastAsia="ru-RU"/>
        </w:rPr>
        <w:t xml:space="preserve"> Общих требований.</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7.2. Предписание должно содержать сроки его исполнения.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7.3. Должностное лицо Органа контроля (при проведении камеральной проверки одним должностным лицом) либо руководитель проверочной группы Органа контроля обязаны осуществлять контроль за выполнением субъектом контроля предписания.</w:t>
      </w:r>
    </w:p>
    <w:p w:rsidR="00617BAD" w:rsidRPr="002A6ED5" w:rsidRDefault="00617BAD" w:rsidP="00617BAD">
      <w:pPr>
        <w:autoSpaceDE w:val="0"/>
        <w:autoSpaceDN w:val="0"/>
        <w:adjustRightInd w:val="0"/>
        <w:spacing w:after="0" w:line="270" w:lineRule="atLeast"/>
        <w:ind w:firstLine="708"/>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В случае неисполнения в установленный срок предписания Органа контроля к лицу, не исполнившему такое предписание, применяются меры ответственности в соответствии с законодательством Российской Федерации.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7.4. Годовой отчет администрации о результатах контрольной деятельности (далее - отчетность администрации) составляется в целях определения полноты и своевременности выполнения плана контрольной деятельности на отчетный календарный год, эффективности контрольной деятельности.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7.5. В отчетности администрации за отчетный год отражается информация о результатах контрольных мероприятий в разбивке по темам контрольных мероприятий, проверенным объектам контроля и проверяемым периодам. К результатам контрольных мероприятий относятся: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количество направленных материалов в правоохранительные органы и сумма предполагаемого ущерба по видам нарушений в финансово-бюджетной сфере;</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количество представлений, предписаний и их исполнение в количественном и (или) денежном выражении, в том числе объем восстановленных (возмещенных) средств по предписаниям и представлениям;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количество направленных и исполненных уведомлений о применении бюджетных мер принуждения;</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объем проверенных средств бюджета муниципального образования в отношении мероприятий по контролю за соблюдением бюджетного законодательства (использованием бюджетных средств) или по контролю в отношении закупок для обеспечения муниципальных нужд;</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количество поданных и удовлетворенных жалоб (исков) на решения администрации, осуществляемые в ходе контрольной деятельности.</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7.6. В соответствии с Соглашением о взаимодействии по вопросам организации и осуществления внутреннего государственного и муниципального финансового контроля, а также контроля в сфере закупок, проводимого в рамках полномочий органов внутреннего государственного и муниципального финансового контроля, должностные лица, указанные в</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sz w:val="24"/>
          <w:szCs w:val="24"/>
          <w:highlight w:val="white"/>
          <w:lang w:eastAsia="ru-RU"/>
        </w:rPr>
        <w:t>п. 2.2.</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настоящего Порядка представляет в финансовое управление администрации </w:t>
      </w:r>
      <w:proofErr w:type="spellStart"/>
      <w:r w:rsidRPr="002A6ED5">
        <w:rPr>
          <w:rFonts w:ascii="Times New Roman" w:eastAsia="Times New Roman" w:hAnsi="Times New Roman" w:cs="Times New Roman"/>
          <w:color w:val="333333"/>
          <w:sz w:val="24"/>
          <w:szCs w:val="24"/>
          <w:highlight w:val="white"/>
          <w:lang w:eastAsia="ru-RU"/>
        </w:rPr>
        <w:t>Купинского</w:t>
      </w:r>
      <w:proofErr w:type="spellEnd"/>
      <w:r w:rsidRPr="002A6ED5">
        <w:rPr>
          <w:rFonts w:ascii="Times New Roman" w:eastAsia="Times New Roman" w:hAnsi="Times New Roman" w:cs="Times New Roman"/>
          <w:color w:val="333333"/>
          <w:sz w:val="24"/>
          <w:szCs w:val="24"/>
          <w:highlight w:val="white"/>
          <w:lang w:eastAsia="ru-RU"/>
        </w:rPr>
        <w:t xml:space="preserve"> муниципального района отчетность о контрольной деятельности по форме, согласно приложению  2 к настоящему Порядку:</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ежемесячно в срок до 7 числа месяца, следующего за отчетным;</w:t>
      </w:r>
    </w:p>
    <w:p w:rsidR="00617BAD" w:rsidRPr="002A6ED5" w:rsidRDefault="00617BAD" w:rsidP="00617BAD">
      <w:pPr>
        <w:autoSpaceDE w:val="0"/>
        <w:autoSpaceDN w:val="0"/>
        <w:adjustRightInd w:val="0"/>
        <w:spacing w:after="135" w:line="240" w:lineRule="auto"/>
        <w:ind w:firstLine="709"/>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годовой отчет – до 20 января года, следующего за отчетным.</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120" w:line="240" w:lineRule="auto"/>
        <w:ind w:left="120"/>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120" w:line="240" w:lineRule="auto"/>
        <w:ind w:left="120"/>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120"/>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120"/>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120"/>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120"/>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120"/>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120"/>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120" w:line="240" w:lineRule="auto"/>
        <w:ind w:left="120"/>
        <w:jc w:val="right"/>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120"/>
        <w:jc w:val="right"/>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120"/>
        <w:jc w:val="right"/>
        <w:rPr>
          <w:rFonts w:ascii="Times New Roman" w:eastAsia="Times New Roman" w:hAnsi="Times New Roman" w:cs="Times New Roman"/>
          <w:color w:val="333333"/>
          <w:sz w:val="24"/>
          <w:szCs w:val="24"/>
          <w:highlight w:val="white"/>
          <w:lang w:eastAsia="ru-RU"/>
        </w:rPr>
      </w:pPr>
    </w:p>
    <w:p w:rsidR="00774B0B" w:rsidRDefault="00617BAD" w:rsidP="00617BAD">
      <w:pPr>
        <w:autoSpaceDE w:val="0"/>
        <w:autoSpaceDN w:val="0"/>
        <w:adjustRightInd w:val="0"/>
        <w:spacing w:after="120" w:line="240" w:lineRule="auto"/>
        <w:ind w:left="120"/>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p>
    <w:p w:rsidR="00617BAD" w:rsidRPr="002A6ED5" w:rsidRDefault="00617BAD" w:rsidP="00617BAD">
      <w:pPr>
        <w:autoSpaceDE w:val="0"/>
        <w:autoSpaceDN w:val="0"/>
        <w:adjustRightInd w:val="0"/>
        <w:spacing w:after="120" w:line="240" w:lineRule="auto"/>
        <w:ind w:left="120"/>
        <w:jc w:val="right"/>
        <w:rPr>
          <w:rFonts w:ascii="Times New Roman" w:eastAsia="Times New Roman" w:hAnsi="Times New Roman" w:cs="Times New Roman"/>
          <w:color w:val="333333"/>
          <w:sz w:val="24"/>
          <w:szCs w:val="24"/>
          <w:highlight w:val="white"/>
          <w:lang w:eastAsia="ru-RU"/>
        </w:rPr>
      </w:pPr>
      <w:bookmarkStart w:id="0" w:name="_GoBack"/>
      <w:bookmarkEnd w:id="0"/>
      <w:r w:rsidRPr="002A6ED5">
        <w:rPr>
          <w:rFonts w:ascii="Times New Roman" w:eastAsia="Times New Roman" w:hAnsi="Times New Roman" w:cs="Times New Roman"/>
          <w:color w:val="333333"/>
          <w:sz w:val="24"/>
          <w:szCs w:val="24"/>
          <w:highlight w:val="white"/>
          <w:lang w:eastAsia="ru-RU"/>
        </w:rPr>
        <w:t>Приложение  1</w:t>
      </w:r>
    </w:p>
    <w:p w:rsidR="00617BAD" w:rsidRPr="002A6ED5" w:rsidRDefault="00617BAD" w:rsidP="00617BAD">
      <w:pPr>
        <w:autoSpaceDE w:val="0"/>
        <w:autoSpaceDN w:val="0"/>
        <w:adjustRightInd w:val="0"/>
        <w:spacing w:after="0" w:line="240" w:lineRule="auto"/>
        <w:ind w:left="120"/>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к</w:t>
      </w:r>
      <w:proofErr w:type="gramEnd"/>
      <w:r w:rsidRPr="002A6ED5">
        <w:rPr>
          <w:rFonts w:ascii="Times New Roman" w:eastAsia="Times New Roman" w:hAnsi="Times New Roman" w:cs="Times New Roman"/>
          <w:color w:val="333333"/>
          <w:sz w:val="24"/>
          <w:szCs w:val="24"/>
          <w:highlight w:val="white"/>
          <w:lang w:eastAsia="ru-RU"/>
        </w:rPr>
        <w:t xml:space="preserve"> Порядку осуществления полномочий</w:t>
      </w:r>
    </w:p>
    <w:p w:rsidR="00617BAD" w:rsidRPr="002A6ED5" w:rsidRDefault="00617BAD" w:rsidP="00617BAD">
      <w:pPr>
        <w:autoSpaceDE w:val="0"/>
        <w:autoSpaceDN w:val="0"/>
        <w:adjustRightInd w:val="0"/>
        <w:spacing w:after="0" w:line="240" w:lineRule="auto"/>
        <w:ind w:left="120"/>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по</w:t>
      </w:r>
      <w:proofErr w:type="gramEnd"/>
      <w:r w:rsidRPr="002A6ED5">
        <w:rPr>
          <w:rFonts w:ascii="Times New Roman" w:eastAsia="Times New Roman" w:hAnsi="Times New Roman" w:cs="Times New Roman"/>
          <w:color w:val="333333"/>
          <w:sz w:val="24"/>
          <w:szCs w:val="24"/>
          <w:highlight w:val="white"/>
          <w:lang w:eastAsia="ru-RU"/>
        </w:rPr>
        <w:t xml:space="preserve"> внутреннему муниципальному </w:t>
      </w: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0" w:line="240" w:lineRule="auto"/>
        <w:ind w:left="120"/>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финансовому</w:t>
      </w:r>
      <w:proofErr w:type="gramEnd"/>
      <w:r w:rsidRPr="002A6ED5">
        <w:rPr>
          <w:rFonts w:ascii="Times New Roman" w:eastAsia="Times New Roman" w:hAnsi="Times New Roman" w:cs="Times New Roman"/>
          <w:color w:val="333333"/>
          <w:sz w:val="24"/>
          <w:szCs w:val="24"/>
          <w:highlight w:val="white"/>
          <w:lang w:eastAsia="ru-RU"/>
        </w:rPr>
        <w:t xml:space="preserve"> контролю, контролю за</w:t>
      </w:r>
    </w:p>
    <w:p w:rsidR="00617BAD" w:rsidRPr="002A6ED5" w:rsidRDefault="00617BAD" w:rsidP="00617BAD">
      <w:pPr>
        <w:autoSpaceDE w:val="0"/>
        <w:autoSpaceDN w:val="0"/>
        <w:adjustRightInd w:val="0"/>
        <w:spacing w:after="0" w:line="240" w:lineRule="auto"/>
        <w:ind w:left="120"/>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соблюдением</w:t>
      </w:r>
      <w:proofErr w:type="gramEnd"/>
      <w:r w:rsidRPr="002A6ED5">
        <w:rPr>
          <w:rFonts w:ascii="Times New Roman" w:eastAsia="Times New Roman" w:hAnsi="Times New Roman" w:cs="Times New Roman"/>
          <w:color w:val="333333"/>
          <w:sz w:val="24"/>
          <w:szCs w:val="24"/>
          <w:highlight w:val="white"/>
          <w:lang w:eastAsia="ru-RU"/>
        </w:rPr>
        <w:t xml:space="preserve"> федерального закона</w:t>
      </w:r>
    </w:p>
    <w:p w:rsidR="00617BAD" w:rsidRPr="002A6ED5" w:rsidRDefault="00617BAD" w:rsidP="00617BAD">
      <w:pPr>
        <w:autoSpaceDE w:val="0"/>
        <w:autoSpaceDN w:val="0"/>
        <w:adjustRightInd w:val="0"/>
        <w:spacing w:after="0" w:line="240" w:lineRule="auto"/>
        <w:ind w:left="120"/>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от</w:t>
      </w:r>
      <w:proofErr w:type="gramEnd"/>
      <w:r w:rsidRPr="002A6ED5">
        <w:rPr>
          <w:rFonts w:ascii="Times New Roman" w:eastAsia="Times New Roman" w:hAnsi="Times New Roman" w:cs="Times New Roman"/>
          <w:color w:val="333333"/>
          <w:sz w:val="24"/>
          <w:szCs w:val="24"/>
          <w:highlight w:val="white"/>
          <w:lang w:eastAsia="ru-RU"/>
        </w:rPr>
        <w:t xml:space="preserve"> 05.04.2013 г. № 44-ФЗ</w:t>
      </w:r>
    </w:p>
    <w:tbl>
      <w:tblPr>
        <w:tblW w:w="0" w:type="auto"/>
        <w:tblInd w:w="108" w:type="dxa"/>
        <w:tblLayout w:type="fixed"/>
        <w:tblLook w:val="0000" w:firstRow="0" w:lastRow="0" w:firstColumn="0" w:lastColumn="0" w:noHBand="0" w:noVBand="0"/>
      </w:tblPr>
      <w:tblGrid>
        <w:gridCol w:w="4728"/>
        <w:gridCol w:w="4728"/>
      </w:tblGrid>
      <w:tr w:rsidR="00617BAD" w:rsidRPr="002A6ED5" w:rsidTr="002A7FC3">
        <w:trPr>
          <w:trHeight w:val="1"/>
        </w:trPr>
        <w:tc>
          <w:tcPr>
            <w:tcW w:w="4728" w:type="dxa"/>
            <w:tcBorders>
              <w:top w:val="nil"/>
              <w:left w:val="nil"/>
              <w:bottom w:val="nil"/>
              <w:right w:val="nil"/>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4728" w:type="dxa"/>
            <w:tcBorders>
              <w:top w:val="nil"/>
              <w:left w:val="nil"/>
              <w:bottom w:val="nil"/>
              <w:right w:val="nil"/>
            </w:tcBorders>
          </w:tcPr>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УТВЕРЖДАЮ</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 xml:space="preserve"> __________ / _____________________</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w:t>
            </w:r>
            <w:proofErr w:type="gramStart"/>
            <w:r w:rsidRPr="002A6ED5">
              <w:rPr>
                <w:rFonts w:ascii="Times New Roman" w:eastAsia="Times New Roman" w:hAnsi="Times New Roman" w:cs="Times New Roman"/>
                <w:sz w:val="24"/>
                <w:szCs w:val="24"/>
                <w:lang w:eastAsia="ru-RU"/>
              </w:rPr>
              <w:t>Подпись)</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(Расшифровка подписи)</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________________________________</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(Дата)</w:t>
            </w:r>
          </w:p>
        </w:tc>
      </w:tr>
    </w:tbl>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135"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План</w:t>
      </w:r>
    </w:p>
    <w:p w:rsidR="00617BAD" w:rsidRPr="002A6ED5" w:rsidRDefault="00617BAD" w:rsidP="00617BAD">
      <w:pPr>
        <w:autoSpaceDE w:val="0"/>
        <w:autoSpaceDN w:val="0"/>
        <w:adjustRightInd w:val="0"/>
        <w:spacing w:after="135" w:line="240" w:lineRule="auto"/>
        <w:jc w:val="center"/>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контрольных</w:t>
      </w:r>
      <w:proofErr w:type="gramEnd"/>
      <w:r w:rsidRPr="002A6ED5">
        <w:rPr>
          <w:rFonts w:ascii="Times New Roman" w:eastAsia="Times New Roman" w:hAnsi="Times New Roman" w:cs="Times New Roman"/>
          <w:color w:val="333333"/>
          <w:sz w:val="24"/>
          <w:szCs w:val="24"/>
          <w:highlight w:val="white"/>
          <w:lang w:eastAsia="ru-RU"/>
        </w:rPr>
        <w:t xml:space="preserve"> мероприятий</w:t>
      </w:r>
    </w:p>
    <w:p w:rsidR="00617BAD" w:rsidRPr="002A6ED5" w:rsidRDefault="00617BAD" w:rsidP="00617BAD">
      <w:pPr>
        <w:autoSpaceDE w:val="0"/>
        <w:autoSpaceDN w:val="0"/>
        <w:adjustRightInd w:val="0"/>
        <w:spacing w:after="135"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_________________________________________________________</w:t>
      </w:r>
    </w:p>
    <w:p w:rsidR="00617BAD" w:rsidRPr="002A6ED5" w:rsidRDefault="00617BAD" w:rsidP="00617BAD">
      <w:pPr>
        <w:autoSpaceDE w:val="0"/>
        <w:autoSpaceDN w:val="0"/>
        <w:adjustRightInd w:val="0"/>
        <w:spacing w:after="135"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w:t>
      </w:r>
      <w:proofErr w:type="gramStart"/>
      <w:r w:rsidRPr="002A6ED5">
        <w:rPr>
          <w:rFonts w:ascii="Times New Roman" w:eastAsia="Times New Roman" w:hAnsi="Times New Roman" w:cs="Times New Roman"/>
          <w:color w:val="333333"/>
          <w:sz w:val="24"/>
          <w:szCs w:val="24"/>
          <w:highlight w:val="white"/>
          <w:lang w:eastAsia="ru-RU"/>
        </w:rPr>
        <w:t>наименование</w:t>
      </w:r>
      <w:proofErr w:type="gramEnd"/>
      <w:r w:rsidRPr="002A6ED5">
        <w:rPr>
          <w:rFonts w:ascii="Times New Roman" w:eastAsia="Times New Roman" w:hAnsi="Times New Roman" w:cs="Times New Roman"/>
          <w:color w:val="333333"/>
          <w:sz w:val="24"/>
          <w:szCs w:val="24"/>
          <w:highlight w:val="white"/>
          <w:lang w:eastAsia="ru-RU"/>
        </w:rPr>
        <w:t xml:space="preserve"> органа муниципального образования)</w:t>
      </w:r>
    </w:p>
    <w:p w:rsidR="00617BAD" w:rsidRPr="002A6ED5" w:rsidRDefault="00617BAD" w:rsidP="00617BAD">
      <w:pPr>
        <w:autoSpaceDE w:val="0"/>
        <w:autoSpaceDN w:val="0"/>
        <w:adjustRightInd w:val="0"/>
        <w:spacing w:after="135" w:line="240" w:lineRule="auto"/>
        <w:jc w:val="center"/>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на</w:t>
      </w:r>
      <w:proofErr w:type="gramEnd"/>
      <w:r w:rsidRPr="002A6ED5">
        <w:rPr>
          <w:rFonts w:ascii="Times New Roman" w:eastAsia="Times New Roman" w:hAnsi="Times New Roman" w:cs="Times New Roman"/>
          <w:color w:val="333333"/>
          <w:sz w:val="24"/>
          <w:szCs w:val="24"/>
          <w:highlight w:val="white"/>
          <w:lang w:eastAsia="ru-RU"/>
        </w:rPr>
        <w:t xml:space="preserve"> _________________ 20___ год</w:t>
      </w:r>
    </w:p>
    <w:tbl>
      <w:tblPr>
        <w:tblW w:w="0" w:type="auto"/>
        <w:tblInd w:w="74" w:type="dxa"/>
        <w:tblLayout w:type="fixed"/>
        <w:tblCellMar>
          <w:left w:w="74" w:type="dxa"/>
          <w:right w:w="74" w:type="dxa"/>
        </w:tblCellMar>
        <w:tblLook w:val="0000" w:firstRow="0" w:lastRow="0" w:firstColumn="0" w:lastColumn="0" w:noHBand="0" w:noVBand="0"/>
      </w:tblPr>
      <w:tblGrid>
        <w:gridCol w:w="564"/>
        <w:gridCol w:w="1353"/>
        <w:gridCol w:w="1583"/>
        <w:gridCol w:w="1679"/>
        <w:gridCol w:w="1470"/>
        <w:gridCol w:w="1226"/>
        <w:gridCol w:w="1470"/>
      </w:tblGrid>
      <w:tr w:rsidR="00617BAD" w:rsidRPr="002A6ED5" w:rsidTr="002A7FC3">
        <w:trPr>
          <w:trHeight w:val="1260"/>
        </w:trPr>
        <w:tc>
          <w:tcPr>
            <w:tcW w:w="564" w:type="dxa"/>
            <w:tcBorders>
              <w:top w:val="single" w:sz="6" w:space="0" w:color="000000"/>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 xml:space="preserve">N </w:t>
            </w:r>
            <w:r w:rsidRPr="002A6ED5">
              <w:rPr>
                <w:rFonts w:ascii="Times New Roman" w:eastAsia="Times New Roman" w:hAnsi="Times New Roman" w:cs="Times New Roman"/>
                <w:sz w:val="24"/>
                <w:szCs w:val="24"/>
                <w:lang w:eastAsia="ru-RU"/>
              </w:rPr>
              <w:t>п/п</w:t>
            </w:r>
          </w:p>
        </w:tc>
        <w:tc>
          <w:tcPr>
            <w:tcW w:w="1353"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Наименование объекта контроля</w:t>
            </w:r>
          </w:p>
        </w:tc>
        <w:tc>
          <w:tcPr>
            <w:tcW w:w="1583"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Вид контрольного мероприятия (комплексная ревизия, тематическая проверка)</w:t>
            </w:r>
          </w:p>
        </w:tc>
        <w:tc>
          <w:tcPr>
            <w:tcW w:w="1679"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Тема контрольного мероприятия</w:t>
            </w:r>
          </w:p>
        </w:tc>
        <w:tc>
          <w:tcPr>
            <w:tcW w:w="1470"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Проверяемый период</w:t>
            </w:r>
          </w:p>
        </w:tc>
        <w:tc>
          <w:tcPr>
            <w:tcW w:w="1226"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Сроки проведения</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val="en-US" w:eastAsia="ru-RU"/>
              </w:rPr>
              <w:br/>
            </w:r>
            <w:r w:rsidRPr="002A6ED5">
              <w:rPr>
                <w:rFonts w:ascii="Times New Roman" w:eastAsia="Times New Roman" w:hAnsi="Times New Roman" w:cs="Times New Roman"/>
                <w:sz w:val="24"/>
                <w:szCs w:val="24"/>
                <w:lang w:eastAsia="ru-RU"/>
              </w:rPr>
              <w:t>контрольного мероприятия</w:t>
            </w:r>
          </w:p>
        </w:tc>
        <w:tc>
          <w:tcPr>
            <w:tcW w:w="1470"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Основание</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для включения в план контрольных мероприятий</w:t>
            </w:r>
          </w:p>
        </w:tc>
      </w:tr>
      <w:tr w:rsidR="00617BAD" w:rsidRPr="002A6ED5" w:rsidTr="002A7FC3">
        <w:trPr>
          <w:trHeight w:val="1"/>
        </w:trPr>
        <w:tc>
          <w:tcPr>
            <w:tcW w:w="564"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w:t>
            </w:r>
          </w:p>
        </w:tc>
        <w:tc>
          <w:tcPr>
            <w:tcW w:w="1353"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w:t>
            </w:r>
          </w:p>
        </w:tc>
        <w:tc>
          <w:tcPr>
            <w:tcW w:w="1583"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w:t>
            </w:r>
          </w:p>
        </w:tc>
        <w:tc>
          <w:tcPr>
            <w:tcW w:w="1679"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w:t>
            </w:r>
          </w:p>
        </w:tc>
        <w:tc>
          <w:tcPr>
            <w:tcW w:w="147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w:t>
            </w:r>
          </w:p>
        </w:tc>
        <w:tc>
          <w:tcPr>
            <w:tcW w:w="1226"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w:t>
            </w:r>
          </w:p>
        </w:tc>
        <w:tc>
          <w:tcPr>
            <w:tcW w:w="147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7</w:t>
            </w:r>
          </w:p>
        </w:tc>
      </w:tr>
      <w:tr w:rsidR="00617BAD" w:rsidRPr="002A6ED5" w:rsidTr="002A7FC3">
        <w:trPr>
          <w:trHeight w:val="1"/>
        </w:trPr>
        <w:tc>
          <w:tcPr>
            <w:tcW w:w="564"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353"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583"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679"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47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226"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47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bl>
    <w:p w:rsidR="00617BAD" w:rsidRPr="002A6ED5" w:rsidRDefault="00617BAD" w:rsidP="00617BAD">
      <w:pPr>
        <w:autoSpaceDE w:val="0"/>
        <w:autoSpaceDN w:val="0"/>
        <w:adjustRightInd w:val="0"/>
        <w:spacing w:after="135" w:line="240" w:lineRule="auto"/>
        <w:jc w:val="center"/>
        <w:rPr>
          <w:rFonts w:ascii="Times New Roman" w:eastAsia="Times New Roman" w:hAnsi="Times New Roman" w:cs="Times New Roman"/>
          <w:color w:val="333333"/>
          <w:sz w:val="24"/>
          <w:szCs w:val="24"/>
          <w:highlight w:val="white"/>
          <w:lang w:val="en-US" w:eastAsia="ru-RU"/>
        </w:rPr>
      </w:pPr>
      <w:r w:rsidRPr="002A6ED5">
        <w:rPr>
          <w:rFonts w:ascii="Times New Roman" w:eastAsia="Times New Roman" w:hAnsi="Times New Roman" w:cs="Times New Roman"/>
          <w:color w:val="333333"/>
          <w:sz w:val="24"/>
          <w:szCs w:val="24"/>
          <w:highlight w:val="white"/>
          <w:lang w:val="en-US" w:eastAsia="ru-RU"/>
        </w:rPr>
        <w:t>                                                           __________ / _____________________</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Подпись)</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Расшифровка подписи)</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val="en-US" w:eastAsia="ru-RU"/>
        </w:rPr>
      </w:pPr>
      <w:r w:rsidRPr="002A6ED5">
        <w:rPr>
          <w:rFonts w:ascii="Times New Roman" w:eastAsia="Times New Roman" w:hAnsi="Times New Roman" w:cs="Times New Roman"/>
          <w:color w:val="333333"/>
          <w:sz w:val="24"/>
          <w:szCs w:val="24"/>
          <w:highlight w:val="white"/>
          <w:lang w:val="en-US" w:eastAsia="ru-RU"/>
        </w:rPr>
        <w:t>                                                                                      ________________________________</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Дата)</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val="en-US"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120" w:line="240" w:lineRule="auto"/>
        <w:ind w:left="6300"/>
        <w:rPr>
          <w:rFonts w:ascii="Times New Roman" w:eastAsia="Times New Roman" w:hAnsi="Times New Roman" w:cs="Times New Roman"/>
          <w:color w:val="333333"/>
          <w:sz w:val="24"/>
          <w:szCs w:val="24"/>
          <w:highlight w:val="white"/>
          <w:lang w:val="en-US" w:eastAsia="ru-RU"/>
        </w:rPr>
      </w:pPr>
      <w:r w:rsidRPr="002A6ED5">
        <w:rPr>
          <w:rFonts w:ascii="Times New Roman" w:eastAsia="Times New Roman" w:hAnsi="Times New Roman" w:cs="Times New Roman"/>
          <w:color w:val="333333"/>
          <w:sz w:val="24"/>
          <w:szCs w:val="24"/>
          <w:highlight w:val="white"/>
          <w:lang w:val="en-US" w:eastAsia="ru-RU"/>
        </w:rPr>
        <w:t xml:space="preserve">                    </w:t>
      </w:r>
    </w:p>
    <w:p w:rsidR="00617BAD" w:rsidRPr="002A6ED5" w:rsidRDefault="00617BAD" w:rsidP="00617BAD">
      <w:pPr>
        <w:autoSpaceDE w:val="0"/>
        <w:autoSpaceDN w:val="0"/>
        <w:adjustRightInd w:val="0"/>
        <w:spacing w:after="120" w:line="240" w:lineRule="auto"/>
        <w:ind w:left="6300"/>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20" w:line="240" w:lineRule="auto"/>
        <w:ind w:left="6300"/>
        <w:jc w:val="both"/>
        <w:rPr>
          <w:rFonts w:ascii="Times New Roman" w:eastAsia="Times New Roman" w:hAnsi="Times New Roman" w:cs="Times New Roman"/>
          <w:color w:val="333333"/>
          <w:sz w:val="24"/>
          <w:szCs w:val="24"/>
          <w:highlight w:val="white"/>
          <w:lang w:eastAsia="ru-RU"/>
        </w:rPr>
        <w:sectPr w:rsidR="00617BAD" w:rsidRPr="002A6ED5" w:rsidSect="002A7FC3">
          <w:pgSz w:w="12240" w:h="15840"/>
          <w:pgMar w:top="1134" w:right="850" w:bottom="1134" w:left="1701" w:header="720" w:footer="720" w:gutter="0"/>
          <w:cols w:space="720"/>
          <w:noEndnote/>
        </w:sectPr>
      </w:pPr>
    </w:p>
    <w:p w:rsidR="00617BAD" w:rsidRPr="002A6ED5" w:rsidRDefault="00617BAD" w:rsidP="00617BAD">
      <w:pPr>
        <w:autoSpaceDE w:val="0"/>
        <w:autoSpaceDN w:val="0"/>
        <w:adjustRightInd w:val="0"/>
        <w:spacing w:after="120" w:line="240" w:lineRule="auto"/>
        <w:ind w:left="6300"/>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Приложение  2</w:t>
      </w:r>
      <w:proofErr w:type="gramEnd"/>
    </w:p>
    <w:p w:rsidR="00617BAD" w:rsidRPr="002A6ED5" w:rsidRDefault="00617BAD" w:rsidP="00617BAD">
      <w:pPr>
        <w:autoSpaceDE w:val="0"/>
        <w:autoSpaceDN w:val="0"/>
        <w:adjustRightInd w:val="0"/>
        <w:spacing w:after="0" w:line="240" w:lineRule="auto"/>
        <w:jc w:val="right"/>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к</w:t>
      </w:r>
      <w:proofErr w:type="gramEnd"/>
      <w:r w:rsidRPr="002A6ED5">
        <w:rPr>
          <w:rFonts w:ascii="Times New Roman" w:eastAsia="Times New Roman" w:hAnsi="Times New Roman" w:cs="Times New Roman"/>
          <w:color w:val="333333"/>
          <w:sz w:val="24"/>
          <w:szCs w:val="24"/>
          <w:highlight w:val="white"/>
          <w:lang w:eastAsia="ru-RU"/>
        </w:rPr>
        <w:t xml:space="preserve"> Порядку осуществления полномочий</w:t>
      </w:r>
    </w:p>
    <w:p w:rsidR="00617BAD" w:rsidRPr="002A6ED5" w:rsidRDefault="00617BAD" w:rsidP="00617BAD">
      <w:pPr>
        <w:autoSpaceDE w:val="0"/>
        <w:autoSpaceDN w:val="0"/>
        <w:adjustRightInd w:val="0"/>
        <w:spacing w:after="0" w:line="240" w:lineRule="auto"/>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по</w:t>
      </w:r>
      <w:proofErr w:type="gramEnd"/>
      <w:r w:rsidRPr="002A6ED5">
        <w:rPr>
          <w:rFonts w:ascii="Times New Roman" w:eastAsia="Times New Roman" w:hAnsi="Times New Roman" w:cs="Times New Roman"/>
          <w:color w:val="333333"/>
          <w:sz w:val="24"/>
          <w:szCs w:val="24"/>
          <w:highlight w:val="white"/>
          <w:lang w:eastAsia="ru-RU"/>
        </w:rPr>
        <w:t xml:space="preserve"> внутреннему муниципальному финансовому</w:t>
      </w:r>
    </w:p>
    <w:p w:rsidR="00617BAD" w:rsidRPr="002A6ED5" w:rsidRDefault="00617BAD" w:rsidP="00617BAD">
      <w:pPr>
        <w:autoSpaceDE w:val="0"/>
        <w:autoSpaceDN w:val="0"/>
        <w:adjustRightInd w:val="0"/>
        <w:spacing w:after="0" w:line="240" w:lineRule="auto"/>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proofErr w:type="gramStart"/>
      <w:r w:rsidRPr="002A6ED5">
        <w:rPr>
          <w:rFonts w:ascii="Times New Roman" w:eastAsia="Times New Roman" w:hAnsi="Times New Roman" w:cs="Times New Roman"/>
          <w:color w:val="333333"/>
          <w:sz w:val="24"/>
          <w:szCs w:val="24"/>
          <w:highlight w:val="white"/>
          <w:lang w:eastAsia="ru-RU"/>
        </w:rPr>
        <w:t>контролю</w:t>
      </w:r>
      <w:proofErr w:type="gramEnd"/>
      <w:r w:rsidRPr="002A6ED5">
        <w:rPr>
          <w:rFonts w:ascii="Times New Roman" w:eastAsia="Times New Roman" w:hAnsi="Times New Roman" w:cs="Times New Roman"/>
          <w:color w:val="333333"/>
          <w:sz w:val="24"/>
          <w:szCs w:val="24"/>
          <w:highlight w:val="white"/>
          <w:lang w:eastAsia="ru-RU"/>
        </w:rPr>
        <w:t>, контролю за</w:t>
      </w:r>
    </w:p>
    <w:p w:rsidR="00617BAD" w:rsidRPr="002A6ED5" w:rsidRDefault="00617BAD" w:rsidP="00617BAD">
      <w:pPr>
        <w:autoSpaceDE w:val="0"/>
        <w:autoSpaceDN w:val="0"/>
        <w:adjustRightInd w:val="0"/>
        <w:spacing w:after="0" w:line="240" w:lineRule="auto"/>
        <w:jc w:val="right"/>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proofErr w:type="gramStart"/>
      <w:r w:rsidRPr="002A6ED5">
        <w:rPr>
          <w:rFonts w:ascii="Times New Roman" w:eastAsia="Times New Roman" w:hAnsi="Times New Roman" w:cs="Times New Roman"/>
          <w:color w:val="333333"/>
          <w:sz w:val="24"/>
          <w:szCs w:val="24"/>
          <w:highlight w:val="white"/>
          <w:lang w:eastAsia="ru-RU"/>
        </w:rPr>
        <w:t>соблюдением</w:t>
      </w:r>
      <w:proofErr w:type="gramEnd"/>
      <w:r w:rsidRPr="002A6ED5">
        <w:rPr>
          <w:rFonts w:ascii="Times New Roman" w:eastAsia="Times New Roman" w:hAnsi="Times New Roman" w:cs="Times New Roman"/>
          <w:color w:val="333333"/>
          <w:sz w:val="24"/>
          <w:szCs w:val="24"/>
          <w:highlight w:val="white"/>
          <w:lang w:eastAsia="ru-RU"/>
        </w:rPr>
        <w:t xml:space="preserve"> федерального закона</w:t>
      </w:r>
    </w:p>
    <w:p w:rsidR="00617BAD" w:rsidRPr="002A6ED5" w:rsidRDefault="00617BAD" w:rsidP="00617BAD">
      <w:pPr>
        <w:autoSpaceDE w:val="0"/>
        <w:autoSpaceDN w:val="0"/>
        <w:adjustRightInd w:val="0"/>
        <w:spacing w:after="0" w:line="240" w:lineRule="auto"/>
        <w:ind w:left="6300"/>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proofErr w:type="gramStart"/>
      <w:r w:rsidRPr="002A6ED5">
        <w:rPr>
          <w:rFonts w:ascii="Times New Roman" w:eastAsia="Times New Roman" w:hAnsi="Times New Roman" w:cs="Times New Roman"/>
          <w:color w:val="333333"/>
          <w:sz w:val="24"/>
          <w:szCs w:val="24"/>
          <w:highlight w:val="white"/>
          <w:lang w:eastAsia="ru-RU"/>
        </w:rPr>
        <w:t>от</w:t>
      </w:r>
      <w:proofErr w:type="gramEnd"/>
      <w:r w:rsidRPr="002A6ED5">
        <w:rPr>
          <w:rFonts w:ascii="Times New Roman" w:eastAsia="Times New Roman" w:hAnsi="Times New Roman" w:cs="Times New Roman"/>
          <w:color w:val="333333"/>
          <w:sz w:val="24"/>
          <w:szCs w:val="24"/>
          <w:highlight w:val="white"/>
          <w:lang w:eastAsia="ru-RU"/>
        </w:rPr>
        <w:t xml:space="preserve"> 05.04.2013 г. № 44-ФЗ</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ОТЧЕТ</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о</w:t>
      </w:r>
      <w:proofErr w:type="gramEnd"/>
      <w:r w:rsidRPr="002A6ED5">
        <w:rPr>
          <w:rFonts w:ascii="Times New Roman" w:eastAsia="Times New Roman" w:hAnsi="Times New Roman" w:cs="Times New Roman"/>
          <w:color w:val="333333"/>
          <w:sz w:val="24"/>
          <w:szCs w:val="24"/>
          <w:highlight w:val="white"/>
          <w:lang w:eastAsia="ru-RU"/>
        </w:rPr>
        <w:t xml:space="preserve"> контрольных мероприятиях с пояснительной запиской</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___________________________________________________________</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w:t>
      </w:r>
      <w:proofErr w:type="gramStart"/>
      <w:r w:rsidRPr="002A6ED5">
        <w:rPr>
          <w:rFonts w:ascii="Times New Roman" w:eastAsia="Times New Roman" w:hAnsi="Times New Roman" w:cs="Times New Roman"/>
          <w:color w:val="333333"/>
          <w:sz w:val="24"/>
          <w:szCs w:val="24"/>
          <w:highlight w:val="white"/>
          <w:lang w:eastAsia="ru-RU"/>
        </w:rPr>
        <w:t>наименование</w:t>
      </w:r>
      <w:proofErr w:type="gramEnd"/>
      <w:r w:rsidRPr="002A6ED5">
        <w:rPr>
          <w:rFonts w:ascii="Times New Roman" w:eastAsia="Times New Roman" w:hAnsi="Times New Roman" w:cs="Times New Roman"/>
          <w:color w:val="333333"/>
          <w:sz w:val="24"/>
          <w:szCs w:val="24"/>
          <w:highlight w:val="white"/>
          <w:lang w:eastAsia="ru-RU"/>
        </w:rPr>
        <w:t xml:space="preserve"> органа муниципального образования, осуществляющего</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функции</w:t>
      </w:r>
      <w:proofErr w:type="gramEnd"/>
      <w:r w:rsidRPr="002A6ED5">
        <w:rPr>
          <w:rFonts w:ascii="Times New Roman" w:eastAsia="Times New Roman" w:hAnsi="Times New Roman" w:cs="Times New Roman"/>
          <w:color w:val="333333"/>
          <w:sz w:val="24"/>
          <w:szCs w:val="24"/>
          <w:highlight w:val="white"/>
          <w:lang w:eastAsia="ru-RU"/>
        </w:rPr>
        <w:t xml:space="preserve"> внутреннего муниципального финансового контроля)</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за</w:t>
      </w:r>
      <w:proofErr w:type="gramEnd"/>
      <w:r w:rsidRPr="002A6ED5">
        <w:rPr>
          <w:rFonts w:ascii="Times New Roman" w:eastAsia="Times New Roman" w:hAnsi="Times New Roman" w:cs="Times New Roman"/>
          <w:color w:val="333333"/>
          <w:sz w:val="24"/>
          <w:szCs w:val="24"/>
          <w:highlight w:val="white"/>
          <w:lang w:eastAsia="ru-RU"/>
        </w:rPr>
        <w:t xml:space="preserve"> ___________________ 20___ г.</w:t>
      </w: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w:t>
      </w:r>
      <w:proofErr w:type="gramStart"/>
      <w:r w:rsidRPr="002A6ED5">
        <w:rPr>
          <w:rFonts w:ascii="Times New Roman" w:eastAsia="Times New Roman" w:hAnsi="Times New Roman" w:cs="Times New Roman"/>
          <w:color w:val="333333"/>
          <w:sz w:val="24"/>
          <w:szCs w:val="24"/>
          <w:highlight w:val="white"/>
          <w:lang w:eastAsia="ru-RU"/>
        </w:rPr>
        <w:t>ежемесячно</w:t>
      </w:r>
      <w:proofErr w:type="gramEnd"/>
      <w:r w:rsidRPr="002A6ED5">
        <w:rPr>
          <w:rFonts w:ascii="Times New Roman" w:eastAsia="Times New Roman" w:hAnsi="Times New Roman" w:cs="Times New Roman"/>
          <w:color w:val="333333"/>
          <w:sz w:val="24"/>
          <w:szCs w:val="24"/>
          <w:highlight w:val="white"/>
          <w:lang w:eastAsia="ru-RU"/>
        </w:rPr>
        <w:t xml:space="preserve"> нарастающим итогом с начала года, год)</w:t>
      </w:r>
    </w:p>
    <w:tbl>
      <w:tblPr>
        <w:tblW w:w="0" w:type="auto"/>
        <w:tblInd w:w="524" w:type="dxa"/>
        <w:tblLayout w:type="fixed"/>
        <w:tblCellMar>
          <w:left w:w="74" w:type="dxa"/>
          <w:right w:w="74" w:type="dxa"/>
        </w:tblCellMar>
        <w:tblLook w:val="0000" w:firstRow="0" w:lastRow="0" w:firstColumn="0" w:lastColumn="0" w:noHBand="0" w:noVBand="0"/>
      </w:tblPr>
      <w:tblGrid>
        <w:gridCol w:w="921"/>
        <w:gridCol w:w="5614"/>
        <w:gridCol w:w="950"/>
        <w:gridCol w:w="831"/>
        <w:gridCol w:w="1091"/>
        <w:gridCol w:w="1091"/>
        <w:gridCol w:w="1091"/>
        <w:gridCol w:w="745"/>
        <w:gridCol w:w="1091"/>
      </w:tblGrid>
      <w:tr w:rsidR="00617BAD" w:rsidRPr="002A6ED5" w:rsidTr="002A7FC3">
        <w:trPr>
          <w:trHeight w:val="1325"/>
        </w:trPr>
        <w:tc>
          <w:tcPr>
            <w:tcW w:w="921" w:type="dxa"/>
            <w:tcBorders>
              <w:top w:val="single" w:sz="6" w:space="0" w:color="000000"/>
              <w:left w:val="single" w:sz="6" w:space="0" w:color="000000"/>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N   </w:t>
            </w:r>
            <w:r w:rsidRPr="002A6ED5">
              <w:rPr>
                <w:rFonts w:ascii="Times New Roman" w:eastAsia="Times New Roman" w:hAnsi="Times New Roman" w:cs="Times New Roman"/>
                <w:sz w:val="24"/>
                <w:szCs w:val="24"/>
                <w:lang w:val="en-US" w:eastAsia="ru-RU"/>
              </w:rPr>
              <w:br/>
            </w:r>
            <w:r w:rsidRPr="002A6ED5">
              <w:rPr>
                <w:rFonts w:ascii="Times New Roman" w:eastAsia="Times New Roman" w:hAnsi="Times New Roman" w:cs="Times New Roman"/>
                <w:sz w:val="24"/>
                <w:szCs w:val="24"/>
                <w:lang w:eastAsia="ru-RU"/>
              </w:rPr>
              <w:t>п/п</w:t>
            </w:r>
          </w:p>
        </w:tc>
        <w:tc>
          <w:tcPr>
            <w:tcW w:w="5614" w:type="dxa"/>
            <w:tcBorders>
              <w:top w:val="single" w:sz="6" w:space="0" w:color="000000"/>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Наименование показателей</w:t>
            </w:r>
          </w:p>
        </w:tc>
        <w:tc>
          <w:tcPr>
            <w:tcW w:w="950" w:type="dxa"/>
            <w:tcBorders>
              <w:top w:val="single" w:sz="6" w:space="0" w:color="000000"/>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Код</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val="en-US" w:eastAsia="ru-RU"/>
              </w:rPr>
              <w:br/>
            </w:r>
            <w:r w:rsidRPr="002A6ED5">
              <w:rPr>
                <w:rFonts w:ascii="Times New Roman" w:eastAsia="Times New Roman" w:hAnsi="Times New Roman" w:cs="Times New Roman"/>
                <w:sz w:val="24"/>
                <w:szCs w:val="24"/>
                <w:lang w:eastAsia="ru-RU"/>
              </w:rPr>
              <w:t>строки</w:t>
            </w:r>
          </w:p>
        </w:tc>
        <w:tc>
          <w:tcPr>
            <w:tcW w:w="831"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Всего</w:t>
            </w:r>
          </w:p>
        </w:tc>
        <w:tc>
          <w:tcPr>
            <w:tcW w:w="1091"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Объект контроля № 1</w:t>
            </w:r>
          </w:p>
        </w:tc>
        <w:tc>
          <w:tcPr>
            <w:tcW w:w="1091"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Объект контроля № 2</w:t>
            </w:r>
          </w:p>
        </w:tc>
        <w:tc>
          <w:tcPr>
            <w:tcW w:w="1091"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Объект контроля № 3</w:t>
            </w:r>
          </w:p>
        </w:tc>
        <w:tc>
          <w:tcPr>
            <w:tcW w:w="745"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w:t>
            </w:r>
          </w:p>
        </w:tc>
        <w:tc>
          <w:tcPr>
            <w:tcW w:w="1091" w:type="dxa"/>
            <w:tcBorders>
              <w:top w:val="single" w:sz="6" w:space="0" w:color="000000"/>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Объект контроля № n</w:t>
            </w:r>
          </w:p>
        </w:tc>
      </w:tr>
      <w:tr w:rsidR="00617BAD" w:rsidRPr="002A6ED5" w:rsidTr="002A7FC3">
        <w:trPr>
          <w:trHeight w:val="297"/>
        </w:trPr>
        <w:tc>
          <w:tcPr>
            <w:tcW w:w="921" w:type="dxa"/>
            <w:tcBorders>
              <w:top w:val="nil"/>
              <w:left w:val="single" w:sz="6" w:space="0" w:color="000000"/>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w:t>
            </w:r>
          </w:p>
        </w:tc>
        <w:tc>
          <w:tcPr>
            <w:tcW w:w="5614" w:type="dxa"/>
            <w:tcBorders>
              <w:top w:val="nil"/>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w:t>
            </w:r>
          </w:p>
        </w:tc>
        <w:tc>
          <w:tcPr>
            <w:tcW w:w="950" w:type="dxa"/>
            <w:tcBorders>
              <w:top w:val="nil"/>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w:t>
            </w:r>
          </w:p>
        </w:tc>
        <w:tc>
          <w:tcPr>
            <w:tcW w:w="831" w:type="dxa"/>
            <w:tcBorders>
              <w:top w:val="nil"/>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w:t>
            </w:r>
          </w:p>
        </w:tc>
        <w:tc>
          <w:tcPr>
            <w:tcW w:w="1091" w:type="dxa"/>
            <w:tcBorders>
              <w:top w:val="nil"/>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w:t>
            </w:r>
          </w:p>
        </w:tc>
        <w:tc>
          <w:tcPr>
            <w:tcW w:w="1091" w:type="dxa"/>
            <w:tcBorders>
              <w:top w:val="nil"/>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w:t>
            </w:r>
          </w:p>
        </w:tc>
        <w:tc>
          <w:tcPr>
            <w:tcW w:w="1091" w:type="dxa"/>
            <w:tcBorders>
              <w:top w:val="nil"/>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7</w:t>
            </w:r>
          </w:p>
        </w:tc>
        <w:tc>
          <w:tcPr>
            <w:tcW w:w="745" w:type="dxa"/>
            <w:tcBorders>
              <w:top w:val="nil"/>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8</w:t>
            </w:r>
          </w:p>
        </w:tc>
        <w:tc>
          <w:tcPr>
            <w:tcW w:w="1091" w:type="dxa"/>
            <w:tcBorders>
              <w:top w:val="nil"/>
              <w:left w:val="nil"/>
              <w:bottom w:val="single" w:sz="6" w:space="0" w:color="000000"/>
              <w:right w:val="single" w:sz="6" w:space="0" w:color="000000"/>
            </w:tcBorders>
            <w:vAlign w:val="center"/>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9</w:t>
            </w:r>
          </w:p>
        </w:tc>
      </w:tr>
      <w:tr w:rsidR="00617BAD" w:rsidRPr="002A6ED5" w:rsidTr="002A7FC3">
        <w:trPr>
          <w:trHeight w:val="1"/>
        </w:trPr>
        <w:tc>
          <w:tcPr>
            <w:tcW w:w="13425" w:type="dxa"/>
            <w:gridSpan w:val="9"/>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val="en-US" w:eastAsia="ru-RU"/>
              </w:rPr>
              <w:t>I</w:t>
            </w:r>
            <w:r w:rsidRPr="002A6ED5">
              <w:rPr>
                <w:rFonts w:ascii="Times New Roman" w:eastAsia="Times New Roman" w:hAnsi="Times New Roman" w:cs="Times New Roman"/>
                <w:sz w:val="24"/>
                <w:szCs w:val="24"/>
                <w:lang w:eastAsia="ru-RU"/>
              </w:rPr>
              <w:t>. Сведения о проведенных контрольных мероприятиях</w:t>
            </w:r>
          </w:p>
        </w:tc>
      </w:tr>
      <w:tr w:rsidR="00617BAD" w:rsidRPr="002A6ED5" w:rsidTr="002A7FC3">
        <w:trPr>
          <w:trHeight w:val="400"/>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контрольных мероприятий всего (единиц), в том</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r>
            <w:proofErr w:type="gramStart"/>
            <w:r w:rsidRPr="002A6ED5">
              <w:rPr>
                <w:rFonts w:ascii="Times New Roman" w:eastAsia="Times New Roman" w:hAnsi="Times New Roman" w:cs="Times New Roman"/>
                <w:sz w:val="24"/>
                <w:szCs w:val="24"/>
                <w:lang w:eastAsia="ru-RU"/>
              </w:rPr>
              <w:t>числе:</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83"/>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183" w:lineRule="atLeast"/>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183" w:lineRule="atLeast"/>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по</w:t>
            </w:r>
            <w:proofErr w:type="gramEnd"/>
            <w:r w:rsidRPr="002A6ED5">
              <w:rPr>
                <w:rFonts w:ascii="Times New Roman" w:eastAsia="Times New Roman" w:hAnsi="Times New Roman" w:cs="Times New Roman"/>
                <w:sz w:val="24"/>
                <w:szCs w:val="24"/>
                <w:lang w:eastAsia="ru-RU"/>
              </w:rPr>
              <w:t xml:space="preserve"> плану (из</w:t>
            </w:r>
            <w:r w:rsidRPr="002A6ED5">
              <w:rPr>
                <w:rFonts w:ascii="Times New Roman" w:eastAsia="Times New Roman" w:hAnsi="Times New Roman" w:cs="Times New Roman"/>
                <w:sz w:val="24"/>
                <w:szCs w:val="24"/>
                <w:lang w:val="en-US" w:eastAsia="ru-RU"/>
              </w:rPr>
              <w:t> </w:t>
            </w:r>
            <w:proofErr w:type="spellStart"/>
            <w:r w:rsidRPr="002A6ED5">
              <w:rPr>
                <w:rFonts w:ascii="Times New Roman" w:eastAsia="Times New Roman" w:hAnsi="Times New Roman" w:cs="Times New Roman"/>
                <w:sz w:val="24"/>
                <w:szCs w:val="24"/>
                <w:lang w:val="en-US" w:eastAsia="ru-RU"/>
              </w:rPr>
              <w:t>строки</w:t>
            </w:r>
            <w:proofErr w:type="spellEnd"/>
            <w:r w:rsidRPr="002A6ED5">
              <w:rPr>
                <w:rFonts w:ascii="Times New Roman" w:eastAsia="Times New Roman" w:hAnsi="Times New Roman" w:cs="Times New Roman"/>
                <w:sz w:val="24"/>
                <w:szCs w:val="24"/>
                <w:lang w:val="en-US" w:eastAsia="ru-RU"/>
              </w:rPr>
              <w:t xml:space="preserve"> 1)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183" w:lineRule="atLeast"/>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3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по</w:t>
            </w:r>
            <w:proofErr w:type="gramEnd"/>
            <w:r w:rsidRPr="002A6ED5">
              <w:rPr>
                <w:rFonts w:ascii="Times New Roman" w:eastAsia="Times New Roman" w:hAnsi="Times New Roman" w:cs="Times New Roman"/>
                <w:sz w:val="24"/>
                <w:szCs w:val="24"/>
                <w:lang w:eastAsia="ru-RU"/>
              </w:rPr>
              <w:t xml:space="preserve"> поручению главы муниципального образования (из</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строки 1)</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по</w:t>
            </w:r>
            <w:proofErr w:type="gramEnd"/>
            <w:r w:rsidRPr="002A6ED5">
              <w:rPr>
                <w:rFonts w:ascii="Times New Roman" w:eastAsia="Times New Roman" w:hAnsi="Times New Roman" w:cs="Times New Roman"/>
                <w:sz w:val="24"/>
                <w:szCs w:val="24"/>
                <w:lang w:eastAsia="ru-RU"/>
              </w:rPr>
              <w:t xml:space="preserve"> обращениям правоохранительных органов (из строки</w:t>
            </w:r>
            <w:r w:rsidRPr="002A6ED5">
              <w:rPr>
                <w:rFonts w:ascii="Times New Roman" w:eastAsia="Times New Roman" w:hAnsi="Times New Roman" w:cs="Times New Roman"/>
                <w:vanish/>
                <w:sz w:val="24"/>
                <w:szCs w:val="24"/>
                <w:lang w:val="en-US" w:eastAsia="ru-RU"/>
              </w:rPr>
              <w:t>HYPERLINK</w:t>
            </w:r>
            <w:r w:rsidRPr="002A6ED5">
              <w:rPr>
                <w:rFonts w:ascii="Times New Roman" w:eastAsia="Times New Roman" w:hAnsi="Times New Roman" w:cs="Times New Roman"/>
                <w:vanish/>
                <w:sz w:val="24"/>
                <w:szCs w:val="24"/>
                <w:lang w:eastAsia="ru-RU"/>
              </w:rPr>
              <w:t xml:space="preserve"> "</w:t>
            </w:r>
            <w:r w:rsidRPr="002A6ED5">
              <w:rPr>
                <w:rFonts w:ascii="Times New Roman" w:eastAsia="Times New Roman" w:hAnsi="Times New Roman" w:cs="Times New Roman"/>
                <w:vanish/>
                <w:sz w:val="24"/>
                <w:szCs w:val="24"/>
                <w:lang w:val="en-US" w:eastAsia="ru-RU"/>
              </w:rPr>
              <w:t>consultantplus</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offline</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ref</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1966</w:t>
            </w:r>
            <w:r w:rsidRPr="002A6ED5">
              <w:rPr>
                <w:rFonts w:ascii="Times New Roman" w:eastAsia="Times New Roman" w:hAnsi="Times New Roman" w:cs="Times New Roman"/>
                <w:vanish/>
                <w:sz w:val="24"/>
                <w:szCs w:val="24"/>
                <w:lang w:val="en-US" w:eastAsia="ru-RU"/>
              </w:rPr>
              <w:t>DEC</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F</w:t>
            </w:r>
            <w:r w:rsidRPr="002A6ED5">
              <w:rPr>
                <w:rFonts w:ascii="Times New Roman" w:eastAsia="Times New Roman" w:hAnsi="Times New Roman" w:cs="Times New Roman"/>
                <w:vanish/>
                <w:sz w:val="24"/>
                <w:szCs w:val="24"/>
                <w:lang w:eastAsia="ru-RU"/>
              </w:rPr>
              <w:t>9</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7</w:t>
            </w:r>
            <w:r w:rsidRPr="002A6ED5">
              <w:rPr>
                <w:rFonts w:ascii="Times New Roman" w:eastAsia="Times New Roman" w:hAnsi="Times New Roman" w:cs="Times New Roman"/>
                <w:vanish/>
                <w:sz w:val="24"/>
                <w:szCs w:val="24"/>
                <w:lang w:val="en-US" w:eastAsia="ru-RU"/>
              </w:rPr>
              <w:t>BC</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CE</w:t>
            </w:r>
            <w:r w:rsidRPr="002A6ED5">
              <w:rPr>
                <w:rFonts w:ascii="Times New Roman" w:eastAsia="Times New Roman" w:hAnsi="Times New Roman" w:cs="Times New Roman"/>
                <w:vanish/>
                <w:sz w:val="24"/>
                <w:szCs w:val="24"/>
                <w:lang w:eastAsia="ru-RU"/>
              </w:rPr>
              <w:t>90</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1</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EDC</w:t>
            </w:r>
            <w:r w:rsidRPr="002A6ED5">
              <w:rPr>
                <w:rFonts w:ascii="Times New Roman" w:eastAsia="Times New Roman" w:hAnsi="Times New Roman" w:cs="Times New Roman"/>
                <w:vanish/>
                <w:sz w:val="24"/>
                <w:szCs w:val="24"/>
                <w:lang w:eastAsia="ru-RU"/>
              </w:rPr>
              <w:t>0761</w:t>
            </w:r>
            <w:r w:rsidRPr="002A6ED5">
              <w:rPr>
                <w:rFonts w:ascii="Times New Roman" w:eastAsia="Times New Roman" w:hAnsi="Times New Roman" w:cs="Times New Roman"/>
                <w:vanish/>
                <w:sz w:val="24"/>
                <w:szCs w:val="24"/>
                <w:lang w:val="en-US" w:eastAsia="ru-RU"/>
              </w:rPr>
              <w:t>E</w:t>
            </w:r>
            <w:r w:rsidRPr="002A6ED5">
              <w:rPr>
                <w:rFonts w:ascii="Times New Roman" w:eastAsia="Times New Roman" w:hAnsi="Times New Roman" w:cs="Times New Roman"/>
                <w:vanish/>
                <w:sz w:val="24"/>
                <w:szCs w:val="24"/>
                <w:lang w:eastAsia="ru-RU"/>
              </w:rPr>
              <w:t>28</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E</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241</w:t>
            </w:r>
            <w:r w:rsidRPr="002A6ED5">
              <w:rPr>
                <w:rFonts w:ascii="Times New Roman" w:eastAsia="Times New Roman" w:hAnsi="Times New Roman" w:cs="Times New Roman"/>
                <w:vanish/>
                <w:sz w:val="24"/>
                <w:szCs w:val="24"/>
                <w:lang w:val="en-US" w:eastAsia="ru-RU"/>
              </w:rPr>
              <w:t>EC</w:t>
            </w:r>
            <w:r w:rsidRPr="002A6ED5">
              <w:rPr>
                <w:rFonts w:ascii="Times New Roman" w:eastAsia="Times New Roman" w:hAnsi="Times New Roman" w:cs="Times New Roman"/>
                <w:vanish/>
                <w:sz w:val="24"/>
                <w:szCs w:val="24"/>
                <w:lang w:eastAsia="ru-RU"/>
              </w:rPr>
              <w:t>3</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F</w:t>
            </w:r>
            <w:r w:rsidRPr="002A6ED5">
              <w:rPr>
                <w:rFonts w:ascii="Times New Roman" w:eastAsia="Times New Roman" w:hAnsi="Times New Roman" w:cs="Times New Roman"/>
                <w:vanish/>
                <w:sz w:val="24"/>
                <w:szCs w:val="24"/>
                <w:lang w:eastAsia="ru-RU"/>
              </w:rPr>
              <w:t>306</w:t>
            </w:r>
            <w:r w:rsidRPr="002A6ED5">
              <w:rPr>
                <w:rFonts w:ascii="Times New Roman" w:eastAsia="Times New Roman" w:hAnsi="Times New Roman" w:cs="Times New Roman"/>
                <w:vanish/>
                <w:sz w:val="24"/>
                <w:szCs w:val="24"/>
                <w:lang w:val="en-US" w:eastAsia="ru-RU"/>
              </w:rPr>
              <w:t>DBFBB</w:t>
            </w:r>
            <w:r w:rsidRPr="002A6ED5">
              <w:rPr>
                <w:rFonts w:ascii="Times New Roman" w:eastAsia="Times New Roman" w:hAnsi="Times New Roman" w:cs="Times New Roman"/>
                <w:vanish/>
                <w:sz w:val="24"/>
                <w:szCs w:val="24"/>
                <w:lang w:eastAsia="ru-RU"/>
              </w:rPr>
              <w:t>19</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B</w:t>
            </w:r>
            <w:r w:rsidRPr="002A6ED5">
              <w:rPr>
                <w:rFonts w:ascii="Times New Roman" w:eastAsia="Times New Roman" w:hAnsi="Times New Roman" w:cs="Times New Roman"/>
                <w:vanish/>
                <w:sz w:val="24"/>
                <w:szCs w:val="24"/>
                <w:lang w:eastAsia="ru-RU"/>
              </w:rPr>
              <w:t>87</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9</w:t>
            </w:r>
            <w:r w:rsidRPr="002A6ED5">
              <w:rPr>
                <w:rFonts w:ascii="Times New Roman" w:eastAsia="Times New Roman" w:hAnsi="Times New Roman" w:cs="Times New Roman"/>
                <w:vanish/>
                <w:sz w:val="24"/>
                <w:szCs w:val="24"/>
                <w:lang w:val="en-US" w:eastAsia="ru-RU"/>
              </w:rPr>
              <w:t>AE</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AECF</w:t>
            </w:r>
            <w:r w:rsidRPr="002A6ED5">
              <w:rPr>
                <w:rFonts w:ascii="Times New Roman" w:eastAsia="Times New Roman" w:hAnsi="Times New Roman" w:cs="Times New Roman"/>
                <w:vanish/>
                <w:sz w:val="24"/>
                <w:szCs w:val="24"/>
                <w:lang w:eastAsia="ru-RU"/>
              </w:rPr>
              <w:t>19</w:t>
            </w:r>
            <w:r w:rsidRPr="002A6ED5">
              <w:rPr>
                <w:rFonts w:ascii="Times New Roman" w:eastAsia="Times New Roman" w:hAnsi="Times New Roman" w:cs="Times New Roman"/>
                <w:vanish/>
                <w:sz w:val="24"/>
                <w:szCs w:val="24"/>
                <w:lang w:val="en-US" w:eastAsia="ru-RU"/>
              </w:rPr>
              <w:t>B</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BE</w:t>
            </w:r>
            <w:r w:rsidRPr="002A6ED5">
              <w:rPr>
                <w:rFonts w:ascii="Times New Roman" w:eastAsia="Times New Roman" w:hAnsi="Times New Roman" w:cs="Times New Roman"/>
                <w:vanish/>
                <w:sz w:val="24"/>
                <w:szCs w:val="24"/>
                <w:lang w:eastAsia="ru-RU"/>
              </w:rPr>
              <w:t>96</w:t>
            </w:r>
            <w:r w:rsidRPr="002A6ED5">
              <w:rPr>
                <w:rFonts w:ascii="Times New Roman" w:eastAsia="Times New Roman" w:hAnsi="Times New Roman" w:cs="Times New Roman"/>
                <w:vanish/>
                <w:sz w:val="24"/>
                <w:szCs w:val="24"/>
                <w:lang w:val="en-US" w:eastAsia="ru-RU"/>
              </w:rPr>
              <w:t>xBD</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X</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sz w:val="24"/>
                <w:szCs w:val="24"/>
                <w:lang w:eastAsia="ru-RU"/>
              </w:rPr>
              <w:t xml:space="preserve"> 1)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1/3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по</w:t>
            </w:r>
            <w:proofErr w:type="gramEnd"/>
            <w:r w:rsidRPr="002A6ED5">
              <w:rPr>
                <w:rFonts w:ascii="Times New Roman" w:eastAsia="Times New Roman" w:hAnsi="Times New Roman" w:cs="Times New Roman"/>
                <w:sz w:val="24"/>
                <w:szCs w:val="24"/>
                <w:lang w:eastAsia="ru-RU"/>
              </w:rPr>
              <w:t xml:space="preserve"> обращениям прочих юридических лиц (из строки</w:t>
            </w:r>
            <w:r w:rsidRPr="002A6ED5">
              <w:rPr>
                <w:rFonts w:ascii="Times New Roman" w:eastAsia="Times New Roman" w:hAnsi="Times New Roman" w:cs="Times New Roman"/>
                <w:vanish/>
                <w:sz w:val="24"/>
                <w:szCs w:val="24"/>
                <w:lang w:val="en-US" w:eastAsia="ru-RU"/>
              </w:rPr>
              <w:t>HYPERLINK</w:t>
            </w:r>
            <w:r w:rsidRPr="002A6ED5">
              <w:rPr>
                <w:rFonts w:ascii="Times New Roman" w:eastAsia="Times New Roman" w:hAnsi="Times New Roman" w:cs="Times New Roman"/>
                <w:vanish/>
                <w:sz w:val="24"/>
                <w:szCs w:val="24"/>
                <w:lang w:eastAsia="ru-RU"/>
              </w:rPr>
              <w:t xml:space="preserve"> "</w:t>
            </w:r>
            <w:r w:rsidRPr="002A6ED5">
              <w:rPr>
                <w:rFonts w:ascii="Times New Roman" w:eastAsia="Times New Roman" w:hAnsi="Times New Roman" w:cs="Times New Roman"/>
                <w:vanish/>
                <w:sz w:val="24"/>
                <w:szCs w:val="24"/>
                <w:lang w:val="en-US" w:eastAsia="ru-RU"/>
              </w:rPr>
              <w:t>consultantplus</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offline</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ref</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1966</w:t>
            </w:r>
            <w:r w:rsidRPr="002A6ED5">
              <w:rPr>
                <w:rFonts w:ascii="Times New Roman" w:eastAsia="Times New Roman" w:hAnsi="Times New Roman" w:cs="Times New Roman"/>
                <w:vanish/>
                <w:sz w:val="24"/>
                <w:szCs w:val="24"/>
                <w:lang w:val="en-US" w:eastAsia="ru-RU"/>
              </w:rPr>
              <w:t>DEC</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F</w:t>
            </w:r>
            <w:r w:rsidRPr="002A6ED5">
              <w:rPr>
                <w:rFonts w:ascii="Times New Roman" w:eastAsia="Times New Roman" w:hAnsi="Times New Roman" w:cs="Times New Roman"/>
                <w:vanish/>
                <w:sz w:val="24"/>
                <w:szCs w:val="24"/>
                <w:lang w:eastAsia="ru-RU"/>
              </w:rPr>
              <w:t>9</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7</w:t>
            </w:r>
            <w:r w:rsidRPr="002A6ED5">
              <w:rPr>
                <w:rFonts w:ascii="Times New Roman" w:eastAsia="Times New Roman" w:hAnsi="Times New Roman" w:cs="Times New Roman"/>
                <w:vanish/>
                <w:sz w:val="24"/>
                <w:szCs w:val="24"/>
                <w:lang w:val="en-US" w:eastAsia="ru-RU"/>
              </w:rPr>
              <w:t>BC</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CE</w:t>
            </w:r>
            <w:r w:rsidRPr="002A6ED5">
              <w:rPr>
                <w:rFonts w:ascii="Times New Roman" w:eastAsia="Times New Roman" w:hAnsi="Times New Roman" w:cs="Times New Roman"/>
                <w:vanish/>
                <w:sz w:val="24"/>
                <w:szCs w:val="24"/>
                <w:lang w:eastAsia="ru-RU"/>
              </w:rPr>
              <w:t>90</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1</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EDC</w:t>
            </w:r>
            <w:r w:rsidRPr="002A6ED5">
              <w:rPr>
                <w:rFonts w:ascii="Times New Roman" w:eastAsia="Times New Roman" w:hAnsi="Times New Roman" w:cs="Times New Roman"/>
                <w:vanish/>
                <w:sz w:val="24"/>
                <w:szCs w:val="24"/>
                <w:lang w:eastAsia="ru-RU"/>
              </w:rPr>
              <w:t>0761</w:t>
            </w:r>
            <w:r w:rsidRPr="002A6ED5">
              <w:rPr>
                <w:rFonts w:ascii="Times New Roman" w:eastAsia="Times New Roman" w:hAnsi="Times New Roman" w:cs="Times New Roman"/>
                <w:vanish/>
                <w:sz w:val="24"/>
                <w:szCs w:val="24"/>
                <w:lang w:val="en-US" w:eastAsia="ru-RU"/>
              </w:rPr>
              <w:t>E</w:t>
            </w:r>
            <w:r w:rsidRPr="002A6ED5">
              <w:rPr>
                <w:rFonts w:ascii="Times New Roman" w:eastAsia="Times New Roman" w:hAnsi="Times New Roman" w:cs="Times New Roman"/>
                <w:vanish/>
                <w:sz w:val="24"/>
                <w:szCs w:val="24"/>
                <w:lang w:eastAsia="ru-RU"/>
              </w:rPr>
              <w:t>28</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E</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241</w:t>
            </w:r>
            <w:r w:rsidRPr="002A6ED5">
              <w:rPr>
                <w:rFonts w:ascii="Times New Roman" w:eastAsia="Times New Roman" w:hAnsi="Times New Roman" w:cs="Times New Roman"/>
                <w:vanish/>
                <w:sz w:val="24"/>
                <w:szCs w:val="24"/>
                <w:lang w:val="en-US" w:eastAsia="ru-RU"/>
              </w:rPr>
              <w:t>EC</w:t>
            </w:r>
            <w:r w:rsidRPr="002A6ED5">
              <w:rPr>
                <w:rFonts w:ascii="Times New Roman" w:eastAsia="Times New Roman" w:hAnsi="Times New Roman" w:cs="Times New Roman"/>
                <w:vanish/>
                <w:sz w:val="24"/>
                <w:szCs w:val="24"/>
                <w:lang w:eastAsia="ru-RU"/>
              </w:rPr>
              <w:t>3</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F</w:t>
            </w:r>
            <w:r w:rsidRPr="002A6ED5">
              <w:rPr>
                <w:rFonts w:ascii="Times New Roman" w:eastAsia="Times New Roman" w:hAnsi="Times New Roman" w:cs="Times New Roman"/>
                <w:vanish/>
                <w:sz w:val="24"/>
                <w:szCs w:val="24"/>
                <w:lang w:eastAsia="ru-RU"/>
              </w:rPr>
              <w:t>306</w:t>
            </w:r>
            <w:r w:rsidRPr="002A6ED5">
              <w:rPr>
                <w:rFonts w:ascii="Times New Roman" w:eastAsia="Times New Roman" w:hAnsi="Times New Roman" w:cs="Times New Roman"/>
                <w:vanish/>
                <w:sz w:val="24"/>
                <w:szCs w:val="24"/>
                <w:lang w:val="en-US" w:eastAsia="ru-RU"/>
              </w:rPr>
              <w:t>DBFBB</w:t>
            </w:r>
            <w:r w:rsidRPr="002A6ED5">
              <w:rPr>
                <w:rFonts w:ascii="Times New Roman" w:eastAsia="Times New Roman" w:hAnsi="Times New Roman" w:cs="Times New Roman"/>
                <w:vanish/>
                <w:sz w:val="24"/>
                <w:szCs w:val="24"/>
                <w:lang w:eastAsia="ru-RU"/>
              </w:rPr>
              <w:t>19</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B</w:t>
            </w:r>
            <w:r w:rsidRPr="002A6ED5">
              <w:rPr>
                <w:rFonts w:ascii="Times New Roman" w:eastAsia="Times New Roman" w:hAnsi="Times New Roman" w:cs="Times New Roman"/>
                <w:vanish/>
                <w:sz w:val="24"/>
                <w:szCs w:val="24"/>
                <w:lang w:eastAsia="ru-RU"/>
              </w:rPr>
              <w:t>87</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9</w:t>
            </w:r>
            <w:r w:rsidRPr="002A6ED5">
              <w:rPr>
                <w:rFonts w:ascii="Times New Roman" w:eastAsia="Times New Roman" w:hAnsi="Times New Roman" w:cs="Times New Roman"/>
                <w:vanish/>
                <w:sz w:val="24"/>
                <w:szCs w:val="24"/>
                <w:lang w:val="en-US" w:eastAsia="ru-RU"/>
              </w:rPr>
              <w:t>AE</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AECF</w:t>
            </w:r>
            <w:r w:rsidRPr="002A6ED5">
              <w:rPr>
                <w:rFonts w:ascii="Times New Roman" w:eastAsia="Times New Roman" w:hAnsi="Times New Roman" w:cs="Times New Roman"/>
                <w:vanish/>
                <w:sz w:val="24"/>
                <w:szCs w:val="24"/>
                <w:lang w:eastAsia="ru-RU"/>
              </w:rPr>
              <w:t>19</w:t>
            </w:r>
            <w:r w:rsidRPr="002A6ED5">
              <w:rPr>
                <w:rFonts w:ascii="Times New Roman" w:eastAsia="Times New Roman" w:hAnsi="Times New Roman" w:cs="Times New Roman"/>
                <w:vanish/>
                <w:sz w:val="24"/>
                <w:szCs w:val="24"/>
                <w:lang w:val="en-US" w:eastAsia="ru-RU"/>
              </w:rPr>
              <w:t>B</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BE</w:t>
            </w:r>
            <w:r w:rsidRPr="002A6ED5">
              <w:rPr>
                <w:rFonts w:ascii="Times New Roman" w:eastAsia="Times New Roman" w:hAnsi="Times New Roman" w:cs="Times New Roman"/>
                <w:vanish/>
                <w:sz w:val="24"/>
                <w:szCs w:val="24"/>
                <w:lang w:eastAsia="ru-RU"/>
              </w:rPr>
              <w:t>96</w:t>
            </w:r>
            <w:r w:rsidRPr="002A6ED5">
              <w:rPr>
                <w:rFonts w:ascii="Times New Roman" w:eastAsia="Times New Roman" w:hAnsi="Times New Roman" w:cs="Times New Roman"/>
                <w:vanish/>
                <w:sz w:val="24"/>
                <w:szCs w:val="24"/>
                <w:lang w:val="en-US" w:eastAsia="ru-RU"/>
              </w:rPr>
              <w:t>xBD</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X</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sz w:val="24"/>
                <w:szCs w:val="24"/>
                <w:lang w:eastAsia="ru-RU"/>
              </w:rPr>
              <w:t xml:space="preserve"> 1)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1/4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д)</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по</w:t>
            </w:r>
            <w:proofErr w:type="gramEnd"/>
            <w:r w:rsidRPr="002A6ED5">
              <w:rPr>
                <w:rFonts w:ascii="Times New Roman" w:eastAsia="Times New Roman" w:hAnsi="Times New Roman" w:cs="Times New Roman"/>
                <w:sz w:val="24"/>
                <w:szCs w:val="24"/>
                <w:lang w:eastAsia="ru-RU"/>
              </w:rPr>
              <w:t xml:space="preserve"> обращениям прочих физических лиц (из строки</w:t>
            </w:r>
            <w:r w:rsidRPr="002A6ED5">
              <w:rPr>
                <w:rFonts w:ascii="Times New Roman" w:eastAsia="Times New Roman" w:hAnsi="Times New Roman" w:cs="Times New Roman"/>
                <w:vanish/>
                <w:sz w:val="24"/>
                <w:szCs w:val="24"/>
                <w:lang w:val="en-US" w:eastAsia="ru-RU"/>
              </w:rPr>
              <w:t>HYPERLINK</w:t>
            </w:r>
            <w:r w:rsidRPr="002A6ED5">
              <w:rPr>
                <w:rFonts w:ascii="Times New Roman" w:eastAsia="Times New Roman" w:hAnsi="Times New Roman" w:cs="Times New Roman"/>
                <w:vanish/>
                <w:sz w:val="24"/>
                <w:szCs w:val="24"/>
                <w:lang w:eastAsia="ru-RU"/>
              </w:rPr>
              <w:t xml:space="preserve"> "</w:t>
            </w:r>
            <w:r w:rsidRPr="002A6ED5">
              <w:rPr>
                <w:rFonts w:ascii="Times New Roman" w:eastAsia="Times New Roman" w:hAnsi="Times New Roman" w:cs="Times New Roman"/>
                <w:vanish/>
                <w:sz w:val="24"/>
                <w:szCs w:val="24"/>
                <w:lang w:val="en-US" w:eastAsia="ru-RU"/>
              </w:rPr>
              <w:t>consultantplus</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offline</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ref</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1966</w:t>
            </w:r>
            <w:r w:rsidRPr="002A6ED5">
              <w:rPr>
                <w:rFonts w:ascii="Times New Roman" w:eastAsia="Times New Roman" w:hAnsi="Times New Roman" w:cs="Times New Roman"/>
                <w:vanish/>
                <w:sz w:val="24"/>
                <w:szCs w:val="24"/>
                <w:lang w:val="en-US" w:eastAsia="ru-RU"/>
              </w:rPr>
              <w:t>DEC</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F</w:t>
            </w:r>
            <w:r w:rsidRPr="002A6ED5">
              <w:rPr>
                <w:rFonts w:ascii="Times New Roman" w:eastAsia="Times New Roman" w:hAnsi="Times New Roman" w:cs="Times New Roman"/>
                <w:vanish/>
                <w:sz w:val="24"/>
                <w:szCs w:val="24"/>
                <w:lang w:eastAsia="ru-RU"/>
              </w:rPr>
              <w:t>9</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7</w:t>
            </w:r>
            <w:r w:rsidRPr="002A6ED5">
              <w:rPr>
                <w:rFonts w:ascii="Times New Roman" w:eastAsia="Times New Roman" w:hAnsi="Times New Roman" w:cs="Times New Roman"/>
                <w:vanish/>
                <w:sz w:val="24"/>
                <w:szCs w:val="24"/>
                <w:lang w:val="en-US" w:eastAsia="ru-RU"/>
              </w:rPr>
              <w:t>BC</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CE</w:t>
            </w:r>
            <w:r w:rsidRPr="002A6ED5">
              <w:rPr>
                <w:rFonts w:ascii="Times New Roman" w:eastAsia="Times New Roman" w:hAnsi="Times New Roman" w:cs="Times New Roman"/>
                <w:vanish/>
                <w:sz w:val="24"/>
                <w:szCs w:val="24"/>
                <w:lang w:eastAsia="ru-RU"/>
              </w:rPr>
              <w:t>90</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1</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EDC</w:t>
            </w:r>
            <w:r w:rsidRPr="002A6ED5">
              <w:rPr>
                <w:rFonts w:ascii="Times New Roman" w:eastAsia="Times New Roman" w:hAnsi="Times New Roman" w:cs="Times New Roman"/>
                <w:vanish/>
                <w:sz w:val="24"/>
                <w:szCs w:val="24"/>
                <w:lang w:eastAsia="ru-RU"/>
              </w:rPr>
              <w:t>0761</w:t>
            </w:r>
            <w:r w:rsidRPr="002A6ED5">
              <w:rPr>
                <w:rFonts w:ascii="Times New Roman" w:eastAsia="Times New Roman" w:hAnsi="Times New Roman" w:cs="Times New Roman"/>
                <w:vanish/>
                <w:sz w:val="24"/>
                <w:szCs w:val="24"/>
                <w:lang w:val="en-US" w:eastAsia="ru-RU"/>
              </w:rPr>
              <w:t>E</w:t>
            </w:r>
            <w:r w:rsidRPr="002A6ED5">
              <w:rPr>
                <w:rFonts w:ascii="Times New Roman" w:eastAsia="Times New Roman" w:hAnsi="Times New Roman" w:cs="Times New Roman"/>
                <w:vanish/>
                <w:sz w:val="24"/>
                <w:szCs w:val="24"/>
                <w:lang w:eastAsia="ru-RU"/>
              </w:rPr>
              <w:t>28</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E</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241</w:t>
            </w:r>
            <w:r w:rsidRPr="002A6ED5">
              <w:rPr>
                <w:rFonts w:ascii="Times New Roman" w:eastAsia="Times New Roman" w:hAnsi="Times New Roman" w:cs="Times New Roman"/>
                <w:vanish/>
                <w:sz w:val="24"/>
                <w:szCs w:val="24"/>
                <w:lang w:val="en-US" w:eastAsia="ru-RU"/>
              </w:rPr>
              <w:t>EC</w:t>
            </w:r>
            <w:r w:rsidRPr="002A6ED5">
              <w:rPr>
                <w:rFonts w:ascii="Times New Roman" w:eastAsia="Times New Roman" w:hAnsi="Times New Roman" w:cs="Times New Roman"/>
                <w:vanish/>
                <w:sz w:val="24"/>
                <w:szCs w:val="24"/>
                <w:lang w:eastAsia="ru-RU"/>
              </w:rPr>
              <w:t>3</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2</w:t>
            </w:r>
            <w:r w:rsidRPr="002A6ED5">
              <w:rPr>
                <w:rFonts w:ascii="Times New Roman" w:eastAsia="Times New Roman" w:hAnsi="Times New Roman" w:cs="Times New Roman"/>
                <w:vanish/>
                <w:sz w:val="24"/>
                <w:szCs w:val="24"/>
                <w:lang w:val="en-US" w:eastAsia="ru-RU"/>
              </w:rPr>
              <w:t>F</w:t>
            </w:r>
            <w:r w:rsidRPr="002A6ED5">
              <w:rPr>
                <w:rFonts w:ascii="Times New Roman" w:eastAsia="Times New Roman" w:hAnsi="Times New Roman" w:cs="Times New Roman"/>
                <w:vanish/>
                <w:sz w:val="24"/>
                <w:szCs w:val="24"/>
                <w:lang w:eastAsia="ru-RU"/>
              </w:rPr>
              <w:t>306</w:t>
            </w:r>
            <w:r w:rsidRPr="002A6ED5">
              <w:rPr>
                <w:rFonts w:ascii="Times New Roman" w:eastAsia="Times New Roman" w:hAnsi="Times New Roman" w:cs="Times New Roman"/>
                <w:vanish/>
                <w:sz w:val="24"/>
                <w:szCs w:val="24"/>
                <w:lang w:val="en-US" w:eastAsia="ru-RU"/>
              </w:rPr>
              <w:t>DBFBB</w:t>
            </w:r>
            <w:r w:rsidRPr="002A6ED5">
              <w:rPr>
                <w:rFonts w:ascii="Times New Roman" w:eastAsia="Times New Roman" w:hAnsi="Times New Roman" w:cs="Times New Roman"/>
                <w:vanish/>
                <w:sz w:val="24"/>
                <w:szCs w:val="24"/>
                <w:lang w:eastAsia="ru-RU"/>
              </w:rPr>
              <w:t>19</w:t>
            </w:r>
            <w:r w:rsidRPr="002A6ED5">
              <w:rPr>
                <w:rFonts w:ascii="Times New Roman" w:eastAsia="Times New Roman" w:hAnsi="Times New Roman" w:cs="Times New Roman"/>
                <w:vanish/>
                <w:sz w:val="24"/>
                <w:szCs w:val="24"/>
                <w:lang w:val="en-US" w:eastAsia="ru-RU"/>
              </w:rPr>
              <w:t>A</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B</w:t>
            </w:r>
            <w:r w:rsidRPr="002A6ED5">
              <w:rPr>
                <w:rFonts w:ascii="Times New Roman" w:eastAsia="Times New Roman" w:hAnsi="Times New Roman" w:cs="Times New Roman"/>
                <w:vanish/>
                <w:sz w:val="24"/>
                <w:szCs w:val="24"/>
                <w:lang w:eastAsia="ru-RU"/>
              </w:rPr>
              <w:t>87</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9</w:t>
            </w:r>
            <w:r w:rsidRPr="002A6ED5">
              <w:rPr>
                <w:rFonts w:ascii="Times New Roman" w:eastAsia="Times New Roman" w:hAnsi="Times New Roman" w:cs="Times New Roman"/>
                <w:vanish/>
                <w:sz w:val="24"/>
                <w:szCs w:val="24"/>
                <w:lang w:val="en-US" w:eastAsia="ru-RU"/>
              </w:rPr>
              <w:t>AE</w:t>
            </w:r>
            <w:r w:rsidRPr="002A6ED5">
              <w:rPr>
                <w:rFonts w:ascii="Times New Roman" w:eastAsia="Times New Roman" w:hAnsi="Times New Roman" w:cs="Times New Roman"/>
                <w:vanish/>
                <w:sz w:val="24"/>
                <w:szCs w:val="24"/>
                <w:lang w:eastAsia="ru-RU"/>
              </w:rPr>
              <w:t>5</w:t>
            </w:r>
            <w:r w:rsidRPr="002A6ED5">
              <w:rPr>
                <w:rFonts w:ascii="Times New Roman" w:eastAsia="Times New Roman" w:hAnsi="Times New Roman" w:cs="Times New Roman"/>
                <w:vanish/>
                <w:sz w:val="24"/>
                <w:szCs w:val="24"/>
                <w:lang w:val="en-US" w:eastAsia="ru-RU"/>
              </w:rPr>
              <w:t>AECF</w:t>
            </w:r>
            <w:r w:rsidRPr="002A6ED5">
              <w:rPr>
                <w:rFonts w:ascii="Times New Roman" w:eastAsia="Times New Roman" w:hAnsi="Times New Roman" w:cs="Times New Roman"/>
                <w:vanish/>
                <w:sz w:val="24"/>
                <w:szCs w:val="24"/>
                <w:lang w:eastAsia="ru-RU"/>
              </w:rPr>
              <w:t>19</w:t>
            </w:r>
            <w:r w:rsidRPr="002A6ED5">
              <w:rPr>
                <w:rFonts w:ascii="Times New Roman" w:eastAsia="Times New Roman" w:hAnsi="Times New Roman" w:cs="Times New Roman"/>
                <w:vanish/>
                <w:sz w:val="24"/>
                <w:szCs w:val="24"/>
                <w:lang w:val="en-US" w:eastAsia="ru-RU"/>
              </w:rPr>
              <w:t>B</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D</w:t>
            </w:r>
            <w:r w:rsidRPr="002A6ED5">
              <w:rPr>
                <w:rFonts w:ascii="Times New Roman" w:eastAsia="Times New Roman" w:hAnsi="Times New Roman" w:cs="Times New Roman"/>
                <w:vanish/>
                <w:sz w:val="24"/>
                <w:szCs w:val="24"/>
                <w:lang w:eastAsia="ru-RU"/>
              </w:rPr>
              <w:t>0</w:t>
            </w:r>
            <w:r w:rsidRPr="002A6ED5">
              <w:rPr>
                <w:rFonts w:ascii="Times New Roman" w:eastAsia="Times New Roman" w:hAnsi="Times New Roman" w:cs="Times New Roman"/>
                <w:vanish/>
                <w:sz w:val="24"/>
                <w:szCs w:val="24"/>
                <w:lang w:val="en-US" w:eastAsia="ru-RU"/>
              </w:rPr>
              <w:t>C</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BE</w:t>
            </w:r>
            <w:r w:rsidRPr="002A6ED5">
              <w:rPr>
                <w:rFonts w:ascii="Times New Roman" w:eastAsia="Times New Roman" w:hAnsi="Times New Roman" w:cs="Times New Roman"/>
                <w:vanish/>
                <w:sz w:val="24"/>
                <w:szCs w:val="24"/>
                <w:lang w:eastAsia="ru-RU"/>
              </w:rPr>
              <w:t>96</w:t>
            </w:r>
            <w:r w:rsidRPr="002A6ED5">
              <w:rPr>
                <w:rFonts w:ascii="Times New Roman" w:eastAsia="Times New Roman" w:hAnsi="Times New Roman" w:cs="Times New Roman"/>
                <w:vanish/>
                <w:sz w:val="24"/>
                <w:szCs w:val="24"/>
                <w:lang w:val="en-US" w:eastAsia="ru-RU"/>
              </w:rPr>
              <w:t>xBD</w:t>
            </w:r>
            <w:r w:rsidRPr="002A6ED5">
              <w:rPr>
                <w:rFonts w:ascii="Times New Roman" w:eastAsia="Times New Roman" w:hAnsi="Times New Roman" w:cs="Times New Roman"/>
                <w:vanish/>
                <w:sz w:val="24"/>
                <w:szCs w:val="24"/>
                <w:lang w:eastAsia="ru-RU"/>
              </w:rPr>
              <w:t>6</w:t>
            </w:r>
            <w:r w:rsidRPr="002A6ED5">
              <w:rPr>
                <w:rFonts w:ascii="Times New Roman" w:eastAsia="Times New Roman" w:hAnsi="Times New Roman" w:cs="Times New Roman"/>
                <w:vanish/>
                <w:sz w:val="24"/>
                <w:szCs w:val="24"/>
                <w:lang w:val="en-US" w:eastAsia="ru-RU"/>
              </w:rPr>
              <w:t>X</w:t>
            </w:r>
            <w:r w:rsidRPr="002A6ED5">
              <w:rPr>
                <w:rFonts w:ascii="Times New Roman" w:eastAsia="Times New Roman" w:hAnsi="Times New Roman" w:cs="Times New Roman"/>
                <w:vanish/>
                <w:sz w:val="24"/>
                <w:szCs w:val="24"/>
                <w:lang w:eastAsia="ru-RU"/>
              </w:rPr>
              <w:t>"</w:t>
            </w:r>
            <w:r w:rsidRPr="002A6ED5">
              <w:rPr>
                <w:rFonts w:ascii="Times New Roman" w:eastAsia="Times New Roman" w:hAnsi="Times New Roman" w:cs="Times New Roman"/>
                <w:sz w:val="24"/>
                <w:szCs w:val="24"/>
                <w:lang w:eastAsia="ru-RU"/>
              </w:rPr>
              <w:t xml:space="preserve"> 1)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1/5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17BAD" w:rsidRPr="002A6ED5" w:rsidTr="002A7FC3">
        <w:trPr>
          <w:trHeight w:val="400"/>
        </w:trPr>
        <w:tc>
          <w:tcPr>
            <w:tcW w:w="13425" w:type="dxa"/>
            <w:gridSpan w:val="9"/>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II. Сведения о выявленных контрольными мероприятиями финансовых</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нарушениях</w:t>
            </w:r>
          </w:p>
        </w:tc>
      </w:tr>
      <w:tr w:rsidR="00617BAD" w:rsidRPr="002A6ED5" w:rsidTr="002A7FC3">
        <w:trPr>
          <w:trHeight w:val="400"/>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контрольных мероприятий, которыми выявлены</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финансовые нарушения (</w:t>
            </w:r>
            <w:proofErr w:type="gramStart"/>
            <w:r w:rsidRPr="002A6ED5">
              <w:rPr>
                <w:rFonts w:ascii="Times New Roman" w:eastAsia="Times New Roman" w:hAnsi="Times New Roman" w:cs="Times New Roman"/>
                <w:sz w:val="24"/>
                <w:szCs w:val="24"/>
                <w:lang w:eastAsia="ru-RU"/>
              </w:rPr>
              <w:t>единиц)</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Сумма финансовых нарушений (тыс. руб.) в использовании средств бюджета муниципального образования.</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Нецелевое использование средств (из</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строки 3), в использовании средств бюджета муниципального образования.</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1.2.</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Неэффективное использование денежных средств (из</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строки 3), в использовании средств бюджета муниципального образования.</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1.3.</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Недостача денежных средств (из</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u w:val="single"/>
                <w:lang w:eastAsia="ru-RU"/>
              </w:rPr>
              <w:t>строки 3</w:t>
            </w:r>
            <w:r w:rsidRPr="002A6ED5">
              <w:rPr>
                <w:rFonts w:ascii="Times New Roman" w:eastAsia="Times New Roman" w:hAnsi="Times New Roman" w:cs="Times New Roman"/>
                <w:sz w:val="24"/>
                <w:szCs w:val="24"/>
                <w:lang w:eastAsia="ru-RU"/>
              </w:rPr>
              <w:t xml:space="preserve">), в использовании средств бюджета муниципального </w:t>
            </w:r>
            <w:proofErr w:type="gramStart"/>
            <w:r w:rsidRPr="002A6ED5">
              <w:rPr>
                <w:rFonts w:ascii="Times New Roman" w:eastAsia="Times New Roman" w:hAnsi="Times New Roman" w:cs="Times New Roman"/>
                <w:sz w:val="24"/>
                <w:szCs w:val="24"/>
                <w:lang w:eastAsia="ru-RU"/>
              </w:rPr>
              <w:t>образования.</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1.4.</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Недостача материальных ресурсов (из</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строки 3), приобретенных за счет средств бюджета муниципального</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r>
            <w:proofErr w:type="gramStart"/>
            <w:r w:rsidRPr="002A6ED5">
              <w:rPr>
                <w:rFonts w:ascii="Times New Roman" w:eastAsia="Times New Roman" w:hAnsi="Times New Roman" w:cs="Times New Roman"/>
                <w:sz w:val="24"/>
                <w:szCs w:val="24"/>
                <w:lang w:eastAsia="ru-RU"/>
              </w:rPr>
              <w:t>образования.</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7</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1.5.</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Излишки материальных ценностей и денежных средств (из</w:t>
            </w:r>
            <w:r w:rsidRPr="002A6ED5">
              <w:rPr>
                <w:rFonts w:ascii="Times New Roman" w:eastAsia="Times New Roman" w:hAnsi="Times New Roman" w:cs="Times New Roman"/>
                <w:sz w:val="24"/>
                <w:szCs w:val="24"/>
                <w:lang w:eastAsia="ru-RU"/>
              </w:rPr>
              <w:br/>
              <w:t>строки 3), приобретенных за счет средств бюджета муниципального образования</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8</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1.6.</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Неправомерное расходование денежных средств (из</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строки 3), бюджета муниципального образования</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9</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1.7.</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Иные финансовые нарушения (из</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строки 3), в использовании средств бюджета муниципального</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образования</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нарушений законодательства в сфере закупок, установленных по результатам контрольных мероприятий (единиц),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Нарушение требований к обоснованию закупок (из строки 11)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Нарушение правил нормирования закупок (из строки 11)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Нарушение требований к обоснованию начальной (максимальной) цены контракта, цены контракта, заключаемого с единственным поставщиком (подрядчиком, исполнителем), включенной в план-график (из строки 11)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Нарушение требований по применению заказчиком мер ответственности и совершения иных действий в случае нарушения поставщиком (подрядчиком, исполнителем) условий контракта (из строки 11)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д</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Несоответствие поставленного товара, выполненной работы (ее результата) или оказанной услуги условиям контракта (из строки 11)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е</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Несоответствие фактического использования поставленного товара, выполненной работы (ее результата) или оказанной услуги целям осуществления закупки (из строки 11)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13425" w:type="dxa"/>
            <w:gridSpan w:val="9"/>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val="en-US" w:eastAsia="ru-RU"/>
              </w:rPr>
              <w:t>III</w:t>
            </w:r>
            <w:r w:rsidRPr="002A6ED5">
              <w:rPr>
                <w:rFonts w:ascii="Times New Roman" w:eastAsia="Times New Roman" w:hAnsi="Times New Roman" w:cs="Times New Roman"/>
                <w:sz w:val="24"/>
                <w:szCs w:val="24"/>
                <w:lang w:eastAsia="ru-RU"/>
              </w:rPr>
              <w:t>. Сведения о мерах, принятых по реализации материалов контрольных</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мероприятий</w:t>
            </w: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Направлено представлений, предписаний</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 xml:space="preserve">ревизуемому (проверяемому) объекту (единиц), в том </w:t>
            </w:r>
            <w:proofErr w:type="gramStart"/>
            <w:r w:rsidRPr="002A6ED5">
              <w:rPr>
                <w:rFonts w:ascii="Times New Roman" w:eastAsia="Times New Roman" w:hAnsi="Times New Roman" w:cs="Times New Roman"/>
                <w:sz w:val="24"/>
                <w:szCs w:val="24"/>
                <w:lang w:eastAsia="ru-RU"/>
              </w:rPr>
              <w:t>числе:</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представлений</w:t>
            </w:r>
            <w:proofErr w:type="gramEnd"/>
            <w:r w:rsidRPr="002A6ED5">
              <w:rPr>
                <w:rFonts w:ascii="Times New Roman" w:eastAsia="Times New Roman" w:hAnsi="Times New Roman" w:cs="Times New Roman"/>
                <w:sz w:val="24"/>
                <w:szCs w:val="24"/>
                <w:lang w:eastAsia="ru-RU"/>
              </w:rPr>
              <w:t xml:space="preserve"> (из строки 12)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12/1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предписаний</w:t>
            </w:r>
            <w:proofErr w:type="gramEnd"/>
            <w:r w:rsidRPr="002A6ED5">
              <w:rPr>
                <w:rFonts w:ascii="Times New Roman" w:eastAsia="Times New Roman" w:hAnsi="Times New Roman" w:cs="Times New Roman"/>
                <w:sz w:val="24"/>
                <w:szCs w:val="24"/>
                <w:lang w:eastAsia="ru-RU"/>
              </w:rPr>
              <w:t xml:space="preserve"> (из строки 12)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12/2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 xml:space="preserve">На сумму выявленных финансовых нарушений (тыс. руб.), в том </w:t>
            </w:r>
            <w:proofErr w:type="gramStart"/>
            <w:r w:rsidRPr="002A6ED5">
              <w:rPr>
                <w:rFonts w:ascii="Times New Roman" w:eastAsia="Times New Roman" w:hAnsi="Times New Roman" w:cs="Times New Roman"/>
                <w:sz w:val="24"/>
                <w:szCs w:val="24"/>
                <w:lang w:eastAsia="ru-RU"/>
              </w:rPr>
              <w:t>числе:</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вошедших</w:t>
            </w:r>
            <w:proofErr w:type="gramEnd"/>
            <w:r w:rsidRPr="002A6ED5">
              <w:rPr>
                <w:rFonts w:ascii="Times New Roman" w:eastAsia="Times New Roman" w:hAnsi="Times New Roman" w:cs="Times New Roman"/>
                <w:sz w:val="24"/>
                <w:szCs w:val="24"/>
                <w:lang w:eastAsia="ru-RU"/>
              </w:rPr>
              <w:t xml:space="preserve"> в предписание (тыс. руб.) (из строки 13)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13/1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Направлено уведомлений о применении бюджетных мер принуждения (единиц)</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 сумму выявленных бюджетных нарушений (тыс. руб.)</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Принято решений о применении бюджетных мер принуждения, на основании направленных уведомлений (единиц)</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 сумму выявленных бюджетных нарушений (тыс. руб.)</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17</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Исполнено предписаний (</w:t>
            </w:r>
            <w:proofErr w:type="gramStart"/>
            <w:r w:rsidRPr="002A6ED5">
              <w:rPr>
                <w:rFonts w:ascii="Times New Roman" w:eastAsia="Times New Roman" w:hAnsi="Times New Roman" w:cs="Times New Roman"/>
                <w:sz w:val="24"/>
                <w:szCs w:val="24"/>
                <w:lang w:eastAsia="ru-RU"/>
              </w:rPr>
              <w:t>единиц)</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18</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 сумму выявленных финансовых нарушений (тыс. руб.)</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19</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Сумма финансовых нарушений в отношении средств местного бюджета, подлежащая возмещению</w:t>
            </w:r>
            <w:proofErr w:type="gramStart"/>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r>
            <w:r w:rsidRPr="002A6ED5">
              <w:rPr>
                <w:rFonts w:ascii="Times New Roman" w:eastAsia="Times New Roman" w:hAnsi="Times New Roman" w:cs="Times New Roman"/>
                <w:sz w:val="24"/>
                <w:szCs w:val="24"/>
                <w:lang w:val="en-US" w:eastAsia="ru-RU"/>
              </w:rPr>
              <w:t>(</w:t>
            </w:r>
            <w:proofErr w:type="gramEnd"/>
            <w:r w:rsidRPr="002A6ED5">
              <w:rPr>
                <w:rFonts w:ascii="Times New Roman" w:eastAsia="Times New Roman" w:hAnsi="Times New Roman" w:cs="Times New Roman"/>
                <w:sz w:val="24"/>
                <w:szCs w:val="24"/>
                <w:lang w:eastAsia="ru-RU"/>
              </w:rPr>
              <w:t>тыс. руб.), в том числе:</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20</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нецелевое</w:t>
            </w:r>
            <w:proofErr w:type="gramEnd"/>
            <w:r w:rsidRPr="002A6ED5">
              <w:rPr>
                <w:rFonts w:ascii="Times New Roman" w:eastAsia="Times New Roman" w:hAnsi="Times New Roman" w:cs="Times New Roman"/>
                <w:sz w:val="24"/>
                <w:szCs w:val="24"/>
                <w:lang w:eastAsia="ru-RU"/>
              </w:rPr>
              <w:t xml:space="preserve"> использование средств (из строки 20)</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20/1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недостача</w:t>
            </w:r>
            <w:proofErr w:type="gramEnd"/>
            <w:r w:rsidRPr="002A6ED5">
              <w:rPr>
                <w:rFonts w:ascii="Times New Roman" w:eastAsia="Times New Roman" w:hAnsi="Times New Roman" w:cs="Times New Roman"/>
                <w:sz w:val="24"/>
                <w:szCs w:val="24"/>
                <w:lang w:eastAsia="ru-RU"/>
              </w:rPr>
              <w:t xml:space="preserve"> денежных средств и материальных ресурсов</w:t>
            </w:r>
            <w:r w:rsidRPr="002A6ED5">
              <w:rPr>
                <w:rFonts w:ascii="Times New Roman" w:eastAsia="Times New Roman" w:hAnsi="Times New Roman" w:cs="Times New Roman"/>
                <w:sz w:val="24"/>
                <w:szCs w:val="24"/>
                <w:lang w:eastAsia="ru-RU"/>
              </w:rPr>
              <w:br/>
              <w:t>(из строки 20)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20/2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излишки</w:t>
            </w:r>
            <w:proofErr w:type="gramEnd"/>
            <w:r w:rsidRPr="002A6ED5">
              <w:rPr>
                <w:rFonts w:ascii="Times New Roman" w:eastAsia="Times New Roman" w:hAnsi="Times New Roman" w:cs="Times New Roman"/>
                <w:sz w:val="24"/>
                <w:szCs w:val="24"/>
                <w:lang w:eastAsia="ru-RU"/>
              </w:rPr>
              <w:t xml:space="preserve"> материальных ценностей и денежных средств (из строки 20)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20/3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д)</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неправомерное</w:t>
            </w:r>
            <w:proofErr w:type="gramEnd"/>
            <w:r w:rsidRPr="002A6ED5">
              <w:rPr>
                <w:rFonts w:ascii="Times New Roman" w:eastAsia="Times New Roman" w:hAnsi="Times New Roman" w:cs="Times New Roman"/>
                <w:sz w:val="24"/>
                <w:szCs w:val="24"/>
                <w:lang w:eastAsia="ru-RU"/>
              </w:rPr>
              <w:t xml:space="preserve"> расходование денежных средств (из строки 20)</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20/4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8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7.  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Принято постановлений и решений органов местного самоуправления, проверяемых организаций по результатам контрольных мероприятий (</w:t>
            </w:r>
            <w:proofErr w:type="gramStart"/>
            <w:r w:rsidRPr="002A6ED5">
              <w:rPr>
                <w:rFonts w:ascii="Times New Roman" w:eastAsia="Times New Roman" w:hAnsi="Times New Roman" w:cs="Times New Roman"/>
                <w:sz w:val="24"/>
                <w:szCs w:val="24"/>
                <w:lang w:eastAsia="ru-RU"/>
              </w:rPr>
              <w:t>единиц)</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органами</w:t>
            </w:r>
            <w:proofErr w:type="gramEnd"/>
            <w:r w:rsidRPr="002A6ED5">
              <w:rPr>
                <w:rFonts w:ascii="Times New Roman" w:eastAsia="Times New Roman" w:hAnsi="Times New Roman" w:cs="Times New Roman"/>
                <w:sz w:val="24"/>
                <w:szCs w:val="24"/>
                <w:lang w:eastAsia="ru-RU"/>
              </w:rPr>
              <w:t xml:space="preserve"> местного самоуправления (из строки 21)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21/1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руководителями</w:t>
            </w:r>
            <w:proofErr w:type="gramEnd"/>
            <w:r w:rsidRPr="002A6ED5">
              <w:rPr>
                <w:rFonts w:ascii="Times New Roman" w:eastAsia="Times New Roman" w:hAnsi="Times New Roman" w:cs="Times New Roman"/>
                <w:sz w:val="24"/>
                <w:szCs w:val="24"/>
                <w:lang w:eastAsia="ru-RU"/>
              </w:rPr>
              <w:t xml:space="preserve"> организаций (из строки 21)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21/2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8.  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Число лиц, привлеченных к дисциплинарной</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 xml:space="preserve">ответственности (чел.), в том </w:t>
            </w:r>
            <w:proofErr w:type="gramStart"/>
            <w:r w:rsidRPr="002A6ED5">
              <w:rPr>
                <w:rFonts w:ascii="Times New Roman" w:eastAsia="Times New Roman" w:hAnsi="Times New Roman" w:cs="Times New Roman"/>
                <w:sz w:val="24"/>
                <w:szCs w:val="24"/>
                <w:lang w:eastAsia="ru-RU"/>
              </w:rPr>
              <w:t>числе:</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освобождено</w:t>
            </w:r>
            <w:proofErr w:type="gramEnd"/>
            <w:r w:rsidRPr="002A6ED5">
              <w:rPr>
                <w:rFonts w:ascii="Times New Roman" w:eastAsia="Times New Roman" w:hAnsi="Times New Roman" w:cs="Times New Roman"/>
                <w:sz w:val="24"/>
                <w:szCs w:val="24"/>
                <w:lang w:eastAsia="ru-RU"/>
              </w:rPr>
              <w:t xml:space="preserve"> от занимаемой должности (из строки 22)</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22/1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r w:rsidRPr="002A6ED5">
              <w:rPr>
                <w:rFonts w:ascii="Times New Roman" w:eastAsia="Times New Roman" w:hAnsi="Times New Roman" w:cs="Times New Roman"/>
                <w:sz w:val="24"/>
                <w:szCs w:val="24"/>
                <w:lang w:val="en-US" w:eastAsia="ru-RU"/>
              </w:rPr>
              <w:t>  </w:t>
            </w:r>
            <w:proofErr w:type="gramEnd"/>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наложено</w:t>
            </w:r>
            <w:proofErr w:type="gramEnd"/>
            <w:r w:rsidRPr="002A6ED5">
              <w:rPr>
                <w:rFonts w:ascii="Times New Roman" w:eastAsia="Times New Roman" w:hAnsi="Times New Roman" w:cs="Times New Roman"/>
                <w:sz w:val="24"/>
                <w:szCs w:val="24"/>
                <w:lang w:eastAsia="ru-RU"/>
              </w:rPr>
              <w:t xml:space="preserve"> дисциплинарных взысканий (из</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строки 22)</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22/2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6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9.</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контрольных мероприятий по результатам которых применены меры административной ответственности за нарушение бюджетного законодательства и законодательства в сфере закупок (единиц)</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6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Общее количество протоколов об административных</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 xml:space="preserve">правонарушениях, составленных по результатам проведенных контрольных мероприятий (единиц), в том </w:t>
            </w:r>
            <w:proofErr w:type="gramStart"/>
            <w:r w:rsidRPr="002A6ED5">
              <w:rPr>
                <w:rFonts w:ascii="Times New Roman" w:eastAsia="Times New Roman" w:hAnsi="Times New Roman" w:cs="Times New Roman"/>
                <w:sz w:val="24"/>
                <w:szCs w:val="24"/>
                <w:lang w:eastAsia="ru-RU"/>
              </w:rPr>
              <w:t>числе:</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24)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24/1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24/2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24)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24/3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24)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24/4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24)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24/5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24)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24/6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частям 4 и 5 статьи 7.32 Кодекса об административных правонарушениях Российской федерации (далее –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25)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25/1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25/2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25)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25/3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25)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25/4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7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26)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26/1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26/2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26)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26/3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26)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26/4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79"/>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10.3.</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15.11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27</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27)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27/1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27/2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27)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27/3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27)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27/4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27"/>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10.4.</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15.14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28</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28)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28/1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28/2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28)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28/3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28)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28/4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28)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28/5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28)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28/6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3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10.5.</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29</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29)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29/1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29/2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29)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29/3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29)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29/4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95"/>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10.6.</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15.15.1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30</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30/1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30/2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30/3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30/4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57"/>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10.7.</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15.15.2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31/1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31/2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31/3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31)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31/4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31)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31/5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31/6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10.8.</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15.15.3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32/1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32/2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32/3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32)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32/4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32)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32/5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32/6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10.9.</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15.15.4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33/1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33/2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33/3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33)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33/4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33)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33/5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33/6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10.10.</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15.15.5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34/1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34/2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34/3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34)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34/4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34)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34/5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34/6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10.11.</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15.15.6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35/1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35/2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35/3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35/4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10.12.</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15.15.7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36/1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36/2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36/3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36/4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10.13.</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15.15.8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37</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37/1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37/2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37/3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37/4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10.14.</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15.15.9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38</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38/1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38/2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38/3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38/4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10.15.</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15.15.10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39</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39)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39/1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39/2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39)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39/3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39)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39/4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10.16.</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15.15.11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40</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40/1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40/2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40/3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40/4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10.17.</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15.15.12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41/1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41/2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41/3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41)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41/4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41)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41/5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41/6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10.18.</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15.15.13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42/1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42/2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42/3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42)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42/4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42)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42/5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42/6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10.19.</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15.15.14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43/1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43/2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43/3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43/4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10.20.</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15.15.15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44/1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44/2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44/3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44/4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10.21.</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15.15.16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45/1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45/2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45/3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45)</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45/4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10.22.</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17.7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46/1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46/2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46/3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46)</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46/6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10.23.</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17.9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47</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47/1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47/2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47/3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47)</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47/4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10.24.</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19.26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48</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48/1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48/2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48/3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48/4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10.25.</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части 1 статьи 19.4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49</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49)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49/1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49/2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49)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49/3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49)</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49/4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10.26.</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19.4.1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50</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50)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50/1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50/2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50)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50/3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50)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50/4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50)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50/5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50)</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50/6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10.27.</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части 20 статьи 19.5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51)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51/1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51/2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51)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51/3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направленных на рассмотрение в суд (для вынесения решений о дисквалификации) (из строки 51)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51/4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дел, по которым судом принято решение о дисквалификации (из строки 51)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51/5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г</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51)</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51/6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10.28.</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19.6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52)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52/1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52/2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52)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52/3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52)</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52/4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10.29.</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статье 19.7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53)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53/1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53/2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53)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53/3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53)</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53/4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64"/>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10.30.</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об административных правонарушениях, составленных по части 1 статьи 20.25 КоАП, в том числе:</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а</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наложены штрафы (из строки 54)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54/1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 сумму штрафов</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54/2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б</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предупреждение (из строки 54)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54/3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31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в</w:t>
            </w:r>
            <w:proofErr w:type="gramEnd"/>
            <w:r w:rsidRPr="002A6ED5">
              <w:rPr>
                <w:rFonts w:ascii="Times New Roman" w:eastAsia="Times New Roman" w:hAnsi="Times New Roman" w:cs="Times New Roman"/>
                <w:sz w:val="24"/>
                <w:szCs w:val="24"/>
                <w:lang w:eastAsia="ru-RU"/>
              </w:rPr>
              <w:t>)</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Количество протоколов, по которым вынесено решение о прекращении производства по делу (из строки 54)</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54/4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Направлено информаций Главе муниципального образования</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12.  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eastAsia="ru-RU"/>
              </w:rPr>
              <w:t>Направлено информаций вышестоящим организациям</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13.  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 xml:space="preserve">Направлено информаций в правоохранительные органы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и иные органы, в компетенцию которых входит рассмотрение обстоятельств и фактов, свидетельствующих о признаках нарушений, относящихся к компетенции другого государственного органа (должностного </w:t>
            </w:r>
            <w:proofErr w:type="gramStart"/>
            <w:r w:rsidRPr="002A6ED5">
              <w:rPr>
                <w:rFonts w:ascii="Times New Roman" w:eastAsia="Times New Roman" w:hAnsi="Times New Roman" w:cs="Times New Roman"/>
                <w:sz w:val="24"/>
                <w:szCs w:val="24"/>
                <w:lang w:eastAsia="ru-RU"/>
              </w:rPr>
              <w:t>лица)</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57</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600"/>
        </w:trPr>
        <w:tc>
          <w:tcPr>
            <w:tcW w:w="13425" w:type="dxa"/>
            <w:gridSpan w:val="9"/>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val="en-US" w:eastAsia="ru-RU"/>
              </w:rPr>
              <w:t>IV</w:t>
            </w:r>
            <w:r w:rsidRPr="002A6ED5">
              <w:rPr>
                <w:rFonts w:ascii="Times New Roman" w:eastAsia="Times New Roman" w:hAnsi="Times New Roman" w:cs="Times New Roman"/>
                <w:sz w:val="24"/>
                <w:szCs w:val="24"/>
                <w:lang w:eastAsia="ru-RU"/>
              </w:rPr>
              <w:t>. Возмещено средств, использованных с нарушением законодательства, взыскано штрафных санкций по результатам проведенных контрольных мероприятий</w:t>
            </w: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1.  </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Сумма возмещенных финансовых нарушений и взысканных</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штрафных санкций (тыс. руб.)</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58</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67"/>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1.1.</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Восстановлено в добровольном порядке (из строки 58)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58/1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277"/>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1.2.</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Взыскано в судебном порядке (из строки 58)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58/2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8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1.3.</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Взыскано в принудительном порядке или либо приостановлено (сокращено) предоставление межбюджетных трансфертов по решению о применении бюджетных мер принуждения (из строки 58)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58/3</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1.4.</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Поставлены на учет излишки основных средств и</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br/>
              <w:t>материальных запасов (из строки 58)</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58/4</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1.5.</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Восстановлена недостача материальных ресурсов (из строки 58)</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 xml:space="preserve"> </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58/5</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400"/>
        </w:trPr>
        <w:tc>
          <w:tcPr>
            <w:tcW w:w="921" w:type="dxa"/>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1.6.</w:t>
            </w:r>
          </w:p>
        </w:tc>
        <w:tc>
          <w:tcPr>
            <w:tcW w:w="5614"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Взыскано административных штрафов (из строки 58)</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58/6</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13425" w:type="dxa"/>
            <w:gridSpan w:val="9"/>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roofErr w:type="gramStart"/>
            <w:r w:rsidRPr="002A6ED5">
              <w:rPr>
                <w:rFonts w:ascii="Times New Roman" w:eastAsia="Times New Roman" w:hAnsi="Times New Roman" w:cs="Times New Roman"/>
                <w:sz w:val="24"/>
                <w:szCs w:val="24"/>
                <w:lang w:eastAsia="ru-RU"/>
              </w:rPr>
              <w:t>СПРАВОЧНО:</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p>
        </w:tc>
      </w:tr>
      <w:tr w:rsidR="00617BAD" w:rsidRPr="002A6ED5" w:rsidTr="002A7FC3">
        <w:trPr>
          <w:trHeight w:val="400"/>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Сумма средств бюджета муниципального образования,</w:t>
            </w:r>
            <w:r w:rsidRPr="002A6ED5">
              <w:rPr>
                <w:rFonts w:ascii="Times New Roman" w:eastAsia="Times New Roman" w:hAnsi="Times New Roman" w:cs="Times New Roman"/>
                <w:sz w:val="24"/>
                <w:szCs w:val="24"/>
                <w:lang w:val="en-US" w:eastAsia="ru-RU"/>
              </w:rPr>
              <w:t> </w:t>
            </w:r>
            <w:r w:rsidRPr="002A6ED5">
              <w:rPr>
                <w:rFonts w:ascii="Times New Roman" w:eastAsia="Times New Roman" w:hAnsi="Times New Roman" w:cs="Times New Roman"/>
                <w:sz w:val="24"/>
                <w:szCs w:val="24"/>
                <w:lang w:eastAsia="ru-RU"/>
              </w:rPr>
              <w:t>использование которых проверено</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59</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 xml:space="preserve">Сумма финансовых нарушений невозмещенная, в том </w:t>
            </w:r>
            <w:proofErr w:type="gramStart"/>
            <w:r w:rsidRPr="002A6ED5">
              <w:rPr>
                <w:rFonts w:ascii="Times New Roman" w:eastAsia="Times New Roman" w:hAnsi="Times New Roman" w:cs="Times New Roman"/>
                <w:sz w:val="24"/>
                <w:szCs w:val="24"/>
                <w:lang w:eastAsia="ru-RU"/>
              </w:rPr>
              <w:t>числе:</w:t>
            </w:r>
            <w:r w:rsidRPr="002A6ED5">
              <w:rPr>
                <w:rFonts w:ascii="Times New Roman" w:eastAsia="Times New Roman" w:hAnsi="Times New Roman" w:cs="Times New Roman"/>
                <w:sz w:val="24"/>
                <w:szCs w:val="24"/>
                <w:lang w:val="en-US" w:eastAsia="ru-RU"/>
              </w:rPr>
              <w:t>   </w:t>
            </w:r>
            <w:proofErr w:type="gramEnd"/>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60</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Подлежащая возмещению в доход бюджета, из них:</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60/1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2A6ED5">
              <w:rPr>
                <w:rFonts w:ascii="Times New Roman" w:eastAsia="Times New Roman" w:hAnsi="Times New Roman" w:cs="Times New Roman"/>
                <w:sz w:val="24"/>
                <w:szCs w:val="24"/>
                <w:lang w:eastAsia="ru-RU"/>
              </w:rPr>
              <w:t>по</w:t>
            </w:r>
            <w:proofErr w:type="gramEnd"/>
            <w:r w:rsidRPr="002A6ED5">
              <w:rPr>
                <w:rFonts w:ascii="Times New Roman" w:eastAsia="Times New Roman" w:hAnsi="Times New Roman" w:cs="Times New Roman"/>
                <w:sz w:val="24"/>
                <w:szCs w:val="24"/>
                <w:lang w:eastAsia="ru-RU"/>
              </w:rPr>
              <w:t xml:space="preserve"> материалам проверок прошлых лет</w:t>
            </w:r>
            <w:r w:rsidRPr="002A6ED5">
              <w:rPr>
                <w:rFonts w:ascii="Times New Roman" w:eastAsia="Times New Roman" w:hAnsi="Times New Roman" w:cs="Times New Roman"/>
                <w:sz w:val="24"/>
                <w:szCs w:val="24"/>
                <w:lang w:val="en-US" w:eastAsia="ru-RU"/>
              </w:rPr>
              <w:t>                        </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60/1/1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Подлежащая восстановлению в учете и на счета Учреждений, из них:</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60/2</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r w:rsidR="00617BAD" w:rsidRPr="002A6ED5" w:rsidTr="002A7FC3">
        <w:trPr>
          <w:trHeight w:val="1"/>
        </w:trPr>
        <w:tc>
          <w:tcPr>
            <w:tcW w:w="6535" w:type="dxa"/>
            <w:gridSpan w:val="2"/>
            <w:tcBorders>
              <w:top w:val="nil"/>
              <w:left w:val="single" w:sz="6" w:space="0" w:color="000000"/>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eastAsia="ru-RU"/>
              </w:rPr>
            </w:pPr>
            <w:r w:rsidRPr="002A6ED5">
              <w:rPr>
                <w:rFonts w:ascii="Times New Roman" w:eastAsia="Times New Roman" w:hAnsi="Times New Roman" w:cs="Times New Roman"/>
                <w:sz w:val="24"/>
                <w:szCs w:val="24"/>
                <w:lang w:eastAsia="ru-RU"/>
              </w:rPr>
              <w:t>По материалам проверок прошлых лет:</w:t>
            </w:r>
          </w:p>
        </w:tc>
        <w:tc>
          <w:tcPr>
            <w:tcW w:w="950"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r w:rsidRPr="002A6ED5">
              <w:rPr>
                <w:rFonts w:ascii="Times New Roman" w:eastAsia="Times New Roman" w:hAnsi="Times New Roman" w:cs="Times New Roman"/>
                <w:sz w:val="24"/>
                <w:szCs w:val="24"/>
                <w:lang w:val="en-US" w:eastAsia="ru-RU"/>
              </w:rPr>
              <w:t>60/2/1</w:t>
            </w:r>
          </w:p>
        </w:tc>
        <w:tc>
          <w:tcPr>
            <w:tcW w:w="83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745"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c>
          <w:tcPr>
            <w:tcW w:w="1091" w:type="dxa"/>
            <w:tcBorders>
              <w:top w:val="nil"/>
              <w:left w:val="nil"/>
              <w:bottom w:val="single" w:sz="6" w:space="0" w:color="000000"/>
              <w:right w:val="single" w:sz="6" w:space="0" w:color="000000"/>
            </w:tcBorders>
          </w:tcPr>
          <w:p w:rsidR="00617BAD" w:rsidRPr="002A6ED5" w:rsidRDefault="00617BAD" w:rsidP="00617BAD">
            <w:pPr>
              <w:autoSpaceDE w:val="0"/>
              <w:autoSpaceDN w:val="0"/>
              <w:adjustRightInd w:val="0"/>
              <w:spacing w:after="0" w:line="240" w:lineRule="auto"/>
              <w:rPr>
                <w:rFonts w:ascii="Times New Roman" w:eastAsia="Times New Roman" w:hAnsi="Times New Roman" w:cs="Times New Roman"/>
                <w:sz w:val="24"/>
                <w:szCs w:val="24"/>
                <w:lang w:val="en-US" w:eastAsia="ru-RU"/>
              </w:rPr>
            </w:pPr>
          </w:p>
        </w:tc>
      </w:tr>
    </w:tbl>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val="en-US"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val="en-US"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Дата</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______________________________</w:t>
      </w:r>
      <w:r w:rsidRPr="002A6ED5">
        <w:rPr>
          <w:rFonts w:ascii="Times New Roman" w:eastAsia="Times New Roman" w:hAnsi="Times New Roman" w:cs="Times New Roman"/>
          <w:color w:val="333333"/>
          <w:sz w:val="24"/>
          <w:szCs w:val="24"/>
          <w:highlight w:val="white"/>
          <w:lang w:val="en-US" w:eastAsia="ru-RU"/>
        </w:rPr>
        <w:t>          _____________________________________________________</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w:t>
      </w:r>
      <w:proofErr w:type="gramStart"/>
      <w:r w:rsidRPr="002A6ED5">
        <w:rPr>
          <w:rFonts w:ascii="Times New Roman" w:eastAsia="Times New Roman" w:hAnsi="Times New Roman" w:cs="Times New Roman"/>
          <w:color w:val="333333"/>
          <w:sz w:val="24"/>
          <w:szCs w:val="24"/>
          <w:highlight w:val="white"/>
          <w:lang w:eastAsia="ru-RU"/>
        </w:rPr>
        <w:t>подпись</w:t>
      </w:r>
      <w:proofErr w:type="gramEnd"/>
      <w:r w:rsidRPr="002A6ED5">
        <w:rPr>
          <w:rFonts w:ascii="Times New Roman" w:eastAsia="Times New Roman" w:hAnsi="Times New Roman" w:cs="Times New Roman"/>
          <w:color w:val="333333"/>
          <w:sz w:val="24"/>
          <w:szCs w:val="24"/>
          <w:highlight w:val="white"/>
          <w:lang w:eastAsia="ru-RU"/>
        </w:rPr>
        <w:t>, фамилия руководителя, занимаемая должность)</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Исполнитель _____________________________________________________</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w:t>
      </w:r>
      <w:proofErr w:type="gramStart"/>
      <w:r w:rsidRPr="002A6ED5">
        <w:rPr>
          <w:rFonts w:ascii="Times New Roman" w:eastAsia="Times New Roman" w:hAnsi="Times New Roman" w:cs="Times New Roman"/>
          <w:color w:val="333333"/>
          <w:sz w:val="24"/>
          <w:szCs w:val="24"/>
          <w:highlight w:val="white"/>
          <w:lang w:eastAsia="ru-RU"/>
        </w:rPr>
        <w:t>подпись</w:t>
      </w:r>
      <w:proofErr w:type="gramEnd"/>
      <w:r w:rsidRPr="002A6ED5">
        <w:rPr>
          <w:rFonts w:ascii="Times New Roman" w:eastAsia="Times New Roman" w:hAnsi="Times New Roman" w:cs="Times New Roman"/>
          <w:color w:val="333333"/>
          <w:sz w:val="24"/>
          <w:szCs w:val="24"/>
          <w:highlight w:val="white"/>
          <w:lang w:eastAsia="ru-RU"/>
        </w:rPr>
        <w:t>, фамилия, занимаемая должность)</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Дата</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________________________</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br/>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sectPr w:rsidR="00617BAD" w:rsidRPr="002A6ED5" w:rsidSect="002A7FC3">
          <w:pgSz w:w="15840" w:h="12240" w:orient="landscape"/>
          <w:pgMar w:top="851" w:right="1134" w:bottom="1701" w:left="1134" w:header="720" w:footer="720" w:gutter="0"/>
          <w:cols w:space="720"/>
          <w:noEndnote/>
        </w:sectPr>
      </w:pP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0" w:line="240" w:lineRule="auto"/>
        <w:jc w:val="center"/>
        <w:rPr>
          <w:rFonts w:ascii="Times New Roman" w:eastAsia="Times New Roman" w:hAnsi="Times New Roman" w:cs="Times New Roman"/>
          <w:b/>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b/>
          <w:color w:val="333333"/>
          <w:sz w:val="24"/>
          <w:szCs w:val="24"/>
          <w:highlight w:val="white"/>
          <w:lang w:eastAsia="ru-RU"/>
        </w:rPr>
        <w:t>Пояснительная записка к отчету за год</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Вступительная часть.</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Указать, кем осуществляются контрольные мероприятия, штатную численность, сведения о количестве организаций (в том числе муниципальных учреждений) и индивидуальных предпринимателей, получающих бюджетные ассигнования, количество проведенных контрольных мероприятий за отчетный период.</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I</w:t>
      </w:r>
      <w:r w:rsidRPr="002A6ED5">
        <w:rPr>
          <w:rFonts w:ascii="Times New Roman" w:eastAsia="Times New Roman" w:hAnsi="Times New Roman" w:cs="Times New Roman"/>
          <w:color w:val="333333"/>
          <w:sz w:val="24"/>
          <w:szCs w:val="24"/>
          <w:highlight w:val="white"/>
          <w:lang w:eastAsia="ru-RU"/>
        </w:rPr>
        <w:t xml:space="preserve"> Раздел:</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Описать выявленные финансовые нарушения. Дать краткую характеристику контрольным мероприятиям, в которых выявлены финансовые нарушения, следующим образом:</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сумма</w:t>
      </w:r>
      <w:proofErr w:type="gramEnd"/>
      <w:r w:rsidRPr="002A6ED5">
        <w:rPr>
          <w:rFonts w:ascii="Times New Roman" w:eastAsia="Times New Roman" w:hAnsi="Times New Roman" w:cs="Times New Roman"/>
          <w:color w:val="333333"/>
          <w:sz w:val="24"/>
          <w:szCs w:val="24"/>
          <w:highlight w:val="white"/>
          <w:lang w:eastAsia="ru-RU"/>
        </w:rPr>
        <w:t xml:space="preserve"> нарушений (нецелевое, неправомерное, неэффективное, иные финансовые нарушения) - в чем выразились нарушения.</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II</w:t>
      </w:r>
      <w:r w:rsidRPr="002A6ED5">
        <w:rPr>
          <w:rFonts w:ascii="Times New Roman" w:eastAsia="Times New Roman" w:hAnsi="Times New Roman" w:cs="Times New Roman"/>
          <w:color w:val="333333"/>
          <w:sz w:val="24"/>
          <w:szCs w:val="24"/>
          <w:highlight w:val="white"/>
          <w:lang w:eastAsia="ru-RU"/>
        </w:rPr>
        <w:t xml:space="preserve"> Раздел:</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Указать основные причины выявленных финансовых нарушений, нецелевого, неправомерного и неэффективного использования бюджетных средств, недостач денежных средств и материальных ресурсов.</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III</w:t>
      </w:r>
      <w:r w:rsidRPr="002A6ED5">
        <w:rPr>
          <w:rFonts w:ascii="Times New Roman" w:eastAsia="Times New Roman" w:hAnsi="Times New Roman" w:cs="Times New Roman"/>
          <w:color w:val="333333"/>
          <w:sz w:val="24"/>
          <w:szCs w:val="24"/>
          <w:highlight w:val="white"/>
          <w:lang w:eastAsia="ru-RU"/>
        </w:rPr>
        <w:t xml:space="preserve"> Раздел:</w:t>
      </w:r>
    </w:p>
    <w:p w:rsidR="00617BAD" w:rsidRPr="002A6ED5" w:rsidRDefault="00617BAD" w:rsidP="00617BAD">
      <w:pPr>
        <w:autoSpaceDE w:val="0"/>
        <w:autoSpaceDN w:val="0"/>
        <w:adjustRightInd w:val="0"/>
        <w:spacing w:after="0" w:line="240" w:lineRule="auto"/>
        <w:ind w:firstLine="540"/>
        <w:jc w:val="both"/>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Указать, какие меры по реализации материалов контрольных мероприятий приняты за отчетный период. Сколько предписаний не исполнены в установленный срок, какие меры приняты для их исполнения. Причины остатка невозмещенных средств прошлых лет.</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Руководитель</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финансового</w:t>
      </w:r>
      <w:proofErr w:type="gramEnd"/>
      <w:r w:rsidRPr="002A6ED5">
        <w:rPr>
          <w:rFonts w:ascii="Times New Roman" w:eastAsia="Times New Roman" w:hAnsi="Times New Roman" w:cs="Times New Roman"/>
          <w:color w:val="333333"/>
          <w:sz w:val="24"/>
          <w:szCs w:val="24"/>
          <w:highlight w:val="white"/>
          <w:lang w:eastAsia="ru-RU"/>
        </w:rPr>
        <w:t xml:space="preserve"> органа</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proofErr w:type="gramStart"/>
      <w:r w:rsidRPr="002A6ED5">
        <w:rPr>
          <w:rFonts w:ascii="Times New Roman" w:eastAsia="Times New Roman" w:hAnsi="Times New Roman" w:cs="Times New Roman"/>
          <w:color w:val="333333"/>
          <w:sz w:val="24"/>
          <w:szCs w:val="24"/>
          <w:highlight w:val="white"/>
          <w:lang w:eastAsia="ru-RU"/>
        </w:rPr>
        <w:t>муниципального</w:t>
      </w:r>
      <w:proofErr w:type="gramEnd"/>
      <w:r w:rsidRPr="002A6ED5">
        <w:rPr>
          <w:rFonts w:ascii="Times New Roman" w:eastAsia="Times New Roman" w:hAnsi="Times New Roman" w:cs="Times New Roman"/>
          <w:color w:val="333333"/>
          <w:sz w:val="24"/>
          <w:szCs w:val="24"/>
          <w:highlight w:val="white"/>
          <w:lang w:eastAsia="ru-RU"/>
        </w:rPr>
        <w:t xml:space="preserve"> образования</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_______________</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_______________________</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w:t>
      </w:r>
      <w:proofErr w:type="gramStart"/>
      <w:r w:rsidRPr="002A6ED5">
        <w:rPr>
          <w:rFonts w:ascii="Times New Roman" w:eastAsia="Times New Roman" w:hAnsi="Times New Roman" w:cs="Times New Roman"/>
          <w:color w:val="333333"/>
          <w:sz w:val="24"/>
          <w:szCs w:val="24"/>
          <w:highlight w:val="white"/>
          <w:lang w:eastAsia="ru-RU"/>
        </w:rPr>
        <w:t>Подпись)</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proofErr w:type="gramEnd"/>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 xml:space="preserve"> </w:t>
      </w:r>
      <w:r w:rsidRPr="002A6ED5">
        <w:rPr>
          <w:rFonts w:ascii="Times New Roman" w:eastAsia="Times New Roman" w:hAnsi="Times New Roman" w:cs="Times New Roman"/>
          <w:color w:val="333333"/>
          <w:sz w:val="24"/>
          <w:szCs w:val="24"/>
          <w:highlight w:val="white"/>
          <w:lang w:val="en-US" w:eastAsia="ru-RU"/>
        </w:rPr>
        <w:t> </w:t>
      </w:r>
      <w:r w:rsidRPr="002A6ED5">
        <w:rPr>
          <w:rFonts w:ascii="Times New Roman" w:eastAsia="Times New Roman" w:hAnsi="Times New Roman" w:cs="Times New Roman"/>
          <w:color w:val="333333"/>
          <w:sz w:val="24"/>
          <w:szCs w:val="24"/>
          <w:highlight w:val="white"/>
          <w:lang w:eastAsia="ru-RU"/>
        </w:rPr>
        <w:t>(Ф.И.О.)</w:t>
      </w:r>
    </w:p>
    <w:p w:rsidR="00617BAD" w:rsidRPr="002A6ED5" w:rsidRDefault="00617BAD" w:rsidP="00617BAD">
      <w:pPr>
        <w:autoSpaceDE w:val="0"/>
        <w:autoSpaceDN w:val="0"/>
        <w:adjustRightInd w:val="0"/>
        <w:spacing w:after="135" w:line="240" w:lineRule="auto"/>
        <w:rPr>
          <w:rFonts w:ascii="Times New Roman" w:eastAsia="Times New Roman" w:hAnsi="Times New Roman" w:cs="Times New Roman"/>
          <w:color w:val="333333"/>
          <w:sz w:val="24"/>
          <w:szCs w:val="24"/>
          <w:highlight w:val="white"/>
          <w:lang w:eastAsia="ru-RU"/>
        </w:rPr>
      </w:pPr>
      <w:r w:rsidRPr="002A6ED5">
        <w:rPr>
          <w:rFonts w:ascii="Times New Roman" w:eastAsia="Times New Roman" w:hAnsi="Times New Roman" w:cs="Times New Roman"/>
          <w:color w:val="333333"/>
          <w:sz w:val="24"/>
          <w:szCs w:val="24"/>
          <w:highlight w:val="white"/>
          <w:lang w:eastAsia="ru-RU"/>
        </w:rPr>
        <w:t>Дата __________________</w:t>
      </w:r>
    </w:p>
    <w:p w:rsidR="00617BAD" w:rsidRPr="002A6ED5" w:rsidRDefault="00617BAD" w:rsidP="00617BAD">
      <w:pPr>
        <w:autoSpaceDE w:val="0"/>
        <w:autoSpaceDN w:val="0"/>
        <w:adjustRightInd w:val="0"/>
        <w:spacing w:after="200" w:line="276" w:lineRule="auto"/>
        <w:rPr>
          <w:rFonts w:ascii="Times New Roman" w:eastAsia="Times New Roman" w:hAnsi="Times New Roman" w:cs="Times New Roman"/>
          <w:sz w:val="24"/>
          <w:szCs w:val="24"/>
          <w:lang w:val="en-US" w:eastAsia="ru-RU"/>
        </w:rPr>
      </w:pPr>
    </w:p>
    <w:p w:rsidR="00617BAD" w:rsidRPr="002A6ED5" w:rsidRDefault="00617BAD" w:rsidP="00617BAD">
      <w:pPr>
        <w:spacing w:after="0" w:line="240" w:lineRule="auto"/>
        <w:rPr>
          <w:rFonts w:ascii="Times New Roman" w:eastAsia="Times New Roman" w:hAnsi="Times New Roman" w:cs="Times New Roman"/>
          <w:sz w:val="24"/>
          <w:szCs w:val="24"/>
          <w:lang w:eastAsia="ru-RU"/>
        </w:rPr>
      </w:pPr>
    </w:p>
    <w:p w:rsidR="001F03A4" w:rsidRPr="002A6ED5" w:rsidRDefault="001F03A4">
      <w:pPr>
        <w:rPr>
          <w:rFonts w:ascii="Times New Roman" w:hAnsi="Times New Roman" w:cs="Times New Roman"/>
          <w:sz w:val="24"/>
          <w:szCs w:val="24"/>
        </w:rPr>
      </w:pPr>
    </w:p>
    <w:sectPr w:rsidR="001F03A4" w:rsidRPr="002A6ED5" w:rsidSect="002A7FC3">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892"/>
    <w:rsid w:val="001F03A4"/>
    <w:rsid w:val="002A6ED5"/>
    <w:rsid w:val="002A7FC3"/>
    <w:rsid w:val="00561AA4"/>
    <w:rsid w:val="00617BAD"/>
    <w:rsid w:val="0069601F"/>
    <w:rsid w:val="00774B0B"/>
    <w:rsid w:val="00F345A0"/>
    <w:rsid w:val="00F658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B05F07-8208-4786-9324-8DF5C1D37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617BAD"/>
  </w:style>
  <w:style w:type="paragraph" w:customStyle="1" w:styleId="a3">
    <w:name w:val="Знак Знак Знак Знак Знак Знак Знак"/>
    <w:basedOn w:val="a"/>
    <w:rsid w:val="00617BAD"/>
    <w:pPr>
      <w:spacing w:line="240" w:lineRule="exact"/>
    </w:pPr>
    <w:rPr>
      <w:rFonts w:ascii="Arial" w:eastAsia="Times New Roman" w:hAnsi="Arial" w:cs="Arial"/>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36</Pages>
  <Words>10554</Words>
  <Characters>60160</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6</cp:revision>
  <dcterms:created xsi:type="dcterms:W3CDTF">2018-06-21T09:15:00Z</dcterms:created>
  <dcterms:modified xsi:type="dcterms:W3CDTF">2018-07-12T05:06:00Z</dcterms:modified>
</cp:coreProperties>
</file>