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ED" w:rsidRDefault="000C14ED" w:rsidP="000C14ED">
      <w:pPr>
        <w:spacing w:after="0" w:line="276" w:lineRule="auto"/>
        <w:jc w:val="center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0C14ED" w:rsidRDefault="000C14ED" w:rsidP="000C14ED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3FB1D2" wp14:editId="54956D00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14ED" w:rsidRDefault="000C14ED" w:rsidP="000C14ED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3FB1D2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0C14ED" w:rsidRDefault="000C14ED" w:rsidP="000C14ED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0C14ED" w:rsidRDefault="000C14ED" w:rsidP="000C14ED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0C14ED" w:rsidRDefault="000C14ED" w:rsidP="000C14ED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21.02.2018г.                                                                                                          № 4 </w:t>
      </w:r>
    </w:p>
    <w:p w:rsidR="00220F01" w:rsidRDefault="00220F01" w:rsidP="000C14ED">
      <w:pPr>
        <w:spacing w:after="200" w:line="276" w:lineRule="auto"/>
        <w:rPr>
          <w:rFonts w:ascii="Times New Roman" w:eastAsia="Arial Unicode MS" w:hAnsi="Times New Roman"/>
          <w:i/>
          <w:sz w:val="52"/>
          <w:szCs w:val="52"/>
          <w:u w:val="wave"/>
          <w:lang w:eastAsia="ru-RU"/>
        </w:rPr>
      </w:pPr>
      <w:r w:rsidRPr="00220F01">
        <w:rPr>
          <w:rFonts w:ascii="Times New Roman" w:eastAsia="Arial Unicode MS" w:hAnsi="Times New Roman"/>
          <w:i/>
          <w:sz w:val="52"/>
          <w:szCs w:val="52"/>
          <w:u w:val="wave"/>
          <w:lang w:eastAsia="ru-RU"/>
        </w:rPr>
        <w:t>Скоро весна!</w:t>
      </w:r>
    </w:p>
    <w:p w:rsidR="007E0A06" w:rsidRPr="00220F01" w:rsidRDefault="00220F01" w:rsidP="000C14ED">
      <w:pPr>
        <w:spacing w:after="200" w:line="276" w:lineRule="auto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220F01">
        <w:rPr>
          <w:rFonts w:ascii="Times New Roman" w:eastAsia="Arial Unicode MS" w:hAnsi="Times New Roman"/>
          <w:i/>
          <w:sz w:val="52"/>
          <w:szCs w:val="52"/>
          <w:u w:val="wave"/>
          <w:lang w:eastAsia="ru-RU"/>
        </w:rPr>
        <w:t xml:space="preserve"> Будьте внимательны, бдительны и осторожны!</w:t>
      </w:r>
    </w:p>
    <w:p w:rsidR="009070A8" w:rsidRPr="009070A8" w:rsidRDefault="009070A8" w:rsidP="009070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b/>
          <w:sz w:val="24"/>
          <w:szCs w:val="24"/>
          <w:lang w:eastAsia="ru-RU"/>
        </w:rPr>
        <w:t>ЗИМНИЙ ЛЁД.</w:t>
      </w:r>
    </w:p>
    <w:p w:rsidR="009070A8" w:rsidRPr="009070A8" w:rsidRDefault="009070A8" w:rsidP="009070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Для того чтобы пребывание на водоёме не обернулось трагедией необходимо знать и соблюдать следующие рекомендации  </w:t>
      </w:r>
    </w:p>
    <w:p w:rsidR="009070A8" w:rsidRPr="009070A8" w:rsidRDefault="009070A8" w:rsidP="009070A8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 Зимний лёд не менее опасен и коварен чем осенний или весенний.</w:t>
      </w:r>
    </w:p>
    <w:p w:rsidR="009070A8" w:rsidRPr="009070A8" w:rsidRDefault="009070A8" w:rsidP="00907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В самый разгар зимы, когда среднесуточная температура опускается до -25 градусов и толщена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9070A8">
          <w:rPr>
            <w:rFonts w:ascii="Times New Roman" w:eastAsia="Times New Roman" w:hAnsi="Times New Roman"/>
            <w:sz w:val="24"/>
            <w:szCs w:val="24"/>
            <w:lang w:eastAsia="ru-RU"/>
          </w:rPr>
          <w:t>1 метра</w:t>
        </w:r>
      </w:smartTag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9070A8" w:rsidRPr="009070A8" w:rsidRDefault="009070A8" w:rsidP="00907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 участки трещин занесенных снегом. Также необходимо проявлять внимательность в зоне промыслового зимнего лова рыбы. В результате данного вида деятельности на льду остаются </w:t>
      </w:r>
      <w:proofErr w:type="spellStart"/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>выколы</w:t>
      </w:r>
      <w:proofErr w:type="spellEnd"/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льда (майны, караулки, лунки).</w:t>
      </w:r>
    </w:p>
    <w:p w:rsidR="009070A8" w:rsidRPr="009070A8" w:rsidRDefault="009070A8" w:rsidP="00907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толщены льда для безопасного передвижения по нему. К таким местам относятся, камышовые заросли, камышовые заводи и проходы к ним, а так же участки скопления водорослей на плёсах.</w:t>
      </w:r>
    </w:p>
    <w:p w:rsidR="009070A8" w:rsidRPr="009070A8" w:rsidRDefault="009070A8" w:rsidP="009070A8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</w:t>
      </w:r>
    </w:p>
    <w:p w:rsidR="009070A8" w:rsidRPr="009070A8" w:rsidRDefault="009070A8" w:rsidP="009070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9070A8" w:rsidRPr="009070A8" w:rsidRDefault="009070A8" w:rsidP="009070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</w:t>
      </w: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9070A8" w:rsidRPr="009070A8" w:rsidRDefault="009070A8" w:rsidP="009070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9070A8">
          <w:rPr>
            <w:rFonts w:ascii="Times New Roman" w:eastAsia="Times New Roman" w:hAnsi="Times New Roman"/>
            <w:sz w:val="24"/>
            <w:szCs w:val="24"/>
            <w:lang w:eastAsia="ru-RU"/>
          </w:rPr>
          <w:t>15 метров</w:t>
        </w:r>
      </w:smartTag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раммов"/>
        </w:smartTagPr>
        <w:r w:rsidRPr="009070A8">
          <w:rPr>
            <w:rFonts w:ascii="Times New Roman" w:eastAsia="Times New Roman" w:hAnsi="Times New Roman"/>
            <w:sz w:val="24"/>
            <w:szCs w:val="24"/>
            <w:lang w:eastAsia="ru-RU"/>
          </w:rPr>
          <w:t>500 граммов</w:t>
        </w:r>
      </w:smartTag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>, а на другом – изготовлена петля.</w:t>
      </w:r>
    </w:p>
    <w:p w:rsidR="009070A8" w:rsidRPr="009070A8" w:rsidRDefault="009070A8" w:rsidP="009070A8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</w:t>
      </w:r>
    </w:p>
    <w:p w:rsidR="009070A8" w:rsidRPr="009070A8" w:rsidRDefault="009070A8" w:rsidP="009070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0A8">
        <w:rPr>
          <w:rFonts w:ascii="Times New Roman" w:eastAsia="Times New Roman" w:hAnsi="Times New Roman"/>
          <w:sz w:val="24"/>
          <w:szCs w:val="24"/>
          <w:lang w:eastAsia="ru-RU"/>
        </w:rPr>
        <w:t>ФКУ «Центр ГИМС МЧС России по НСО»</w:t>
      </w:r>
    </w:p>
    <w:p w:rsidR="009070A8" w:rsidRPr="009070A8" w:rsidRDefault="009070A8" w:rsidP="009070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1B4" w:rsidRPr="00A131B4" w:rsidRDefault="00A131B4" w:rsidP="00A131B4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131B4">
        <w:rPr>
          <w:rFonts w:ascii="Times New Roman" w:hAnsi="Times New Roman"/>
          <w:b/>
          <w:color w:val="17365D"/>
          <w:spacing w:val="5"/>
          <w:kern w:val="28"/>
          <w:sz w:val="24"/>
          <w:szCs w:val="24"/>
        </w:rPr>
        <w:t>Едем по льду на машине.</w:t>
      </w:r>
      <w:r w:rsidRPr="00A131B4">
        <w:rPr>
          <w:rFonts w:ascii="Times New Roman" w:hAnsi="Times New Roman"/>
          <w:color w:val="17365D"/>
          <w:spacing w:val="5"/>
          <w:kern w:val="28"/>
          <w:sz w:val="24"/>
          <w:szCs w:val="24"/>
        </w:rPr>
        <w:br/>
      </w:r>
      <w:r w:rsidRPr="00A131B4">
        <w:rPr>
          <w:rFonts w:ascii="Times New Roman" w:hAnsi="Times New Roman"/>
          <w:b/>
          <w:sz w:val="24"/>
          <w:szCs w:val="24"/>
        </w:rPr>
        <w:t>Выезд на лед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A131B4">
        <w:rPr>
          <w:rFonts w:ascii="Times New Roman" w:hAnsi="Times New Roman"/>
          <w:b/>
          <w:sz w:val="24"/>
          <w:szCs w:val="24"/>
        </w:rPr>
        <w:br/>
        <w:t>Правил несколько:</w:t>
      </w:r>
      <w:r w:rsidRPr="00A131B4">
        <w:rPr>
          <w:rFonts w:ascii="Times New Roman" w:hAnsi="Times New Roman"/>
          <w:b/>
          <w:sz w:val="24"/>
          <w:szCs w:val="24"/>
        </w:rPr>
        <w:br/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 xml:space="preserve"> Никогда не надо ехать по чужой колее</w:t>
      </w:r>
      <w:r w:rsidRPr="00A131B4">
        <w:rPr>
          <w:rFonts w:ascii="Times New Roman" w:hAnsi="Times New Roman"/>
          <w:sz w:val="24"/>
          <w:szCs w:val="24"/>
        </w:rPr>
        <w:t xml:space="preserve"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 идущая перед вами по колее, ломает такой язык, но сама пролетает его, и это уже ваша доля.                                                                                                                                       </w:t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>Лед всегда неоднороден по своей толщине</w:t>
      </w:r>
      <w:r w:rsidRPr="00A131B4">
        <w:rPr>
          <w:rFonts w:ascii="Times New Roman" w:hAnsi="Times New Roman"/>
          <w:sz w:val="24"/>
          <w:szCs w:val="24"/>
        </w:rPr>
        <w:t xml:space="preserve"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                                                    </w:t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>Всегда "слушайте" лед</w:t>
      </w:r>
      <w:r w:rsidRPr="00A131B4">
        <w:rPr>
          <w:rFonts w:ascii="Times New Roman" w:hAnsi="Times New Roman"/>
          <w:sz w:val="24"/>
          <w:szCs w:val="24"/>
        </w:rPr>
        <w:t>, под машиной он всегда гудит, есть гул не правильный, издаваемый льдом испытывающим критическую нагрузку</w:t>
      </w:r>
      <w:proofErr w:type="gramStart"/>
      <w:r w:rsidRPr="00A131B4">
        <w:rPr>
          <w:rFonts w:ascii="Times New Roman" w:hAnsi="Times New Roman"/>
          <w:sz w:val="24"/>
          <w:szCs w:val="24"/>
        </w:rPr>
        <w:t>. дело</w:t>
      </w:r>
      <w:proofErr w:type="gramEnd"/>
      <w:r w:rsidRPr="00A131B4">
        <w:rPr>
          <w:rFonts w:ascii="Times New Roman" w:hAnsi="Times New Roman"/>
          <w:sz w:val="24"/>
          <w:szCs w:val="24"/>
        </w:rPr>
        <w:t xml:space="preserve"> это субъективное, но проще остановиться и пробурить , померить лед. К слову - лед в 30см смело держит легковушку.                                                                                          </w:t>
      </w:r>
      <w:r w:rsidRPr="00A131B4">
        <w:rPr>
          <w:rFonts w:ascii="Times New Roman" w:hAnsi="Times New Roman"/>
          <w:b/>
          <w:sz w:val="24"/>
          <w:szCs w:val="24"/>
        </w:rPr>
        <w:t>Не</w:t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 xml:space="preserve"> возите с собой пьяных друзей</w:t>
      </w:r>
      <w:r w:rsidRPr="00A131B4">
        <w:rPr>
          <w:rFonts w:ascii="Times New Roman" w:hAnsi="Times New Roman"/>
          <w:sz w:val="24"/>
          <w:szCs w:val="24"/>
        </w:rPr>
        <w:t>, если рыбалка с ездой по льду - выпивать только на берегу, после рыбалки.</w:t>
      </w:r>
      <w:r w:rsidRPr="00A131B4">
        <w:rPr>
          <w:rFonts w:ascii="Times New Roman" w:hAnsi="Times New Roman"/>
          <w:sz w:val="24"/>
          <w:szCs w:val="24"/>
        </w:rPr>
        <w:br/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 xml:space="preserve"> Если автомобиль двух дверной  и вам  страшно</w:t>
      </w:r>
      <w:r w:rsidRPr="00A131B4">
        <w:rPr>
          <w:rFonts w:ascii="Times New Roman" w:hAnsi="Times New Roman"/>
          <w:sz w:val="24"/>
          <w:szCs w:val="24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Pr="00A131B4">
        <w:rPr>
          <w:rFonts w:ascii="Times New Roman" w:hAnsi="Times New Roman"/>
          <w:sz w:val="24"/>
          <w:szCs w:val="24"/>
        </w:rPr>
        <w:br/>
      </w:r>
      <w:r w:rsidRPr="00A131B4">
        <w:rPr>
          <w:rFonts w:ascii="Times New Roman" w:hAnsi="Times New Roman"/>
          <w:b/>
          <w:bCs/>
          <w:kern w:val="32"/>
          <w:sz w:val="24"/>
          <w:szCs w:val="24"/>
        </w:rPr>
        <w:t>Первый враг водителя на льду - это снежный буран</w:t>
      </w:r>
      <w:r w:rsidRPr="00A131B4">
        <w:rPr>
          <w:rFonts w:ascii="Times New Roman" w:hAnsi="Times New Roman"/>
          <w:sz w:val="24"/>
          <w:szCs w:val="24"/>
        </w:rPr>
        <w:t>, следы на льду заметает мгновенно, можно потерять дорогу, залететь в торосы, или перемет из снега , нужна лопата, веревка, и готовность копать - толкать до посинения.</w:t>
      </w:r>
      <w:r w:rsidRPr="00A131B4">
        <w:rPr>
          <w:rFonts w:ascii="Times New Roman" w:hAnsi="Times New Roman"/>
          <w:sz w:val="24"/>
          <w:szCs w:val="24"/>
        </w:rPr>
        <w:br/>
      </w:r>
      <w:r w:rsidRPr="00A131B4">
        <w:rPr>
          <w:rFonts w:ascii="Times New Roman" w:hAnsi="Times New Roman"/>
          <w:sz w:val="24"/>
          <w:szCs w:val="24"/>
        </w:rPr>
        <w:br/>
        <w:t>Для выездов на лед можно определить основные критерия рыбаков и их транспортных средств: 1. Внедорожники (УАЗ, НИВЫ и др. ДЖИПЫ)  2. Легковые автомобили    3. Снегоходы , мотосани и прочее.</w:t>
      </w:r>
      <w:r w:rsidRPr="00A131B4">
        <w:rPr>
          <w:rFonts w:ascii="Times New Roman" w:hAnsi="Times New Roman"/>
          <w:sz w:val="24"/>
          <w:szCs w:val="24"/>
        </w:rPr>
        <w:br/>
      </w:r>
      <w:r w:rsidRPr="00A131B4">
        <w:rPr>
          <w:rFonts w:ascii="Times New Roman" w:hAnsi="Times New Roman"/>
          <w:sz w:val="24"/>
          <w:szCs w:val="24"/>
        </w:rPr>
        <w:br/>
      </w:r>
      <w:r w:rsidRPr="00A131B4">
        <w:rPr>
          <w:rFonts w:ascii="Times New Roman" w:hAnsi="Times New Roman"/>
          <w:bCs/>
          <w:kern w:val="32"/>
          <w:sz w:val="24"/>
          <w:szCs w:val="24"/>
        </w:rPr>
        <w:t>Первые</w:t>
      </w:r>
      <w:r w:rsidRPr="00A131B4">
        <w:rPr>
          <w:rFonts w:ascii="Times New Roman" w:hAnsi="Times New Roman"/>
          <w:b/>
          <w:sz w:val="24"/>
          <w:szCs w:val="24"/>
        </w:rPr>
        <w:t xml:space="preserve"> </w:t>
      </w:r>
      <w:r w:rsidRPr="00A131B4">
        <w:rPr>
          <w:rFonts w:ascii="Times New Roman" w:hAnsi="Times New Roman"/>
          <w:sz w:val="24"/>
          <w:szCs w:val="24"/>
        </w:rPr>
        <w:t xml:space="preserve">- самые тяжелые по весу и соответственно самые опасные в зимний период 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Также существует устойчивая система толщины льда: на водоёмах.                                                                    Есть зоны тонкого льда и необходимо иметь четкое представление о таких границах безопасности (пример протока </w:t>
      </w:r>
      <w:proofErr w:type="spellStart"/>
      <w:r w:rsidRPr="00A131B4">
        <w:rPr>
          <w:rFonts w:ascii="Times New Roman" w:hAnsi="Times New Roman"/>
          <w:sz w:val="24"/>
          <w:szCs w:val="24"/>
        </w:rPr>
        <w:t>Кожурла</w:t>
      </w:r>
      <w:proofErr w:type="spellEnd"/>
      <w:r w:rsidRPr="00A131B4">
        <w:rPr>
          <w:rFonts w:ascii="Times New Roman" w:hAnsi="Times New Roman"/>
          <w:sz w:val="24"/>
          <w:szCs w:val="24"/>
        </w:rPr>
        <w:t xml:space="preserve"> протока </w:t>
      </w:r>
      <w:proofErr w:type="spellStart"/>
      <w:r w:rsidRPr="00A131B4">
        <w:rPr>
          <w:rFonts w:ascii="Times New Roman" w:hAnsi="Times New Roman"/>
          <w:sz w:val="24"/>
          <w:szCs w:val="24"/>
        </w:rPr>
        <w:t>Колтояк</w:t>
      </w:r>
      <w:proofErr w:type="spellEnd"/>
      <w:r w:rsidRPr="00A131B4">
        <w:rPr>
          <w:rFonts w:ascii="Times New Roman" w:hAnsi="Times New Roman"/>
          <w:sz w:val="24"/>
          <w:szCs w:val="24"/>
        </w:rPr>
        <w:t xml:space="preserve"> соединительные каналы </w:t>
      </w:r>
      <w:proofErr w:type="spellStart"/>
      <w:r w:rsidRPr="00A131B4">
        <w:rPr>
          <w:rFonts w:ascii="Times New Roman" w:hAnsi="Times New Roman"/>
          <w:sz w:val="24"/>
          <w:szCs w:val="24"/>
        </w:rPr>
        <w:t>оз.Яркуль</w:t>
      </w:r>
      <w:proofErr w:type="spellEnd"/>
      <w:r w:rsidRPr="00A131B4">
        <w:rPr>
          <w:rFonts w:ascii="Times New Roman" w:hAnsi="Times New Roman"/>
          <w:sz w:val="24"/>
          <w:szCs w:val="24"/>
        </w:rPr>
        <w:t xml:space="preserve"> это территории повышенной опасности для выезжающих на лед)                                                                                                                    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зрением.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в район лова, необходимо быть в визуальном контакте с членами своей команды, в случае необходимости </w:t>
      </w:r>
      <w:proofErr w:type="spellStart"/>
      <w:r w:rsidRPr="00A131B4">
        <w:rPr>
          <w:rFonts w:ascii="Times New Roman" w:hAnsi="Times New Roman"/>
          <w:sz w:val="24"/>
          <w:szCs w:val="24"/>
        </w:rPr>
        <w:t>придти</w:t>
      </w:r>
      <w:proofErr w:type="spellEnd"/>
      <w:r w:rsidRPr="00A131B4">
        <w:rPr>
          <w:rFonts w:ascii="Times New Roman" w:hAnsi="Times New Roman"/>
          <w:sz w:val="24"/>
          <w:szCs w:val="24"/>
        </w:rPr>
        <w:t xml:space="preserve">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    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  <w:r w:rsidRPr="00A131B4">
        <w:rPr>
          <w:rFonts w:ascii="Times New Roman" w:hAnsi="Times New Roman"/>
          <w:b/>
          <w:color w:val="17365D"/>
          <w:spacing w:val="5"/>
          <w:kern w:val="28"/>
          <w:sz w:val="24"/>
          <w:szCs w:val="24"/>
        </w:rPr>
        <w:t>При правильной и спокойной эвакуации наверняка можно избежать жертв</w:t>
      </w:r>
      <w:r w:rsidRPr="00A131B4">
        <w:rPr>
          <w:rFonts w:ascii="Times New Roman" w:hAnsi="Times New Roman"/>
          <w:b/>
          <w:sz w:val="24"/>
          <w:szCs w:val="24"/>
        </w:rPr>
        <w:t>.</w:t>
      </w:r>
    </w:p>
    <w:p w:rsidR="00A131B4" w:rsidRPr="00A131B4" w:rsidRDefault="00A131B4" w:rsidP="00A131B4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131B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A131B4">
        <w:rPr>
          <w:rFonts w:ascii="Times New Roman" w:hAnsi="Times New Roman"/>
          <w:sz w:val="24"/>
          <w:szCs w:val="24"/>
        </w:rPr>
        <w:t xml:space="preserve"> инспекторское отделение ФКУ «Центр ГИМС МЧС России по Новосибирской области»</w:t>
      </w:r>
    </w:p>
    <w:p w:rsidR="00E0253E" w:rsidRPr="00E0253E" w:rsidRDefault="00E0253E" w:rsidP="00E0253E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E0253E">
        <w:rPr>
          <w:rFonts w:ascii="Times New Roman" w:eastAsia="Times New Roman" w:hAnsi="Times New Roman"/>
          <w:sz w:val="48"/>
          <w:szCs w:val="48"/>
          <w:lang w:eastAsia="ru-RU"/>
        </w:rPr>
        <w:t xml:space="preserve">    </w:t>
      </w:r>
      <w:r w:rsidRPr="00E0253E">
        <w:rPr>
          <w:rFonts w:ascii="Times New Roman" w:hAnsi="Times New Roman"/>
          <w:b/>
          <w:color w:val="17365D"/>
          <w:spacing w:val="5"/>
          <w:kern w:val="28"/>
          <w:sz w:val="24"/>
          <w:szCs w:val="24"/>
        </w:rPr>
        <w:t xml:space="preserve">Инспектора ГИМС призывают рыбаков не рисковать жизнью выходя на лед.                                                                                                                                                                                                           </w:t>
      </w:r>
      <w:r w:rsidRPr="00E0253E">
        <w:rPr>
          <w:rFonts w:ascii="Times New Roman" w:eastAsia="Times New Roman" w:hAnsi="Times New Roman"/>
          <w:sz w:val="24"/>
          <w:szCs w:val="24"/>
          <w:lang w:eastAsia="ru-RU"/>
        </w:rPr>
        <w:t xml:space="preserve">Помните, что соблюдение правил поведения на водных объектах и экстренный вызов спасателей – это залог вашей безопасности. А выезд на лед автотранспорта категорически запрещен. </w:t>
      </w:r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253E">
        <w:rPr>
          <w:rFonts w:ascii="Times New Roman" w:hAnsi="Times New Roman"/>
          <w:b/>
          <w:bCs/>
          <w:color w:val="365F91"/>
          <w:sz w:val="24"/>
          <w:szCs w:val="24"/>
        </w:rPr>
        <w:t xml:space="preserve">Обращаем Ваше внимание на безопасное поведение на водных </w:t>
      </w:r>
      <w:r w:rsidR="00A833F6">
        <w:rPr>
          <w:rFonts w:ascii="Times New Roman" w:hAnsi="Times New Roman"/>
          <w:b/>
          <w:bCs/>
          <w:color w:val="365F91"/>
          <w:sz w:val="24"/>
          <w:szCs w:val="24"/>
        </w:rPr>
        <w:t xml:space="preserve">акваториях </w:t>
      </w:r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0253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57445" cy="2473960"/>
            <wp:effectExtent l="0" t="0" r="0" b="2540"/>
            <wp:docPr id="3" name="Рисунок 3" descr="МЧС призывает приморцев не рисковать жизнью, выходя на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ЧС призывает приморцев не рисковать жизнью, выходя на ле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Напоминаем, что при выходе на лёд всегда необходимо знать и учитывать, что толщина льда даже на одном водоёме не везде одинакова. Тонкий лёд находится у берегов, в местах слияния рек и </w:t>
      </w:r>
      <w:proofErr w:type="spellStart"/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ручьёв</w:t>
      </w:r>
      <w:proofErr w:type="spellEnd"/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или их впадения в озеро, на изгибах, излучинах, около вмерзших предметов, подземных источников, в местах слива в водоемы теплых вод и канализационных стоков.                                                                        </w:t>
      </w:r>
      <w:r w:rsidRPr="00E0253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02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льда солёных акваторий особенно переменчива.</w:t>
      </w:r>
      <w:r w:rsidRPr="00E025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Чрезвычайно опасным и ненадёжным является лёд под снегом и сугробами. Опасность представляют собой полыньи, проруби, лунки, трещины, которые покрыты тонким слоем льда. Камышовые заросли и места водной растительности. Предупреждаем, что такой лёд является наиболее опасным, при продвижении он проламывается, и человек неожиданно попадает в холодную воду. В такой ситуации гибель может наступить в результате утопления, шока, а также от переохлаждения.                                                                                            Инспектора ГИМС   настоятельно рекомендует жителям и гостям нашего района выходя на лёд, не рисковать своей жизнью и здоровьем. При выходе на лёд обязательно оставляйте информацию о себе родственникам или знакомым, имейте при себе заряженный мобильный телефон. Также важной мелочью для попавшего в беду человека на льду может оказаться свисток и карманный фонарь, это поможет спасателям при осуществлении поисков в тёмное время суток.                                                                      Помните, что соблюдение правил поведения на водных объектах и экстренный вызов спасателей – это залог вашей безопасности.</w:t>
      </w:r>
      <w:r w:rsidRPr="00E0253E">
        <w:rPr>
          <w:rFonts w:ascii="Times New Roman" w:hAnsi="Times New Roman"/>
          <w:b/>
          <w:bCs/>
          <w:color w:val="4F81BD"/>
          <w:sz w:val="24"/>
          <w:szCs w:val="24"/>
        </w:rPr>
        <w:t xml:space="preserve"> А выезд на лед автотранспорта категорически запрещен</w:t>
      </w:r>
      <w:r w:rsidRPr="00E0253E">
        <w:rPr>
          <w:rFonts w:ascii="Times New Roman" w:eastAsia="Times New Roman" w:hAnsi="Times New Roman"/>
          <w:sz w:val="24"/>
          <w:szCs w:val="24"/>
          <w:lang w:eastAsia="ru-RU"/>
        </w:rPr>
        <w:t>. Нарушение Правил охраны жизни людей на водных объектах Новосибирской области влечет предупреждение или наложение административного штрафа</w:t>
      </w:r>
      <w:r w:rsidRPr="00E02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0253E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E0253E">
        <w:rPr>
          <w:rFonts w:ascii="Times New Roman" w:hAnsi="Times New Roman"/>
          <w:sz w:val="24"/>
          <w:szCs w:val="24"/>
        </w:rPr>
        <w:t xml:space="preserve"> инспекторское отделение ФКУ «Центр ГИМС МЧС России по Новосибирской области»</w:t>
      </w:r>
    </w:p>
    <w:p w:rsidR="009070A8" w:rsidRPr="009070A8" w:rsidRDefault="009070A8" w:rsidP="009070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EC2" w:rsidRPr="000D0EC2" w:rsidRDefault="000D0EC2" w:rsidP="000D0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D0EC2">
        <w:rPr>
          <w:rFonts w:ascii="Times New Roman" w:eastAsia="Times New Roman" w:hAnsi="Times New Roman"/>
          <w:sz w:val="36"/>
          <w:szCs w:val="36"/>
          <w:lang w:eastAsia="ru-RU"/>
        </w:rPr>
        <w:t>Советы рыболову    РЫБОЛОВ ПОМНИ.</w:t>
      </w:r>
    </w:p>
    <w:p w:rsidR="000D0EC2" w:rsidRPr="000D0EC2" w:rsidRDefault="000D0EC2" w:rsidP="000D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>1. На тонкий, неокрепший лед выходить нельзя. Случайно попав на тонкий лед, отходите назад скользящими осторожными шагами, не отрывая ног ото льда.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2. Прочный, безопасный лед— это лед прозрачный, толщиной не менее 4—5 см. Молочный белого цвета лед вдвое слабее прозрачного. Самый опасный — ноздреватый лед, образовавшийся из смерзшегося снега.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3. Лед всегда слабее вблизи топляков, свай, тростника и на течении.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4. В оттепель после первых морозов лед становится тонким. Особенно опасен тонкий лед, припорошенный снегом.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5. Над большими глубинами лед образуется позднее и поэтому он менее прочен, а значит, и опасен тогда, когда кругом на средних глубинах он достаточно надежен.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В озерах родниковые </w:t>
      </w:r>
      <w:proofErr w:type="gramStart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>ключи  встречаются</w:t>
      </w:r>
      <w:proofErr w:type="gramEnd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больших глубинах: лед над ними опасен.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7. В устьях речек и ручьев лед часто бывает ненадежным в течение всей зимы.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8. Под мостами, в узких про токах между широкими плесами и между островами лед часто бывает опасным даже в середине зимы. Весной по льду в этих местах ходить нельзя.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9. Не выходите на неокрепший лед в одиночку, а вдвоем или втроем. Однако </w:t>
      </w:r>
      <w:proofErr w:type="gramStart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>идти  рядом</w:t>
      </w:r>
      <w:proofErr w:type="gramEnd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 xml:space="preserve"> нельзя. . По последнему льду не следует ходить и гуськом. 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10. Выходя на лед, обследуйте (прощупайте) его впереди себя пешней. 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11. Идя по неокрепшему льду, держите рюкзак на одной лямке: 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12. Не собирайтесь на тонком льду группами.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13. Не пользуйтесь коньками на первом льду. На них можно легко въехать в полынью.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14. Будьте особенно осторожны при переходе реки ниже плотины. Там состояние льда меняется быстро, и </w:t>
      </w:r>
      <w:proofErr w:type="gramStart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>иногда  бывает</w:t>
      </w:r>
      <w:proofErr w:type="gramEnd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 xml:space="preserve"> нельзя вернуться обратно по своему следу,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15. Если возникла необходимость перейти опасное место на льду, завяжите вокруг пояса шнур, оставив за собой свободно волочащийся конец, около которого должен находиться товарищ. Переходить опасное место надо с большим шестом, держа его поперек тела.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16. Если лед вдруг станет ломаться, сохраняйте спокойствие, не поддавайтесь панике, быстро, но в то же время осторожно лягте на лед и отползите на безопасное место.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17. Если все же случилась беда, и вы оказались в </w:t>
      </w:r>
      <w:proofErr w:type="gramStart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>воде,—</w:t>
      </w:r>
      <w:proofErr w:type="gramEnd"/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пытайтесь выбраться на лед только с помощью рук, не подтягивайтесь за кромку льда. Держась за нее руками, надо с осторожностью вынести на лед сначала одну, потом вторую ногу, затем, не спеша, и так же осторожно отползти (откатиться) от опасного места.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18. Помогая провалившемуся под лед товарищу, у которого не оказалось шнура, подавайте ему в руки пояс, шарф, палку, рукоятку пешни или льдобура и т. п. За них можно ухватиться крепче, чем за протянутую руку.                                                                19. После метелей остерегайтесь незамерзших лунок под снегом.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20. Не подходите близко к лункам, в которых ставят промысловые сети. Они всегда покрыты тонким льдом или снегом. Заметить их можно по холмикам рядом лежащего колотого льда.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21 Не становитесь на льдины, отколовшиеся от ледяного поля: они могут внезапно перевернуться под ногами.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22. Помните, что весенний лед после ночного заморозка утром кажется крепким и надежным, а днем, особенно в конце ледостава, он крошится и проваливается.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23. Спускаясь с берега на лед, осевший при спаде воды, остерегайтесь глубоких трещин, скрытых под снегом. В них можно тяжело повредить ногу.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24. Находясь на льду, учитывайте, что под снегом он нарастает медленнее, чем на бесснежном пространстве.</w:t>
      </w:r>
      <w:r w:rsidRPr="000D0EC2">
        <w:rPr>
          <w:rFonts w:ascii="Times New Roman" w:eastAsia="Times New Roman" w:hAnsi="Times New Roman"/>
          <w:sz w:val="24"/>
          <w:szCs w:val="24"/>
          <w:lang w:eastAsia="ru-RU"/>
        </w:rPr>
        <w:br/>
        <w:t>25. Не зная особенностей водоема или условий образования льда, не пытайтесь выезжать на лед на автомашине</w:t>
      </w:r>
      <w:r w:rsidRPr="000D0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0EC2" w:rsidRPr="000D0EC2" w:rsidRDefault="000D0EC2" w:rsidP="000D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EC2" w:rsidRPr="000D0EC2" w:rsidRDefault="000D0EC2" w:rsidP="000D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EC2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Pr="000D0EC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инспекторское отделение ФКУ «Центр ГИМС МЧС России по Новосибирской области»</w:t>
      </w:r>
    </w:p>
    <w:p w:rsidR="00223BAB" w:rsidRPr="00223BAB" w:rsidRDefault="00223BAB" w:rsidP="00223BA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23BAB">
        <w:rPr>
          <w:rFonts w:ascii="Times New Roman" w:eastAsia="Times New Roman" w:hAnsi="Times New Roman"/>
          <w:b/>
          <w:sz w:val="40"/>
          <w:szCs w:val="40"/>
          <w:lang w:eastAsia="ru-RU"/>
        </w:rPr>
        <w:t>ЭТО НЕОБХОДИМО ЗНАТЬ.</w:t>
      </w:r>
    </w:p>
    <w:p w:rsidR="00223BAB" w:rsidRPr="00223BAB" w:rsidRDefault="00223BAB" w:rsidP="00223BA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23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испытывает человек, неожиданно оказавшийся в ледяной воде?</w:t>
      </w:r>
      <w:r w:rsidRPr="00223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Перехватывает дыхание.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Голову как будто сдавливает железный обруч.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Резко учащается сердцебиение.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Артериальное давление повышается до угрожающих пределов.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Пытаясь защититься от смертоносного действия холода, организм включает в работу резервную систему тепло производства – механизм холодной дрожи.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потери тепла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падает до критических значений.</w:t>
      </w:r>
      <w:r w:rsidRPr="00223B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23BAB">
        <w:rPr>
          <w:rFonts w:ascii="Times New Roman" w:eastAsia="Times New Roman" w:hAnsi="Times New Roman"/>
          <w:b/>
          <w:sz w:val="28"/>
          <w:szCs w:val="28"/>
          <w:lang w:eastAsia="ru-RU"/>
        </w:rPr>
        <w:t>Причины смерти в холодной воде.</w:t>
      </w:r>
      <w:r w:rsidRPr="00223B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>Смерть может наступить в холодной воде иногда гораздо раньше, чем наступило переохлаждение, причиной этого может быть своеобразный "</w:t>
      </w:r>
      <w:proofErr w:type="gramStart"/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>Холодовой  шок</w:t>
      </w:r>
      <w:proofErr w:type="gramEnd"/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", развивающийся иногда в течении 5-15 мин. </w:t>
      </w:r>
      <w:proofErr w:type="gramStart"/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proofErr w:type="gramEnd"/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 погружения в воду.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Нарушение функции дыхания, вызванное массивным раздражением Холодовых рецепторов кожи.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Быстрая потеря чувства осязания. терпящий бедствие иногда не может самостоятельно забраться на лед, так как температура кожи пальцев падает до температуры окружающей воды.                                                                                                                                                                       Известно, что организм человека, находящегося в воде, охлаждается, если ее температура                                     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минуты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Скорость снижения температуры тела зависит от физического состояния человека и его индивидуальной устойчивости к низким температурам, теплозащитных свойств одежды на нем, толщины подкожно-жирового слоя.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Важная роль в активном снижении тепло потерь организма принадлежит сосудосуживающему аппарату, обеспечивающему уменьшение просвета капилляров, проходящих в коже и подкожной клетчатке. </w:t>
      </w:r>
      <w:r w:rsidRPr="00223B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23BAB" w:rsidRPr="00223BAB" w:rsidRDefault="00223BAB" w:rsidP="00223BAB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223BAB">
        <w:rPr>
          <w:rFonts w:eastAsia="Times New Roman"/>
          <w:sz w:val="28"/>
          <w:szCs w:val="28"/>
          <w:lang w:eastAsia="ru-RU"/>
        </w:rPr>
        <w:t xml:space="preserve"> </w:t>
      </w:r>
      <w:r w:rsidRPr="00223BAB">
        <w:rPr>
          <w:rFonts w:eastAsia="Times New Roman"/>
          <w:b/>
          <w:sz w:val="28"/>
          <w:szCs w:val="28"/>
          <w:lang w:eastAsia="ru-RU"/>
        </w:rPr>
        <w:t>ПОМНИТЕ: ВЫПОЛНЕНИЕ</w:t>
      </w:r>
      <w:r w:rsidRPr="00223BAB">
        <w:rPr>
          <w:rFonts w:eastAsia="Times New Roman"/>
          <w:b/>
          <w:bCs/>
          <w:sz w:val="28"/>
          <w:szCs w:val="28"/>
          <w:lang w:eastAsia="ru-RU"/>
        </w:rPr>
        <w:t xml:space="preserve"> ЭЛЕМЕНТАРНЫХ МЕР ОСТОРОЖНОСТИ - ЗАЛОГ ВАШЕЙ</w:t>
      </w:r>
      <w:r w:rsidRPr="00223BAB">
        <w:rPr>
          <w:rFonts w:eastAsia="Times New Roman"/>
          <w:sz w:val="28"/>
          <w:szCs w:val="28"/>
          <w:lang w:eastAsia="ru-RU"/>
        </w:rPr>
        <w:t> </w:t>
      </w:r>
      <w:r w:rsidRPr="00223BAB">
        <w:rPr>
          <w:rFonts w:eastAsia="Times New Roman"/>
          <w:b/>
          <w:sz w:val="28"/>
          <w:szCs w:val="28"/>
          <w:lang w:eastAsia="ru-RU"/>
        </w:rPr>
        <w:t>БЕЗОПАСТНОСТИ.</w:t>
      </w:r>
    </w:p>
    <w:p w:rsidR="00223BAB" w:rsidRPr="00223BAB" w:rsidRDefault="00223BAB" w:rsidP="00223B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23BAB">
        <w:rPr>
          <w:rFonts w:ascii="Times New Roman" w:hAnsi="Times New Roman"/>
          <w:sz w:val="28"/>
          <w:szCs w:val="28"/>
        </w:rPr>
        <w:t>Купинское</w:t>
      </w:r>
      <w:proofErr w:type="spellEnd"/>
      <w:r w:rsidRPr="00223BAB">
        <w:rPr>
          <w:rFonts w:ascii="Times New Roman" w:hAnsi="Times New Roman"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223BAB" w:rsidRPr="00223BAB" w:rsidRDefault="00223BAB" w:rsidP="00223BAB">
      <w:pPr>
        <w:spacing w:after="200" w:line="276" w:lineRule="auto"/>
      </w:pPr>
      <w:r w:rsidRPr="00223B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C3904" w:rsidRPr="003C3904" w:rsidRDefault="003C3904" w:rsidP="003C39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39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Спасательные средства, применяемые</w:t>
      </w:r>
      <w:r w:rsidRPr="003C39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39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оказания помощи человеку, оказавшемуся в воде, в </w:t>
      </w:r>
      <w:proofErr w:type="gramStart"/>
      <w:r w:rsidRPr="003C39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ледовый  период</w:t>
      </w:r>
      <w:proofErr w:type="gramEnd"/>
      <w:r w:rsidRPr="003C39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</w:t>
      </w:r>
    </w:p>
    <w:p w:rsidR="003C3904" w:rsidRPr="003C3904" w:rsidRDefault="003C3904" w:rsidP="003C39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3904">
        <w:rPr>
          <w:rFonts w:ascii="Times New Roman" w:hAnsi="Times New Roman"/>
          <w:sz w:val="24"/>
          <w:szCs w:val="24"/>
          <w:lang w:eastAsia="ru-RU"/>
        </w:rPr>
        <w:t xml:space="preserve">Для оказания помощи человеку, оказавшемуся в воде, применяют следующие </w:t>
      </w:r>
      <w:r w:rsidRPr="003C3904">
        <w:rPr>
          <w:rFonts w:ascii="Times New Roman" w:hAnsi="Times New Roman"/>
          <w:sz w:val="24"/>
          <w:szCs w:val="24"/>
        </w:rPr>
        <w:t>спасательные средства: лестницу, веревочный конец Александрова, носилки-волокуши,</w:t>
      </w:r>
      <w:r w:rsidRPr="003C3904">
        <w:rPr>
          <w:rFonts w:ascii="Times New Roman" w:hAnsi="Times New Roman"/>
          <w:sz w:val="24"/>
          <w:szCs w:val="24"/>
          <w:lang w:eastAsia="ru-RU"/>
        </w:rPr>
        <w:t xml:space="preserve"> круг спасательный, багор, основные и вспомогательные веревки длиной 50-</w:t>
      </w:r>
      <w:smartTag w:uri="urn:schemas-microsoft-com:office:smarttags" w:element="metricconverter">
        <w:smartTagPr>
          <w:attr w:name="ProductID" w:val="60 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 xml:space="preserve">60 </w:t>
        </w:r>
        <w:proofErr w:type="gramStart"/>
        <w:r w:rsidRPr="003C3904">
          <w:rPr>
            <w:rFonts w:ascii="Times New Roman" w:hAnsi="Times New Roman"/>
            <w:sz w:val="24"/>
            <w:szCs w:val="24"/>
            <w:lang w:eastAsia="ru-RU"/>
          </w:rPr>
          <w:t>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 xml:space="preserve">,   </w:t>
      </w:r>
      <w:proofErr w:type="gramEnd"/>
      <w:r w:rsidRPr="003C3904">
        <w:rPr>
          <w:rFonts w:ascii="Times New Roman" w:hAnsi="Times New Roman"/>
          <w:sz w:val="24"/>
          <w:szCs w:val="24"/>
          <w:lang w:eastAsia="ru-RU"/>
        </w:rPr>
        <w:t xml:space="preserve">Для спасения человека в период неокрепшего льда используют складные </w:t>
      </w:r>
      <w:proofErr w:type="spellStart"/>
      <w:r w:rsidRPr="003C3904">
        <w:rPr>
          <w:rFonts w:ascii="Times New Roman" w:hAnsi="Times New Roman"/>
          <w:sz w:val="24"/>
          <w:szCs w:val="24"/>
          <w:lang w:eastAsia="ru-RU"/>
        </w:rPr>
        <w:t>трехколенные</w:t>
      </w:r>
      <w:proofErr w:type="spellEnd"/>
      <w:r w:rsidRPr="003C3904">
        <w:rPr>
          <w:rFonts w:ascii="Times New Roman" w:hAnsi="Times New Roman"/>
          <w:sz w:val="24"/>
          <w:szCs w:val="24"/>
          <w:lang w:eastAsia="ru-RU"/>
        </w:rPr>
        <w:t xml:space="preserve">   или телескопические лестницы.                                                                                                        На спасательных станциях применяют лестницы с вертикальными стойками и поручнями или лестницы из дюралюминиевых труб, концы которых запаяны. Последние очень прочные и легкие, имеют положительную плавучесть; длина их до </w:t>
      </w:r>
      <w:smartTag w:uri="urn:schemas-microsoft-com:office:smarttags" w:element="metricconverter">
        <w:smartTagPr>
          <w:attr w:name="ProductID" w:val="6 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6 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>, ширина 35-</w:t>
      </w:r>
      <w:smartTag w:uri="urn:schemas-microsoft-com:office:smarttags" w:element="metricconverter">
        <w:smartTagPr>
          <w:attr w:name="ProductID" w:val="40 с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>. На одном конце лестницы привязывают спасательную веревку длиной 40-</w:t>
      </w:r>
      <w:smartTag w:uri="urn:schemas-microsoft-com:office:smarttags" w:element="metricconverter">
        <w:smartTagPr>
          <w:attr w:name="ProductID" w:val="50 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50 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Конец Александрова изготавливается из веревки длиной до </w:t>
      </w:r>
      <w:smartTag w:uri="urn:schemas-microsoft-com:office:smarttags" w:element="metricconverter">
        <w:smartTagPr>
          <w:attr w:name="ProductID" w:val="30 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30 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>, диаметром 10-</w:t>
      </w:r>
      <w:smartTag w:uri="urn:schemas-microsoft-com:office:smarttags" w:element="metricconverter">
        <w:smartTagPr>
          <w:attr w:name="ProductID" w:val="12 м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12 мм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 xml:space="preserve">. На одном конце её имеется петля (длиной от 600 до </w:t>
      </w:r>
      <w:smartTag w:uri="urn:schemas-microsoft-com:office:smarttags" w:element="metricconverter">
        <w:smartTagPr>
          <w:attr w:name="ProductID" w:val="900 мм"/>
        </w:smartTagPr>
        <w:r w:rsidRPr="003C3904">
          <w:rPr>
            <w:rFonts w:ascii="Times New Roman" w:hAnsi="Times New Roman"/>
            <w:sz w:val="24"/>
            <w:szCs w:val="24"/>
            <w:lang w:eastAsia="ru-RU"/>
          </w:rPr>
          <w:t>900 мм</w:t>
        </w:r>
      </w:smartTag>
      <w:r w:rsidRPr="003C3904">
        <w:rPr>
          <w:rFonts w:ascii="Times New Roman" w:hAnsi="Times New Roman"/>
          <w:sz w:val="24"/>
          <w:szCs w:val="24"/>
          <w:lang w:eastAsia="ru-RU"/>
        </w:rPr>
        <w:t xml:space="preserve">) с двумя поплавками яркого цвета.                                                                                                                                                 Носилки-волокуши имеют различную конструкцию и могут применяться для транспортировки пострадавших на берег по льду или по рыхлому снегу.                                                                                                                                                    На чистом льду можно рекомендовать пользоваться приспособлением «Зимняя подкова». Это съемные резиновые подошвы с небольшими стальными шипами, которые почти не видны при ходьбе. Они легко и просто надеваются на любую обувь, любого размера (маленькая петля на носок, большая на пятку), что позволяет чувствовать себя уверенно на чистом льду и в самый сильный гололёд.                                                                                               Оценив обстановку, надо наметить с берега свой маршрут движения и приступить к спасению пострадавшего.                                                                                                                Сойти с берега и начать движение в сторону пострадавшего по возможности, по его следам. При приближении к пролому льда надо лечь на живот и подползти к пострадавшему по-пластунски (скользя на животе); у места пролома льда подать подручные средства (шарф, веревку, ремень и т п.).                                                                                                                                                     </w:t>
      </w:r>
      <w:r w:rsidRPr="003C3904">
        <w:rPr>
          <w:rFonts w:ascii="Times New Roman" w:hAnsi="Times New Roman"/>
          <w:b/>
          <w:bCs/>
          <w:sz w:val="24"/>
          <w:szCs w:val="24"/>
        </w:rPr>
        <w:t>Надо помнить</w:t>
      </w:r>
      <w:r w:rsidRPr="003C3904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Приближаться к полынье можно только ползком. Для увеличения площади опоры необходимо под себя подложить предметы, увеличивающие площадь опоры. Доски жерди и т.д. Подползать к самому краю полыньи недопустимо.                                                                                                                    После извлечения пострадавшего из воды и транспортировки на берег  </w:t>
      </w:r>
    </w:p>
    <w:p w:rsidR="003C3904" w:rsidRPr="003C3904" w:rsidRDefault="003C3904" w:rsidP="003C39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904" w:rsidRPr="003C3904" w:rsidRDefault="003C3904" w:rsidP="003C390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 w:rsidRPr="003C3904">
        <w:rPr>
          <w:rFonts w:ascii="Times New Roman" w:hAnsi="Times New Roman"/>
          <w:b/>
          <w:bCs/>
          <w:kern w:val="36"/>
          <w:sz w:val="24"/>
          <w:szCs w:val="24"/>
        </w:rPr>
        <w:t>Необходимо по признакам установить степень его переохлаждения и оказать первую доврачебную помощь.</w:t>
      </w:r>
    </w:p>
    <w:p w:rsidR="003C3904" w:rsidRPr="003C3904" w:rsidRDefault="003C3904" w:rsidP="003C39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904" w:rsidRPr="003C3904" w:rsidRDefault="003C3904" w:rsidP="003C39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C3904">
        <w:rPr>
          <w:rFonts w:ascii="Times New Roman" w:hAnsi="Times New Roman"/>
          <w:sz w:val="24"/>
          <w:szCs w:val="24"/>
        </w:rPr>
        <w:t>Купинское</w:t>
      </w:r>
      <w:proofErr w:type="spellEnd"/>
      <w:r w:rsidRPr="003C3904">
        <w:rPr>
          <w:rFonts w:ascii="Times New Roman" w:hAnsi="Times New Roman"/>
          <w:sz w:val="24"/>
          <w:szCs w:val="24"/>
        </w:rPr>
        <w:t xml:space="preserve"> инспекторское отделение ФКУ «Центр ГИМС МЧС России по Новосибирской области </w:t>
      </w:r>
    </w:p>
    <w:p w:rsidR="003C3904" w:rsidRPr="003C3904" w:rsidRDefault="003C3904" w:rsidP="003C39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0A8" w:rsidRPr="009070A8" w:rsidRDefault="009070A8" w:rsidP="009070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801" w:rsidRPr="002E0801" w:rsidRDefault="002E0801" w:rsidP="002E0801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</w:pPr>
      <w:r w:rsidRPr="002E0801">
        <w:rPr>
          <w:rFonts w:ascii="Cambria" w:eastAsia="Times New Roman" w:hAnsi="Cambria"/>
          <w:spacing w:val="5"/>
          <w:kern w:val="28"/>
          <w:sz w:val="48"/>
          <w:szCs w:val="48"/>
          <w:lang w:eastAsia="ru-RU"/>
        </w:rPr>
        <w:t xml:space="preserve">                                                                                        </w:t>
      </w:r>
      <w:r w:rsidRPr="002E0801">
        <w:rPr>
          <w:rFonts w:ascii="Times New Roman" w:eastAsia="Times New Roman" w:hAnsi="Times New Roman"/>
          <w:b/>
          <w:spacing w:val="5"/>
          <w:kern w:val="28"/>
          <w:sz w:val="24"/>
          <w:szCs w:val="24"/>
          <w:lang w:eastAsia="ru-RU"/>
        </w:rPr>
        <w:t>Первая помощь провалившемуся под лед</w:t>
      </w:r>
    </w:p>
    <w:p w:rsidR="002E0801" w:rsidRPr="002E0801" w:rsidRDefault="002E0801" w:rsidP="002E08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 оказании помощи немедленно крикните ему, что идете на помощь. Это его успокоит и придаст ему силы. </w:t>
      </w:r>
    </w:p>
    <w:p w:rsidR="002E0801" w:rsidRPr="002E0801" w:rsidRDefault="002E0801" w:rsidP="002E08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>2. Приближайтесь к нему ползком. Лучше подложить под себя лыжи, доску, лестницу или фанеру, чтобы увеличить площадь опоры. За 4-</w:t>
      </w:r>
      <w:smartTag w:uri="urn:schemas-microsoft-com:office:smarttags" w:element="metricconverter">
        <w:smartTagPr>
          <w:attr w:name="ProductID" w:val="5 метров"/>
        </w:smartTagPr>
        <w:r w:rsidRPr="002E0801">
          <w:rPr>
            <w:rFonts w:ascii="Times New Roman" w:eastAsia="Times New Roman" w:hAnsi="Times New Roman"/>
            <w:sz w:val="24"/>
            <w:szCs w:val="24"/>
            <w:lang w:eastAsia="ru-RU"/>
          </w:rPr>
          <w:t>5 метров</w:t>
        </w:r>
      </w:smartTag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пролома подайте шест, багор, доску, веревку, ремень, шарф и, медленно отползая, вытягивайте пострадавшего на прочный лед. </w:t>
      </w:r>
    </w:p>
    <w:p w:rsidR="002E0801" w:rsidRPr="002E0801" w:rsidRDefault="002E0801" w:rsidP="002E08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>3. Действовать надо решительно и как можно скорее. Пострадавший быстро “коченеет” в ледяной воде, а намокшая одежда тянет его вниз. Переохлаждение может наступить уже через 3-5 минут при нахождении в воде при температуре от 0 до +1</w:t>
      </w:r>
      <w:r w:rsidRPr="002E080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0 </w:t>
      </w: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</w:p>
    <w:p w:rsidR="002E0801" w:rsidRPr="002E0801" w:rsidRDefault="002E0801" w:rsidP="002E080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>4. Наилучший способ согреть человека. Если под руками нет сухой одежды. Снять с него мокрую одежду, отжать и снова одеть спасенного. Хорошо, если есть полиэтиленовая пленка. Ею можно укутать человека, получается так называемый парниковый эффект</w:t>
      </w:r>
      <w:r w:rsidRPr="002E08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 </w:t>
      </w: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горячее питье.                     5. Алкоголь категорически исключается, так как расширяет периферические кровеносные сосуды, и температура тела продолжает падать. </w:t>
      </w:r>
      <w:r w:rsidRPr="002E08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2E08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0801">
        <w:rPr>
          <w:rFonts w:ascii="Times New Roman" w:eastAsia="Times New Roman" w:hAnsi="Times New Roman"/>
          <w:b/>
          <w:color w:val="17365D"/>
          <w:spacing w:val="5"/>
          <w:kern w:val="28"/>
          <w:sz w:val="24"/>
          <w:szCs w:val="24"/>
          <w:lang w:eastAsia="ru-RU"/>
        </w:rPr>
        <w:t xml:space="preserve">И постарайтесь быстрее добраться до теплого помещения. </w:t>
      </w:r>
    </w:p>
    <w:p w:rsidR="002E0801" w:rsidRDefault="002E0801" w:rsidP="002E08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2E0801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ФКУ «Центр ГИМС МЧС России по Новосибирской области»</w:t>
      </w:r>
    </w:p>
    <w:p w:rsidR="002E0801" w:rsidRPr="002E0801" w:rsidRDefault="002E0801" w:rsidP="002E08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7E0A06" w:rsidTr="002E0801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06" w:rsidRDefault="002E0801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E0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7E0A06"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 w:rsidR="007E0A06"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 w:rsidR="007E0A06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42024FC" wp14:editId="479AE8CB">
                      <wp:extent cx="1731010" cy="891540"/>
                      <wp:effectExtent l="0" t="0" r="0" b="0"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E0A06" w:rsidRDefault="007E0A06" w:rsidP="007E0A0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7E0A06" w:rsidRDefault="007E0A06" w:rsidP="007E0A0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42024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7E0A06" w:rsidRDefault="007E0A06" w:rsidP="007E0A0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7E0A06" w:rsidRDefault="007E0A06" w:rsidP="007E0A0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7E0A06" w:rsidRDefault="007E0A06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7E0A06" w:rsidRDefault="007E0A06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7E0A06" w:rsidRDefault="007E0A06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7E0A06" w:rsidRDefault="007E0A06" w:rsidP="000C14ED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614E6" w:rsidRDefault="00E614E6"/>
    <w:sectPr w:rsidR="00E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28"/>
    <w:rsid w:val="000C14ED"/>
    <w:rsid w:val="000D0EC2"/>
    <w:rsid w:val="00220F01"/>
    <w:rsid w:val="00223BAB"/>
    <w:rsid w:val="002E0801"/>
    <w:rsid w:val="003C3904"/>
    <w:rsid w:val="007E0A06"/>
    <w:rsid w:val="009070A8"/>
    <w:rsid w:val="00A131B4"/>
    <w:rsid w:val="00A833F6"/>
    <w:rsid w:val="00B40828"/>
    <w:rsid w:val="00E0253E"/>
    <w:rsid w:val="00E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F355-ECD9-44F6-81CF-35D0017A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E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0C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0C14ED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3597</Words>
  <Characters>20508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13</cp:revision>
  <dcterms:created xsi:type="dcterms:W3CDTF">2018-02-21T07:50:00Z</dcterms:created>
  <dcterms:modified xsi:type="dcterms:W3CDTF">2018-02-21T08:06:00Z</dcterms:modified>
</cp:coreProperties>
</file>