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FF" w:rsidRPr="00A40903" w:rsidRDefault="00AF40FF" w:rsidP="00AF40FF">
      <w:pPr>
        <w:pStyle w:val="a4"/>
        <w:spacing w:after="0"/>
        <w:jc w:val="center"/>
      </w:pPr>
      <w:r w:rsidRPr="00A40903">
        <w:rPr>
          <w:color w:val="336699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F40FF" w:rsidRPr="00A40903" w:rsidRDefault="00AF40FF" w:rsidP="00AF40FF">
      <w:pPr>
        <w:ind w:left="-540" w:firstLine="180"/>
        <w:jc w:val="center"/>
        <w:rPr>
          <w:rFonts w:ascii="Times New Roman" w:eastAsia="Arial Unicode MS" w:hAnsi="Times New Roman"/>
          <w:sz w:val="24"/>
          <w:szCs w:val="24"/>
        </w:rPr>
      </w:pPr>
    </w:p>
    <w:p w:rsidR="00AF40FF" w:rsidRPr="00A40903" w:rsidRDefault="00AF40FF" w:rsidP="00AF40FF">
      <w:pPr>
        <w:ind w:left="-720"/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F9DAD6" wp14:editId="3E4D358F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40FF" w:rsidRDefault="00AF40FF" w:rsidP="00AF40FF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9DAD6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AF40FF" w:rsidRDefault="00AF40FF" w:rsidP="00AF40FF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40FF" w:rsidRPr="00A40903" w:rsidRDefault="00AF40FF" w:rsidP="00AF40FF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 xml:space="preserve">Основана      в     марте </w:t>
      </w:r>
      <w:r w:rsidRPr="00A40903">
        <w:rPr>
          <w:rFonts w:ascii="Times New Roman" w:eastAsia="Arial Unicode MS" w:hAnsi="Times New Roman"/>
          <w:sz w:val="24"/>
          <w:szCs w:val="24"/>
        </w:rPr>
        <w:tab/>
        <w:t>2007 года.</w:t>
      </w:r>
    </w:p>
    <w:p w:rsidR="00AF40FF" w:rsidRPr="00A40903" w:rsidRDefault="00AF40FF" w:rsidP="00AF40FF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>п. Сибирский</w:t>
      </w:r>
    </w:p>
    <w:p w:rsidR="00AF40FF" w:rsidRPr="00A40903" w:rsidRDefault="00FD425D" w:rsidP="00AF40FF">
      <w:pPr>
        <w:rPr>
          <w:rFonts w:ascii="Times New Roman" w:eastAsia="Arial Unicode MS" w:hAnsi="Times New Roman"/>
          <w:sz w:val="24"/>
          <w:szCs w:val="24"/>
        </w:rPr>
      </w:pPr>
      <w:r w:rsidRPr="00A40903">
        <w:rPr>
          <w:rFonts w:ascii="Times New Roman" w:eastAsia="Arial Unicode MS" w:hAnsi="Times New Roman"/>
          <w:sz w:val="24"/>
          <w:szCs w:val="24"/>
        </w:rPr>
        <w:t>0</w:t>
      </w:r>
      <w:r w:rsidR="00AF40FF" w:rsidRPr="00A40903">
        <w:rPr>
          <w:rFonts w:ascii="Times New Roman" w:eastAsia="Arial Unicode MS" w:hAnsi="Times New Roman"/>
          <w:sz w:val="24"/>
          <w:szCs w:val="24"/>
        </w:rPr>
        <w:t>1. 0</w:t>
      </w:r>
      <w:r w:rsidRPr="00A40903">
        <w:rPr>
          <w:rFonts w:ascii="Times New Roman" w:eastAsia="Arial Unicode MS" w:hAnsi="Times New Roman"/>
          <w:sz w:val="24"/>
          <w:szCs w:val="24"/>
        </w:rPr>
        <w:t>3</w:t>
      </w:r>
      <w:r w:rsidR="00AF40FF" w:rsidRPr="00A40903">
        <w:rPr>
          <w:rFonts w:ascii="Times New Roman" w:eastAsia="Arial Unicode MS" w:hAnsi="Times New Roman"/>
          <w:sz w:val="24"/>
          <w:szCs w:val="24"/>
        </w:rPr>
        <w:t xml:space="preserve">. 2017г.                                                                                                        № </w:t>
      </w:r>
      <w:r w:rsidRPr="00A40903">
        <w:rPr>
          <w:rFonts w:ascii="Times New Roman" w:eastAsia="Arial Unicode MS" w:hAnsi="Times New Roman"/>
          <w:sz w:val="24"/>
          <w:szCs w:val="24"/>
        </w:rPr>
        <w:t>6</w:t>
      </w:r>
      <w:r w:rsidR="00AF40FF" w:rsidRPr="00A40903">
        <w:rPr>
          <w:rFonts w:ascii="Times New Roman" w:eastAsia="Arial Unicode MS" w:hAnsi="Times New Roman"/>
          <w:sz w:val="24"/>
          <w:szCs w:val="24"/>
        </w:rPr>
        <w:t xml:space="preserve">                        </w:t>
      </w:r>
    </w:p>
    <w:p w:rsidR="008825FA" w:rsidRPr="00A40903" w:rsidRDefault="00FD425D" w:rsidP="00FD425D">
      <w:pPr>
        <w:jc w:val="center"/>
        <w:rPr>
          <w:rFonts w:ascii="Times New Roman" w:hAnsi="Times New Roman"/>
          <w:b/>
          <w:sz w:val="24"/>
          <w:szCs w:val="24"/>
        </w:rPr>
      </w:pPr>
      <w:r w:rsidRPr="00A40903">
        <w:rPr>
          <w:rFonts w:ascii="Times New Roman" w:hAnsi="Times New Roman"/>
          <w:b/>
          <w:sz w:val="24"/>
          <w:szCs w:val="24"/>
        </w:rPr>
        <w:t>Раздел № 1</w:t>
      </w:r>
    </w:p>
    <w:p w:rsidR="001A4317" w:rsidRPr="00A40903" w:rsidRDefault="001A4317" w:rsidP="001A4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Опубликовано в СМИ</w:t>
      </w:r>
    </w:p>
    <w:p w:rsidR="001A4317" w:rsidRPr="00A40903" w:rsidRDefault="001A4317" w:rsidP="001A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Сибирского сельсовета</w:t>
      </w:r>
    </w:p>
    <w:p w:rsidR="001A4317" w:rsidRPr="00A40903" w:rsidRDefault="001A4317" w:rsidP="001A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«Муниципальные ведомости»</w:t>
      </w:r>
    </w:p>
    <w:p w:rsidR="001A4317" w:rsidRPr="00A40903" w:rsidRDefault="001A4317" w:rsidP="001A4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От 01.03.2017г. № 6</w:t>
      </w:r>
    </w:p>
    <w:p w:rsidR="001A4317" w:rsidRPr="00A40903" w:rsidRDefault="001A4317" w:rsidP="001E03A8">
      <w:pPr>
        <w:jc w:val="center"/>
        <w:rPr>
          <w:rFonts w:ascii="Times New Roman" w:hAnsi="Times New Roman"/>
          <w:sz w:val="24"/>
          <w:szCs w:val="24"/>
        </w:rPr>
      </w:pPr>
    </w:p>
    <w:p w:rsidR="001E03A8" w:rsidRPr="00A40903" w:rsidRDefault="001E03A8" w:rsidP="001E03A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0903">
        <w:rPr>
          <w:rFonts w:ascii="Times New Roman" w:hAnsi="Times New Roman"/>
          <w:sz w:val="24"/>
          <w:szCs w:val="24"/>
        </w:rPr>
        <w:t xml:space="preserve">   </w:t>
      </w:r>
      <w:r w:rsidRPr="00A4090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gramStart"/>
      <w:r w:rsidRPr="00A40903">
        <w:rPr>
          <w:rFonts w:ascii="Times New Roman" w:eastAsia="Calibri" w:hAnsi="Times New Roman"/>
          <w:sz w:val="24"/>
          <w:szCs w:val="24"/>
          <w:lang w:eastAsia="en-US"/>
        </w:rPr>
        <w:t>СИБИРСКОГО  СЕЛЬСОВЕТА</w:t>
      </w:r>
      <w:proofErr w:type="gramEnd"/>
      <w:r w:rsidRPr="00A4090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КУПИНСКОГО РАЙОНА НОВОСИБИРСКОЙ ОБЛАСТИ</w:t>
      </w:r>
    </w:p>
    <w:p w:rsidR="001E03A8" w:rsidRPr="00A40903" w:rsidRDefault="001E03A8" w:rsidP="001E03A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П О С Т А Н О В Л Е Н И Е</w:t>
      </w:r>
    </w:p>
    <w:p w:rsidR="001E03A8" w:rsidRPr="00A40903" w:rsidRDefault="001E03A8" w:rsidP="001E03A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От 01.03.2017 года                                                                   № 11</w:t>
      </w:r>
    </w:p>
    <w:p w:rsidR="001E03A8" w:rsidRPr="00A40903" w:rsidRDefault="001E03A8" w:rsidP="001E03A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п.Сибирский</w:t>
      </w:r>
      <w:proofErr w:type="spellEnd"/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О внесении изменений в постановление администрации </w:t>
      </w:r>
      <w:proofErr w:type="gramStart"/>
      <w:r w:rsidRPr="00A40903">
        <w:rPr>
          <w:rFonts w:ascii="Times New Roman" w:hAnsi="Times New Roman"/>
          <w:sz w:val="24"/>
          <w:szCs w:val="24"/>
        </w:rPr>
        <w:t>Сибирского  сельсовета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от 07.06.2016 № 16 «Об утверждении Положения о принятии муниципальными служащими администрации Сибирского сельсовета</w:t>
      </w:r>
    </w:p>
    <w:p w:rsidR="001E03A8" w:rsidRPr="00A40903" w:rsidRDefault="001E03A8" w:rsidP="001E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0903">
        <w:rPr>
          <w:rFonts w:ascii="Times New Roman" w:hAnsi="Times New Roman"/>
          <w:sz w:val="24"/>
          <w:szCs w:val="24"/>
        </w:rPr>
        <w:t>почетных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и специальных званий, наград и иных знаков отличия иностранных государств, международных организаций, политических</w:t>
      </w:r>
    </w:p>
    <w:p w:rsidR="001E03A8" w:rsidRPr="00A40903" w:rsidRDefault="001E03A8" w:rsidP="001E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0903">
        <w:rPr>
          <w:rFonts w:ascii="Times New Roman" w:hAnsi="Times New Roman"/>
          <w:sz w:val="24"/>
          <w:szCs w:val="24"/>
        </w:rPr>
        <w:t>партий</w:t>
      </w:r>
      <w:proofErr w:type="gramEnd"/>
      <w:r w:rsidRPr="00A40903">
        <w:rPr>
          <w:rFonts w:ascii="Times New Roman" w:hAnsi="Times New Roman"/>
          <w:sz w:val="24"/>
          <w:szCs w:val="24"/>
        </w:rPr>
        <w:t>, иных общественных объединений и других организаций»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40903">
        <w:rPr>
          <w:rFonts w:ascii="Times New Roman" w:hAnsi="Times New Roman"/>
          <w:bCs/>
          <w:sz w:val="24"/>
          <w:szCs w:val="24"/>
        </w:rPr>
        <w:t>п.8 ч.3 ст.12.1 Федерального закона от 25.12.2008 № 273-ФЗ «О противодействии коррупции»</w:t>
      </w:r>
      <w:r w:rsidRPr="00A40903">
        <w:rPr>
          <w:rFonts w:ascii="Times New Roman" w:hAnsi="Times New Roman"/>
          <w:sz w:val="24"/>
          <w:szCs w:val="24"/>
        </w:rPr>
        <w:t>, администрация Сибирского сельсовета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ПОСТАНОВЛЯЕТ: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proofErr w:type="gramStart"/>
      <w:r w:rsidRPr="00A40903">
        <w:rPr>
          <w:rFonts w:ascii="Times New Roman" w:hAnsi="Times New Roman"/>
          <w:sz w:val="24"/>
          <w:szCs w:val="24"/>
        </w:rPr>
        <w:t>1.Внести  в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постановление  администрации  Сибирского сельсовета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40903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40903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 Новосибирской  области от  07.06.2016 года     № 16  «Об утверждении Положения о порядке принятия лицами, замещающими отдельные должности муниципальной службы в администрации Сибирского сельсовета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» следующие изменения: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1.1.пункт 1 </w:t>
      </w:r>
      <w:proofErr w:type="gramStart"/>
      <w:r w:rsidRPr="00A40903">
        <w:rPr>
          <w:rFonts w:ascii="Times New Roman" w:hAnsi="Times New Roman"/>
          <w:sz w:val="24"/>
          <w:szCs w:val="24"/>
        </w:rPr>
        <w:t xml:space="preserve">Положения </w:t>
      </w:r>
      <w:r w:rsidRPr="00A40903">
        <w:rPr>
          <w:rFonts w:ascii="Times New Roman" w:hAnsi="Times New Roman"/>
          <w:b/>
          <w:sz w:val="24"/>
          <w:szCs w:val="24"/>
        </w:rPr>
        <w:t xml:space="preserve"> </w:t>
      </w:r>
      <w:r w:rsidRPr="00A40903">
        <w:rPr>
          <w:rFonts w:ascii="Times New Roman" w:hAnsi="Times New Roman"/>
          <w:sz w:val="24"/>
          <w:szCs w:val="24"/>
        </w:rPr>
        <w:t>о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порядке принятия лицами, замещающими отдельные должности муниципальной службы в администрации Сибирского сельсовета, почетных и </w:t>
      </w:r>
      <w:r w:rsidRPr="00A40903">
        <w:rPr>
          <w:rFonts w:ascii="Times New Roman" w:hAnsi="Times New Roman"/>
          <w:sz w:val="24"/>
          <w:szCs w:val="24"/>
        </w:rPr>
        <w:lastRenderedPageBreak/>
        <w:t>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изложить в следующей редакции: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- Настоящим Положением устанавливается порядок принятия почетных и специальных званий, наград (за исключением научных и спортивных) иностранных государств, международных организаций, политических партий, иных общественных объединений и религиозных объединений лицами, замещающими должности муниципальной службы на постоянной основе в администрации Сибирского сельсовета, назначение на которые и освобождение от которых осуществляются Главой Сибирского сельсовета, в должностные обязанности которых входит взаимодействие с указанными организациями и объединениями.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0903">
        <w:rPr>
          <w:rFonts w:ascii="Times New Roman" w:hAnsi="Times New Roman"/>
          <w:sz w:val="24"/>
          <w:szCs w:val="24"/>
        </w:rPr>
        <w:t>Опубликовать  настоящее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Администрации Сибирского сельсовета.</w:t>
      </w:r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1E03A8" w:rsidRPr="00A40903" w:rsidRDefault="001E03A8" w:rsidP="001E0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                </w:t>
      </w:r>
      <w:proofErr w:type="spellStart"/>
      <w:r w:rsidRPr="00A40903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1E03A8" w:rsidRPr="00A40903" w:rsidRDefault="001E03A8" w:rsidP="001E0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9CE" w:rsidRPr="00A40903" w:rsidRDefault="008959CE" w:rsidP="00895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Опубликовано в СМИ</w:t>
      </w:r>
    </w:p>
    <w:p w:rsidR="008959CE" w:rsidRPr="00A40903" w:rsidRDefault="008959CE" w:rsidP="008959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Сибирского сельсовета</w:t>
      </w:r>
    </w:p>
    <w:p w:rsidR="008959CE" w:rsidRPr="00A40903" w:rsidRDefault="008959CE" w:rsidP="008959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«Муниципальные ведомости»</w:t>
      </w:r>
    </w:p>
    <w:p w:rsidR="008959CE" w:rsidRPr="00A40903" w:rsidRDefault="008959CE" w:rsidP="00895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От 01.03.2017г. № 6</w:t>
      </w:r>
    </w:p>
    <w:p w:rsidR="008959CE" w:rsidRPr="00A40903" w:rsidRDefault="008959CE" w:rsidP="008959CE">
      <w:pPr>
        <w:jc w:val="center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090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gramStart"/>
      <w:r w:rsidRPr="00A40903">
        <w:rPr>
          <w:rFonts w:ascii="Times New Roman" w:eastAsia="Calibri" w:hAnsi="Times New Roman"/>
          <w:sz w:val="24"/>
          <w:szCs w:val="24"/>
          <w:lang w:eastAsia="en-US"/>
        </w:rPr>
        <w:t>СИБИРСКОГО  СЕЛЬСОВЕТА</w:t>
      </w:r>
      <w:proofErr w:type="gramEnd"/>
      <w:r w:rsidRPr="00A4090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КУПИНСКОГО РАЙОНА НОВОСИБИРСКОЙ ОБЛАСТИ</w:t>
      </w:r>
    </w:p>
    <w:p w:rsidR="00212104" w:rsidRPr="00A40903" w:rsidRDefault="00212104" w:rsidP="0021210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П О С Т А Н О В Л Е Н И Е</w:t>
      </w:r>
    </w:p>
    <w:p w:rsidR="00212104" w:rsidRPr="00A40903" w:rsidRDefault="00212104" w:rsidP="00212104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От 01.03.2017 года                                                                   № 12</w:t>
      </w:r>
    </w:p>
    <w:p w:rsidR="00212104" w:rsidRPr="00A40903" w:rsidRDefault="00212104" w:rsidP="0021210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0903">
        <w:rPr>
          <w:rFonts w:ascii="Times New Roman" w:eastAsia="Calibri" w:hAnsi="Times New Roman"/>
          <w:b/>
          <w:sz w:val="24"/>
          <w:szCs w:val="24"/>
          <w:lang w:eastAsia="en-US"/>
        </w:rPr>
        <w:t>п.Сибирский</w:t>
      </w:r>
      <w:proofErr w:type="spellEnd"/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О внесении дополнений в постановление администрации </w:t>
      </w:r>
      <w:proofErr w:type="gramStart"/>
      <w:r w:rsidRPr="00A40903">
        <w:rPr>
          <w:rFonts w:ascii="Times New Roman" w:hAnsi="Times New Roman"/>
          <w:sz w:val="24"/>
          <w:szCs w:val="24"/>
        </w:rPr>
        <w:t>Сибирского  сельсовета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903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40903">
        <w:rPr>
          <w:rFonts w:ascii="Times New Roman" w:hAnsi="Times New Roman"/>
          <w:sz w:val="24"/>
          <w:szCs w:val="24"/>
        </w:rPr>
        <w:t xml:space="preserve"> района Новосибирской области от 25.09.2012 № 61 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40903">
        <w:rPr>
          <w:rFonts w:ascii="Times New Roman" w:hAnsi="Times New Roman"/>
          <w:bCs/>
          <w:sz w:val="24"/>
          <w:szCs w:val="24"/>
        </w:rPr>
        <w:t>ч.4 ст.15 Жилищного кодекса Российской Федерации</w:t>
      </w:r>
      <w:r w:rsidRPr="00A40903"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28.01.2006 № 47  «</w:t>
      </w:r>
      <w:r w:rsidRPr="00A40903">
        <w:rPr>
          <w:rFonts w:ascii="Times New Roman" w:hAnsi="Times New Roman"/>
          <w:color w:val="3C3C3C"/>
          <w:spacing w:val="2"/>
          <w:sz w:val="24"/>
          <w:szCs w:val="24"/>
        </w:rPr>
        <w:t>Об утверждении </w:t>
      </w:r>
      <w:hyperlink r:id="rId4" w:history="1">
        <w:r w:rsidRPr="00A40903">
          <w:rPr>
            <w:rFonts w:ascii="Times New Roman" w:hAnsi="Times New Roman"/>
            <w:color w:val="000000"/>
            <w:spacing w:val="2"/>
            <w:sz w:val="24"/>
            <w:szCs w:val="24"/>
            <w:u w:val="single"/>
          </w:rPr>
          <w:t>Положения о признании помещения жилым помещением, жилого помещения непригодным для проживания и многоквартирного дома аварийным</w:t>
        </w:r>
      </w:hyperlink>
      <w:hyperlink r:id="rId5" w:history="1">
        <w:r w:rsidRPr="00A40903">
          <w:rPr>
            <w:rFonts w:ascii="Times New Roman" w:hAnsi="Times New Roman"/>
            <w:color w:val="000000"/>
            <w:spacing w:val="2"/>
            <w:sz w:val="24"/>
            <w:szCs w:val="24"/>
            <w:u w:val="single"/>
          </w:rPr>
          <w:t>и подлежащим сносу или реконструкции</w:t>
        </w:r>
      </w:hyperlink>
      <w:r w:rsidRPr="00A40903">
        <w:rPr>
          <w:rFonts w:ascii="Times New Roman" w:hAnsi="Times New Roman"/>
          <w:color w:val="000000"/>
          <w:spacing w:val="2"/>
          <w:sz w:val="24"/>
          <w:szCs w:val="24"/>
        </w:rPr>
        <w:t xml:space="preserve">», </w:t>
      </w:r>
      <w:r w:rsidRPr="00A4090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 редакции, введенной в действие с 13 августа 2016 года </w:t>
      </w:r>
      <w:r w:rsidRPr="00A4090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 августа 2016 года № 746, </w:t>
      </w:r>
      <w:r w:rsidRPr="00A40903">
        <w:rPr>
          <w:rFonts w:ascii="Times New Roman" w:hAnsi="Times New Roman"/>
          <w:sz w:val="24"/>
          <w:szCs w:val="24"/>
        </w:rPr>
        <w:t>администрация Сибирского сельсовета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903">
        <w:rPr>
          <w:rFonts w:ascii="Times New Roman" w:hAnsi="Times New Roman"/>
          <w:b/>
          <w:sz w:val="24"/>
          <w:szCs w:val="24"/>
        </w:rPr>
        <w:t>ПОСТАНОВЛЯЕТ: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           1.Дополнить пункт 2.3</w:t>
      </w:r>
      <w:proofErr w:type="gramStart"/>
      <w:r w:rsidRPr="00A40903">
        <w:rPr>
          <w:rFonts w:ascii="Times New Roman" w:hAnsi="Times New Roman"/>
          <w:sz w:val="24"/>
          <w:szCs w:val="24"/>
        </w:rPr>
        <w:t>. постановление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 администрации  Сибирского сельсовета </w:t>
      </w:r>
      <w:proofErr w:type="spellStart"/>
      <w:r w:rsidRPr="00A40903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A40903">
        <w:rPr>
          <w:rFonts w:ascii="Times New Roman" w:hAnsi="Times New Roman"/>
          <w:sz w:val="24"/>
          <w:szCs w:val="24"/>
        </w:rPr>
        <w:t xml:space="preserve">  района  Новосибирской  области от  25.09.2012 года  № 61  </w:t>
      </w:r>
      <w:r w:rsidRPr="00A40903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администрации</w:t>
      </w:r>
      <w:r w:rsidRPr="00A40903">
        <w:rPr>
          <w:rFonts w:ascii="Times New Roman" w:hAnsi="Times New Roman"/>
          <w:sz w:val="24"/>
          <w:szCs w:val="24"/>
        </w:rPr>
        <w:t xml:space="preserve"> Сибирс</w:t>
      </w:r>
      <w:r w:rsidRPr="00A40903">
        <w:rPr>
          <w:rFonts w:ascii="Times New Roman" w:hAnsi="Times New Roman"/>
          <w:bCs/>
          <w:sz w:val="24"/>
          <w:szCs w:val="24"/>
        </w:rPr>
        <w:t>кого сельсовета  по</w:t>
      </w:r>
      <w:r w:rsidRPr="00A40903">
        <w:rPr>
          <w:rFonts w:ascii="Times New Roman" w:hAnsi="Times New Roman"/>
          <w:sz w:val="24"/>
          <w:szCs w:val="24"/>
        </w:rPr>
        <w:t xml:space="preserve"> </w:t>
      </w:r>
      <w:r w:rsidRPr="00A40903">
        <w:rPr>
          <w:rFonts w:ascii="Times New Roman" w:hAnsi="Times New Roman"/>
          <w:bCs/>
          <w:sz w:val="24"/>
          <w:szCs w:val="24"/>
        </w:rPr>
        <w:t>предоставлению муниципальной  услуги  «Признание  помещения  жилым  помещением, жилого  помещения</w:t>
      </w:r>
      <w:r w:rsidRPr="00A4090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40903">
        <w:rPr>
          <w:rFonts w:ascii="Times New Roman" w:hAnsi="Times New Roman"/>
          <w:bCs/>
          <w:sz w:val="24"/>
          <w:szCs w:val="24"/>
        </w:rPr>
        <w:t>пригодным  (непригодным)  для  проживания»</w:t>
      </w:r>
      <w:r w:rsidRPr="00A40903">
        <w:rPr>
          <w:rFonts w:ascii="Times New Roman" w:hAnsi="Times New Roman"/>
          <w:sz w:val="24"/>
          <w:szCs w:val="24"/>
        </w:rPr>
        <w:t xml:space="preserve"> текстом следующего содержания: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A40903">
        <w:rPr>
          <w:rFonts w:ascii="Times New Roman" w:hAnsi="Times New Roman"/>
          <w:sz w:val="24"/>
          <w:szCs w:val="24"/>
        </w:rPr>
        <w:t>признание  частных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жилых помещений находящихся на территории поселения пригодными (непригодными) для проживания граждан на основании соответствующего заключения комиссии ;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0903">
        <w:rPr>
          <w:rFonts w:ascii="Times New Roman" w:hAnsi="Times New Roman"/>
          <w:sz w:val="24"/>
          <w:szCs w:val="24"/>
        </w:rPr>
        <w:t>Опубликовать  настоящее</w:t>
      </w:r>
      <w:proofErr w:type="gramEnd"/>
      <w:r w:rsidRPr="00A40903">
        <w:rPr>
          <w:rFonts w:ascii="Times New Roman" w:hAnsi="Times New Roman"/>
          <w:sz w:val="24"/>
          <w:szCs w:val="24"/>
        </w:rPr>
        <w:t xml:space="preserve">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администрации Сибирского сельсовета.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12104" w:rsidRPr="00A40903" w:rsidRDefault="00212104" w:rsidP="002121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903">
        <w:rPr>
          <w:rFonts w:ascii="Times New Roman" w:hAnsi="Times New Roman"/>
          <w:sz w:val="24"/>
          <w:szCs w:val="24"/>
        </w:rPr>
        <w:t xml:space="preserve">Глава Сибирского сельсовета                                                 </w:t>
      </w:r>
      <w:proofErr w:type="spellStart"/>
      <w:r w:rsidRPr="00A40903">
        <w:rPr>
          <w:rFonts w:ascii="Times New Roman" w:hAnsi="Times New Roman"/>
          <w:sz w:val="24"/>
          <w:szCs w:val="24"/>
        </w:rPr>
        <w:t>Л.Г.Иваненко</w:t>
      </w:r>
      <w:proofErr w:type="spellEnd"/>
    </w:p>
    <w:p w:rsidR="00212104" w:rsidRPr="00A40903" w:rsidRDefault="00212104" w:rsidP="0021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104" w:rsidRPr="00A40903" w:rsidRDefault="00212104" w:rsidP="0021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022">
        <w:rPr>
          <w:rFonts w:ascii="Times New Roman" w:hAnsi="Times New Roman"/>
          <w:sz w:val="24"/>
          <w:szCs w:val="24"/>
        </w:rPr>
        <w:t xml:space="preserve">АДМИНИСТРАЦИЯ   </w:t>
      </w:r>
      <w:proofErr w:type="gramStart"/>
      <w:r w:rsidRPr="00927022">
        <w:rPr>
          <w:rFonts w:ascii="Times New Roman" w:hAnsi="Times New Roman"/>
          <w:sz w:val="24"/>
          <w:szCs w:val="24"/>
        </w:rPr>
        <w:t>СИБИРСКОГО  СЕЛЬСОВЕТА</w:t>
      </w:r>
      <w:proofErr w:type="gramEnd"/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27022">
        <w:rPr>
          <w:rFonts w:ascii="Times New Roman" w:hAnsi="Times New Roman"/>
          <w:sz w:val="24"/>
          <w:szCs w:val="24"/>
        </w:rPr>
        <w:t>КУПИНСКОГО  РАЙОНА</w:t>
      </w:r>
      <w:proofErr w:type="gramEnd"/>
      <w:r w:rsidRPr="00927022">
        <w:rPr>
          <w:rFonts w:ascii="Times New Roman" w:hAnsi="Times New Roman"/>
          <w:sz w:val="24"/>
          <w:szCs w:val="24"/>
        </w:rPr>
        <w:t xml:space="preserve">  НОВОСИБИРСКОЙ  ОБЛАСТИ</w:t>
      </w: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022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022" w:rsidRPr="00927022" w:rsidRDefault="00927022" w:rsidP="00927022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7022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927022">
        <w:rPr>
          <w:rFonts w:ascii="Times New Roman" w:hAnsi="Times New Roman"/>
          <w:b/>
          <w:sz w:val="24"/>
          <w:szCs w:val="24"/>
        </w:rPr>
        <w:t xml:space="preserve"> 01.03.2017г.                                                                    №  13</w:t>
      </w:r>
    </w:p>
    <w:p w:rsidR="00927022" w:rsidRPr="00927022" w:rsidRDefault="00927022" w:rsidP="00927022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022">
        <w:rPr>
          <w:rFonts w:ascii="Times New Roman" w:hAnsi="Times New Roman"/>
          <w:b/>
          <w:sz w:val="24"/>
          <w:szCs w:val="24"/>
        </w:rPr>
        <w:t>п. Сибирский</w:t>
      </w: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022" w:rsidRPr="00927022" w:rsidRDefault="00927022" w:rsidP="00927022">
      <w:pPr>
        <w:shd w:val="clear" w:color="auto" w:fill="FFFFFF"/>
        <w:spacing w:before="283" w:after="0" w:line="288" w:lineRule="exact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927022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Об утверждении Плана противодействия коррупции на территории                 Сибирского </w:t>
      </w:r>
      <w:proofErr w:type="gramStart"/>
      <w:r w:rsidRPr="00927022">
        <w:rPr>
          <w:rFonts w:ascii="Times New Roman" w:hAnsi="Times New Roman"/>
          <w:bCs/>
          <w:color w:val="000000"/>
          <w:spacing w:val="-8"/>
          <w:sz w:val="24"/>
          <w:szCs w:val="24"/>
        </w:rPr>
        <w:t>сельсовета  на</w:t>
      </w:r>
      <w:proofErr w:type="gramEnd"/>
      <w:r w:rsidRPr="00927022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2017-2018  годы</w:t>
      </w:r>
    </w:p>
    <w:p w:rsidR="00927022" w:rsidRPr="00927022" w:rsidRDefault="00927022" w:rsidP="009270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 </w:t>
      </w:r>
    </w:p>
    <w:p w:rsidR="00927022" w:rsidRPr="00927022" w:rsidRDefault="00927022" w:rsidP="009270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25.12.2008 № 273-ФЗ «О противодействии коррупции», во исполнение Указа Президента Российской Федерации от 01.04.2016г № 147 «О Национальном плане противодействия коррупции на 2016-2017 годы», в целях организации противодействия коррупции на территории Сибирского сельсовета, </w:t>
      </w:r>
      <w:r w:rsidRPr="00927022">
        <w:rPr>
          <w:rFonts w:ascii="Times New Roman" w:hAnsi="Times New Roman"/>
          <w:sz w:val="24"/>
          <w:szCs w:val="24"/>
        </w:rPr>
        <w:t>а также систематизации работы по предупреждению и устранению условий, способствующих возникновению и распространению коррупции</w:t>
      </w:r>
    </w:p>
    <w:p w:rsidR="00927022" w:rsidRPr="00927022" w:rsidRDefault="00927022" w:rsidP="00927022">
      <w:pPr>
        <w:snapToGri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927022" w:rsidRPr="00927022" w:rsidRDefault="00927022" w:rsidP="0092702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 Утвердить прилагаемые:</w:t>
      </w:r>
    </w:p>
    <w:p w:rsidR="00927022" w:rsidRPr="00927022" w:rsidRDefault="00927022" w:rsidP="009270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1. Положение о Совете по противодействию коррупции при администрации Сибирского сельсовета;</w:t>
      </w:r>
    </w:p>
    <w:p w:rsidR="00927022" w:rsidRPr="00927022" w:rsidRDefault="00927022" w:rsidP="009270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2. План мероприятий по противодействию коррупции при администрации Сибирского сельсовета.</w:t>
      </w:r>
    </w:p>
    <w:p w:rsidR="00927022" w:rsidRPr="00927022" w:rsidRDefault="00927022" w:rsidP="009270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3. Опубликовать настоящее постановление в СМИ и на сайте администрации.</w:t>
      </w:r>
    </w:p>
    <w:p w:rsidR="00927022" w:rsidRPr="00927022" w:rsidRDefault="00927022" w:rsidP="009270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 Контроль над исполнением настоящего </w:t>
      </w:r>
      <w:proofErr w:type="gramStart"/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постановления  оставляю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за собой.</w:t>
      </w:r>
    </w:p>
    <w:p w:rsidR="00927022" w:rsidRPr="00927022" w:rsidRDefault="00927022" w:rsidP="00927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Глава Сибирского сельсовета                                          </w:t>
      </w:r>
      <w:proofErr w:type="spellStart"/>
      <w:r w:rsidRPr="00927022">
        <w:rPr>
          <w:rFonts w:ascii="Times New Roman" w:hAnsi="Times New Roman"/>
          <w:color w:val="000000"/>
          <w:sz w:val="24"/>
          <w:szCs w:val="24"/>
          <w:lang w:eastAsia="en-US"/>
        </w:rPr>
        <w:t>Л.Г.Иваненко</w:t>
      </w:r>
      <w:proofErr w:type="spellEnd"/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           УТВЕРЖДЕНО</w:t>
      </w: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постановлением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Сибирского сельсовета </w:t>
      </w: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от  01.03.2017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 № 13</w:t>
      </w:r>
    </w:p>
    <w:p w:rsidR="00927022" w:rsidRPr="00927022" w:rsidRDefault="00927022" w:rsidP="00927022">
      <w:pPr>
        <w:snapToGrid w:val="0"/>
        <w:spacing w:before="10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совете по противодействию коррупции при администрации </w:t>
      </w: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Сибирского сельсовета </w:t>
      </w: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1. Совет по противодействию коррупции при администрации Сибирского сельсовета (далее – совет) является постоянно действующим коллегиальным совещательным органом, образованным для выработки предложений и рекомендаций по реализации антикоррупционной политики на территории Сибирского сельсовета.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2. 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постановлениями и распоряжениями администрации Сибирского сельсовета, а также настоящим Положением.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3. Совет осуществляет свою деятельность во взаимодействии с Советом депутатов Сибирского сельсовета, прокуратурой </w:t>
      </w:r>
      <w:proofErr w:type="spellStart"/>
      <w:r w:rsidRPr="00927022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927022">
        <w:rPr>
          <w:rFonts w:ascii="Times New Roman" w:hAnsi="Times New Roman"/>
          <w:color w:val="000000"/>
          <w:sz w:val="24"/>
          <w:szCs w:val="24"/>
        </w:rPr>
        <w:t xml:space="preserve"> района и другими общественными объединениями и организациями.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4. Основными задачами и функциями совета являются: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подготовка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предложений, касающихся выработки и реализации мер в поселении по противодействию коррупции;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подготовка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предложений по совершенствованию правовых актов Сибирского сельсовета в сфере противодействия коррупции по результатам антикоррупционного мониторинга;</w:t>
      </w:r>
    </w:p>
    <w:p w:rsidR="00927022" w:rsidRPr="00927022" w:rsidRDefault="00927022" w:rsidP="00927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участие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в разработке и реализации программы по профилактике коррупции в Сибирском  сельсовете;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подготовка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предложений по проектам правовых актов, касающимся вопросов противодействия коррупции (до внесения их на рассмотрение главе Сибирского сельсовета).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5. Для осуществления своих задач совет имеет право: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запрашивать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у администрации Сибирского сельсовета, Совета депутатов Сибирского сельсовета, общественных объединений, организаций информацию, документы и материалы, по вопросам, относящимся к компетенции совета;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приглашать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на заседания совета должностных лиц администрации,  общественных объединений и организаций и заслушивать информацию по вопросам, относящимся к компетенции совета;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lastRenderedPageBreak/>
        <w:t>образовывать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рабочие группы по направлениям деятельности совета с привлечением специалистов, представителей администрации, а также иных организаций в пределах своей компетенции;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заслушивать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на своих заседаниях информацию членов совета, руководителей рабочих и экспертных групп о результатах выполнения возложенных на них задач в сфере противодействия коррупции;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направлять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рекомендательные предложения в администрацию по вопросам, отнесенным к компетенции совета;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вносить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на рассмотрение предложения по вопросам, относящимся к компетенции совета;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участвовать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в подготовке проектов нормативных правовых актов в сфере противодействия коррупции.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6. Состав совета формируется из представителей Совета депутатов Сибирского сельсовета, других общественных объединений и организаций, по согласованию с ними, представителей администрации и утверждается постановлением администрации Сибирского сельсовета.</w:t>
      </w:r>
    </w:p>
    <w:p w:rsidR="00927022" w:rsidRPr="00927022" w:rsidRDefault="00927022" w:rsidP="00927022">
      <w:pPr>
        <w:widowControl w:val="0"/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7. Председателем совета является глава Сибирского сельсовета. </w:t>
      </w:r>
    </w:p>
    <w:p w:rsidR="00927022" w:rsidRPr="00927022" w:rsidRDefault="00927022" w:rsidP="00927022">
      <w:pPr>
        <w:widowControl w:val="0"/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Председатель совета руководит работой совета; привлекает к работе совета экспертов (консультантов); ведет заседания совета; определяет повестку дня и порядок рассмотрения вопросов на заседаниях совета.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8. В случае отсутствия председателя совета его полномочия выполняет заместитель председателя совета.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9. Секретарь совета готовит материалы к заседаниям совета, информирует членов совета о дате, времени и месте проведения заседаний совета, ведет и оформляет протоколы заседаний, оформляет выписки из решений совета.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10. Члены совета принимают участие в его работе на общественных началах, обладают равными правами при обсуждении рассматриваемых на заседании совета вопросов.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Члены совета участвуют в работе экспертных и рабочих групп по направлениям деятельности совета; информируют совет по вопросам, относящимся к их компетенции; вносят предложения по формированию повестки дня и порядку рассмотрения вопросов на заседании совета. </w:t>
      </w:r>
    </w:p>
    <w:p w:rsidR="00927022" w:rsidRPr="00927022" w:rsidRDefault="00927022" w:rsidP="00927022">
      <w:pPr>
        <w:widowControl w:val="0"/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11. Заседания совета проводятся по мере необходимости, но не реже двух раз в год. </w:t>
      </w:r>
    </w:p>
    <w:p w:rsidR="00927022" w:rsidRPr="00927022" w:rsidRDefault="00927022" w:rsidP="00927022">
      <w:pPr>
        <w:widowControl w:val="0"/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Заседание совета считается правомочным, если на нем присутствуют более половины его членов. В случае если член совета не может присутствовать на заседании, он заблаговременно извещает об этом председателя и секретаря совета, а также вправе изложить свое мнение по рассматриваемым вопросам в письменном виде. В случае отсутствия кого-либо из членов совета в заседании могут принять участие уполномоченные им лица с правом совещательного голоса.</w:t>
      </w:r>
    </w:p>
    <w:p w:rsidR="00927022" w:rsidRPr="00927022" w:rsidRDefault="00927022" w:rsidP="00927022">
      <w:pPr>
        <w:widowControl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12. Решение совета принимается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Решение совета оформляется протоколом, который подписывается председательствующим на заседании и секретарем совета.</w:t>
      </w:r>
    </w:p>
    <w:p w:rsidR="00927022" w:rsidRPr="00927022" w:rsidRDefault="00927022" w:rsidP="00927022">
      <w:pPr>
        <w:autoSpaceDE w:val="0"/>
        <w:autoSpaceDN w:val="0"/>
        <w:adjustRightInd w:val="0"/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lastRenderedPageBreak/>
        <w:t>13. В течение пяти рабочих дней протокол заседания совета (выписка из протокола) направляется в соответствующие органы и организации для рассмотрения с последующим уведомлением совета о его результатах и, при необходимости, – о принятых мерах.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14. Организационно-техническое обеспечение деятельности совета осуществляется администрацией Сибирского сельсовета.</w:t>
      </w:r>
    </w:p>
    <w:p w:rsidR="00927022" w:rsidRPr="00927022" w:rsidRDefault="00927022" w:rsidP="00927022">
      <w:pPr>
        <w:snapToGrid w:val="0"/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15. Подготовка материалов к заседанию совета осуществляется администрацией во взаимодействии с органами, в ведении которых находятся вопросы повестки дня. Материалы должны быть представлены в администрацию не позднее, чем за семь рабочих дней до дня проведения заседания совета.</w:t>
      </w:r>
    </w:p>
    <w:p w:rsidR="00927022" w:rsidRPr="00927022" w:rsidRDefault="00927022" w:rsidP="00927022">
      <w:pPr>
        <w:snapToGrid w:val="0"/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:rsidR="00927022" w:rsidRPr="00927022" w:rsidRDefault="00927022" w:rsidP="00927022">
      <w:pPr>
        <w:snapToGrid w:val="0"/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Постановлением  администрации</w:t>
      </w:r>
      <w:proofErr w:type="gramEnd"/>
    </w:p>
    <w:p w:rsidR="00927022" w:rsidRPr="00927022" w:rsidRDefault="00927022" w:rsidP="00927022">
      <w:pPr>
        <w:snapToGrid w:val="0"/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Сибирского сельсовета</w:t>
      </w:r>
    </w:p>
    <w:p w:rsidR="00927022" w:rsidRPr="00927022" w:rsidRDefault="00927022" w:rsidP="00927022">
      <w:pPr>
        <w:snapToGrid w:val="0"/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от  01.03.2017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№ 13</w:t>
      </w:r>
    </w:p>
    <w:p w:rsidR="00927022" w:rsidRPr="00927022" w:rsidRDefault="00927022" w:rsidP="00927022">
      <w:pPr>
        <w:snapToGrid w:val="0"/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План мероприятий по противодействию коррупции администрации Сибирского сельсовета </w:t>
      </w:r>
      <w:proofErr w:type="spellStart"/>
      <w:r w:rsidRPr="00927022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927022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927022" w:rsidRPr="00927022" w:rsidRDefault="00927022" w:rsidP="00927022">
      <w:pPr>
        <w:snapToGrid w:val="0"/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2017  -2018 </w:t>
      </w:r>
      <w:proofErr w:type="spellStart"/>
      <w:r w:rsidRPr="00927022">
        <w:rPr>
          <w:rFonts w:ascii="Times New Roman" w:hAnsi="Times New Roman"/>
          <w:color w:val="000000"/>
          <w:sz w:val="24"/>
          <w:szCs w:val="24"/>
        </w:rPr>
        <w:t>гг</w:t>
      </w:r>
      <w:proofErr w:type="spellEnd"/>
    </w:p>
    <w:tbl>
      <w:tblPr>
        <w:tblW w:w="22725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6278"/>
        <w:gridCol w:w="23"/>
        <w:gridCol w:w="1820"/>
        <w:gridCol w:w="3364"/>
        <w:gridCol w:w="241"/>
        <w:gridCol w:w="3326"/>
        <w:gridCol w:w="3567"/>
        <w:gridCol w:w="3567"/>
      </w:tblGrid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7022" w:rsidRPr="00927022" w:rsidTr="00927022">
        <w:trPr>
          <w:gridAfter w:val="4"/>
          <w:wAfter w:w="10701" w:type="dxa"/>
        </w:trPr>
        <w:tc>
          <w:tcPr>
            <w:tcW w:w="1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проведения антикоррупционной экспертизы нормативных правовых актов и проектов нормативных правовых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актов  администрации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Сибирского сельсовета  и Совета депутатов муниципального образования Сибирский сельсовет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Постоянно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Глава Сибирского сельсовета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сельсовета нормативных правовых актов   и их проектов, по которым проведена антикоррупционная экспертиза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с прокуратурой района   по проведению антикоррупционной экспертизы проектов нормативных правовых актов   администрации сельсовета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rPr>
          <w:gridAfter w:val="4"/>
          <w:wAfter w:w="10701" w:type="dxa"/>
        </w:trPr>
        <w:tc>
          <w:tcPr>
            <w:tcW w:w="1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beforeAutospacing="1"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том числе к «бытовой коррупции»</w:t>
            </w: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на информационных стендах о 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rPr>
          <w:gridAfter w:val="4"/>
          <w:wAfter w:w="10701" w:type="dxa"/>
        </w:trPr>
        <w:tc>
          <w:tcPr>
            <w:tcW w:w="1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Внедрение инновационных технологий государственного управления и 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администрирования</w:t>
            </w:r>
            <w:proofErr w:type="gramEnd"/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административных регламентов предоставления государственных и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 услуг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исполнения государственных и муниципальных  функций в администрации Сибирского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Сибирского сельсовета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 в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Интернет информации о деятельности администрации, в том числе: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- сведений о деятельности координационных и совещательных 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органов  администрации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- сведений о заседаниях Совета депутатов муниципального образования Сибирский сельсовет;</w:t>
            </w:r>
          </w:p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сведений о взаимодействии администрации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 с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27022" w:rsidRPr="00927022" w:rsidTr="00927022">
        <w:trPr>
          <w:gridAfter w:val="3"/>
          <w:wAfter w:w="10460" w:type="dxa"/>
        </w:trPr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022" w:rsidRPr="00927022" w:rsidTr="00927022">
        <w:tc>
          <w:tcPr>
            <w:tcW w:w="1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05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3"/>
              <w:gridCol w:w="5276"/>
              <w:gridCol w:w="1742"/>
              <w:gridCol w:w="3324"/>
              <w:gridCol w:w="241"/>
              <w:gridCol w:w="2255"/>
              <w:gridCol w:w="2135"/>
              <w:gridCol w:w="2302"/>
              <w:gridCol w:w="2302"/>
            </w:tblGrid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5"/>
                <w:wAfter w:w="9235" w:type="dxa"/>
              </w:trPr>
              <w:tc>
                <w:tcPr>
                  <w:tcW w:w="11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Взаимодействие  администрации</w:t>
                  </w:r>
                  <w:proofErr w:type="gramEnd"/>
                  <w:r w:rsidRPr="009270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сельсовета  со  средствами массовой информации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Информирование населения   о деятельности администрации сельсовета, в том числе по вопросам противодействия коррупции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 Сибирского сельсовета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15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158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Внедрение антикоррупционных механизмов в рамках реализации кадровой политики в администрации сельсовета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Совершенствование работы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  кадровой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политике  в администрации сельсовета   по профилактике коррупционных и иных правонарушений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</w:t>
                  </w:r>
                </w:p>
              </w:tc>
            </w:tr>
            <w:tr w:rsidR="00927022" w:rsidRPr="00927022">
              <w:tc>
                <w:tcPr>
                  <w:tcW w:w="10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10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Обеспечение деятельности комиссий по соблюдению требований к служебному поведению муниципальных служащих    и урегулированию конфликта интересов в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администрации  сельсовета</w:t>
                  </w:r>
                  <w:proofErr w:type="gramEnd"/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582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администрации 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Замесьтитель</w:t>
                  </w:r>
                  <w:proofErr w:type="spell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главы администрации Пониделко В.А.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Разработка профилактических мер и рекомендаций по недопущению случаев несоблюдения требований к служебному поведению муниципальных служащих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Размещение информации в сети «Интернет» на официальном сайте администрации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 сельсовета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о деятельности администрации сельсовета;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-о вопросах, рассмотренных на заседании комиссии по соблюдению требований к служебному поведению муниципальных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служащих  и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урегулированию конфликта интересов   и принятых решениях (без указания персональных данных);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проверок достоверности сведений, представленных гражданами, претендующими на замещение вакантной должности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муниципальной  службы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администрации сельсовета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администрации,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 кадровую работу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контроля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над  соблюдением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сельсовета.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администрации.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проверок достоверности и полноты сведений о доходах, об имуществе и обязательствах имущественного характера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муниципальных  служащих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членов их семей, </w:t>
                  </w: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обязанных предоставлять такие сведения в соответствии с законодательством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Постоянно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Специалисты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проверок на предмет соблюдения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муниципальными  служащими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ограничений и запретов, установленных Федеральным    законодательством 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 поступлении информации, являющейся основанием для проведения проверок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сельсовета.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привлечением депутатов СД (по согласованию)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соблюдения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муниципальными  служащими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 поступлении информации, являющейся основанием для проведения проверок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привлечением депутатов СД (по согласованию)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служебных проверок в администрации сельсовета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Муниципальный служащий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в должностные инструкции муниципальных служащих; 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в перечни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должностей,  замещение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которых связанно с коррупционными рисками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наличии оснований (по решению главы муниципального образования)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Комиссия по проведению служебных </w:t>
                  </w: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проверок  администрации</w:t>
                  </w:r>
                  <w:proofErr w:type="gramEnd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927022" w:rsidRPr="00927022">
              <w:trPr>
                <w:gridAfter w:val="4"/>
                <w:wAfter w:w="8994" w:type="dxa"/>
              </w:trPr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0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Сибирского сельсовета</w:t>
                  </w:r>
                </w:p>
                <w:p w:rsidR="00927022" w:rsidRPr="00927022" w:rsidRDefault="00927022" w:rsidP="00927022">
                  <w:pPr>
                    <w:snapToGrid w:val="0"/>
                    <w:spacing w:before="100" w:after="10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7022" w:rsidRPr="00927022" w:rsidRDefault="00927022" w:rsidP="00927022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7022" w:rsidRPr="00927022" w:rsidRDefault="00927022" w:rsidP="00927022">
      <w:pPr>
        <w:snapToGrid w:val="0"/>
        <w:spacing w:before="100" w:after="0" w:line="240" w:lineRule="auto"/>
        <w:ind w:left="595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b/>
          <w:color w:val="000000"/>
          <w:sz w:val="24"/>
          <w:szCs w:val="24"/>
        </w:rPr>
        <w:t>Первоочередные меры по реализации муниципального плана</w:t>
      </w: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5377"/>
        <w:gridCol w:w="1410"/>
        <w:gridCol w:w="2618"/>
      </w:tblGrid>
      <w:tr w:rsidR="00927022" w:rsidRPr="00927022" w:rsidTr="009270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анализа заявлений, обращений граждан, субъектов малого и среднего </w:t>
            </w: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927022" w:rsidRPr="00927022" w:rsidRDefault="00927022" w:rsidP="00927022">
      <w:pPr>
        <w:snapToGrid w:val="0"/>
        <w:spacing w:before="100"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 xml:space="preserve"> УТВЕРЖДЕН</w:t>
      </w:r>
    </w:p>
    <w:p w:rsidR="00927022" w:rsidRPr="00927022" w:rsidRDefault="00927022" w:rsidP="00927022">
      <w:pPr>
        <w:snapToGrid w:val="0"/>
        <w:spacing w:before="100"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постановлением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администрации Сибирского сельсовета</w:t>
      </w:r>
    </w:p>
    <w:p w:rsidR="00927022" w:rsidRPr="00927022" w:rsidRDefault="00927022" w:rsidP="00927022">
      <w:pPr>
        <w:snapToGrid w:val="0"/>
        <w:spacing w:before="100" w:after="0" w:line="240" w:lineRule="auto"/>
        <w:ind w:left="594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01.03.2017 № 13</w:t>
      </w:r>
    </w:p>
    <w:p w:rsidR="00927022" w:rsidRPr="00927022" w:rsidRDefault="00927022" w:rsidP="00927022">
      <w:pPr>
        <w:snapToGrid w:val="0"/>
        <w:spacing w:before="10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7022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совета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по противодействию коррупции при </w:t>
      </w:r>
    </w:p>
    <w:p w:rsidR="00927022" w:rsidRPr="00927022" w:rsidRDefault="00927022" w:rsidP="00927022">
      <w:pPr>
        <w:snapToGrid w:val="0"/>
        <w:spacing w:before="10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022">
        <w:rPr>
          <w:rFonts w:ascii="Times New Roman" w:hAnsi="Times New Roman"/>
          <w:color w:val="000000"/>
          <w:sz w:val="24"/>
          <w:szCs w:val="24"/>
        </w:rPr>
        <w:t>администрации</w:t>
      </w:r>
      <w:proofErr w:type="gramEnd"/>
      <w:r w:rsidRPr="00927022">
        <w:rPr>
          <w:rFonts w:ascii="Times New Roman" w:hAnsi="Times New Roman"/>
          <w:color w:val="000000"/>
          <w:sz w:val="24"/>
          <w:szCs w:val="24"/>
        </w:rPr>
        <w:t xml:space="preserve"> Сибирского сельсовета</w:t>
      </w:r>
    </w:p>
    <w:p w:rsidR="00927022" w:rsidRPr="00927022" w:rsidRDefault="00927022" w:rsidP="00927022">
      <w:pPr>
        <w:snapToGrid w:val="0"/>
        <w:spacing w:before="10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227"/>
        <w:gridCol w:w="425"/>
        <w:gridCol w:w="6521"/>
      </w:tblGrid>
      <w:tr w:rsidR="00927022" w:rsidRPr="00927022" w:rsidTr="00927022">
        <w:tc>
          <w:tcPr>
            <w:tcW w:w="3227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Иваненко Любовь Григорьевна</w:t>
            </w:r>
          </w:p>
        </w:tc>
        <w:tc>
          <w:tcPr>
            <w:tcW w:w="425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1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Глава Сибирского сельсовета, председатель совета;</w:t>
            </w:r>
          </w:p>
        </w:tc>
      </w:tr>
      <w:tr w:rsidR="00927022" w:rsidRPr="00927022" w:rsidTr="00927022">
        <w:tc>
          <w:tcPr>
            <w:tcW w:w="3227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Наталья Валентиновна</w:t>
            </w:r>
          </w:p>
        </w:tc>
        <w:tc>
          <w:tcPr>
            <w:tcW w:w="425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1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Директор КДЦ, депутат Совета депутатов Сибирского сельсовета, заместитель председателя совета;</w:t>
            </w:r>
          </w:p>
        </w:tc>
      </w:tr>
      <w:tr w:rsidR="00927022" w:rsidRPr="00927022" w:rsidTr="00927022">
        <w:tc>
          <w:tcPr>
            <w:tcW w:w="3227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425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1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МКОУ Сибирская ООШ, депутат Совета депутатов Сибирского сельсовета, секретарь совета;</w:t>
            </w:r>
          </w:p>
        </w:tc>
      </w:tr>
      <w:tr w:rsidR="00927022" w:rsidRPr="00927022" w:rsidTr="00927022">
        <w:tc>
          <w:tcPr>
            <w:tcW w:w="3227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Моисеенко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Виталий  Сергеевич</w:t>
            </w:r>
            <w:proofErr w:type="gramEnd"/>
          </w:p>
        </w:tc>
        <w:tc>
          <w:tcPr>
            <w:tcW w:w="425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1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Участковый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 отделения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полиции  (по согласованию);</w:t>
            </w:r>
          </w:p>
        </w:tc>
      </w:tr>
      <w:tr w:rsidR="00927022" w:rsidRPr="00927022" w:rsidTr="00927022">
        <w:tc>
          <w:tcPr>
            <w:tcW w:w="3227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Гусев Виталий Сергеевич</w:t>
            </w:r>
          </w:p>
        </w:tc>
        <w:tc>
          <w:tcPr>
            <w:tcW w:w="425" w:type="dxa"/>
            <w:hideMark/>
          </w:tcPr>
          <w:p w:rsidR="00927022" w:rsidRPr="00927022" w:rsidRDefault="00927022" w:rsidP="00927022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1" w:type="dxa"/>
            <w:hideMark/>
          </w:tcPr>
          <w:p w:rsidR="00927022" w:rsidRPr="00927022" w:rsidRDefault="00927022" w:rsidP="0092702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gramStart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>Совета  депутатов</w:t>
            </w:r>
            <w:proofErr w:type="gramEnd"/>
            <w:r w:rsidRPr="00927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Сибирского сельсовета </w:t>
            </w:r>
          </w:p>
        </w:tc>
      </w:tr>
    </w:tbl>
    <w:p w:rsidR="00927022" w:rsidRPr="00927022" w:rsidRDefault="00927022" w:rsidP="00927022">
      <w:pPr>
        <w:snapToGri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7022" w:rsidRPr="00927022" w:rsidRDefault="00927022" w:rsidP="00927022">
      <w:pPr>
        <w:snapToGri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EF17D4" w:rsidRPr="00356178" w:rsidTr="00AE1912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gramStart"/>
            <w:r w:rsidRPr="00356178">
              <w:rPr>
                <w:rFonts w:ascii="Times New Roman" w:eastAsia="Arial Unicode MS" w:hAnsi="Times New Roman"/>
                <w:lang w:eastAsia="en-US"/>
              </w:rPr>
              <w:t>Газета  Муниципального</w:t>
            </w:r>
            <w:proofErr w:type="gramEnd"/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образования  Сибирского сельсовета </w:t>
            </w:r>
            <w:r w:rsidRPr="00356178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inline distT="0" distB="0" distL="0" distR="0" wp14:anchorId="28C86624" wp14:editId="2B033F0F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F17D4" w:rsidRDefault="00EF17D4" w:rsidP="00EF17D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EF17D4" w:rsidRDefault="00EF17D4" w:rsidP="00EF17D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C86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hCGwR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EF17D4" w:rsidRDefault="00EF17D4" w:rsidP="00EF17D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EF17D4" w:rsidRDefault="00EF17D4" w:rsidP="00EF17D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Учредитель газеты</w:t>
            </w: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Адрес редакции</w:t>
            </w: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632744</w:t>
            </w: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п. Сибирский</w:t>
            </w: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ул. Учительская, 11</w:t>
            </w:r>
          </w:p>
          <w:p w:rsidR="00EF17D4" w:rsidRPr="00356178" w:rsidRDefault="00EF17D4" w:rsidP="00AE19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Редактор:</w:t>
            </w:r>
          </w:p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spellStart"/>
            <w:r w:rsidRPr="00356178">
              <w:rPr>
                <w:rFonts w:ascii="Times New Roman" w:eastAsia="Arial Unicode MS" w:hAnsi="Times New Roman"/>
                <w:lang w:eastAsia="en-US"/>
              </w:rPr>
              <w:t>Л.А.Ягур</w:t>
            </w:r>
            <w:proofErr w:type="spellEnd"/>
            <w:r w:rsidRPr="00356178">
              <w:rPr>
                <w:rFonts w:ascii="Times New Roman" w:eastAsia="Arial Unicode MS" w:hAnsi="Times New Roman"/>
                <w:lang w:eastAsia="en-US"/>
              </w:rPr>
              <w:t>.</w:t>
            </w:r>
          </w:p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EF17D4" w:rsidRPr="00356178" w:rsidRDefault="00EF17D4" w:rsidP="00AE191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</w:t>
            </w:r>
          </w:p>
          <w:p w:rsidR="00EF17D4" w:rsidRPr="00356178" w:rsidRDefault="00EF17D4" w:rsidP="00AE1912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lang w:eastAsia="en-US"/>
              </w:rPr>
            </w:pPr>
          </w:p>
        </w:tc>
      </w:tr>
    </w:tbl>
    <w:p w:rsidR="00927022" w:rsidRPr="00927022" w:rsidRDefault="00927022" w:rsidP="00927022">
      <w:pPr>
        <w:snapToGri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27022" w:rsidRPr="00927022" w:rsidRDefault="00927022" w:rsidP="00927022">
      <w:pPr>
        <w:spacing w:after="16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E03A8" w:rsidRPr="00A40903" w:rsidRDefault="001E03A8" w:rsidP="00FD42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E03A8" w:rsidRPr="00A4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A5"/>
    <w:rsid w:val="001A4317"/>
    <w:rsid w:val="001E03A8"/>
    <w:rsid w:val="00212104"/>
    <w:rsid w:val="002A00A5"/>
    <w:rsid w:val="008431C5"/>
    <w:rsid w:val="008825FA"/>
    <w:rsid w:val="008959CE"/>
    <w:rsid w:val="00927022"/>
    <w:rsid w:val="00A40903"/>
    <w:rsid w:val="00AF40FF"/>
    <w:rsid w:val="00EF17D4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FA20-9015-4650-87F1-92E8829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AF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AF40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66282" TargetMode="External"/><Relationship Id="rId4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2017-03-05T09:10:00Z</dcterms:created>
  <dcterms:modified xsi:type="dcterms:W3CDTF">2017-03-13T07:55:00Z</dcterms:modified>
</cp:coreProperties>
</file>