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A6" w:rsidRDefault="008E40A6" w:rsidP="008E40A6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8E40A6" w:rsidRDefault="008E40A6" w:rsidP="008E40A6">
      <w:pPr>
        <w:ind w:left="-540" w:firstLine="180"/>
        <w:jc w:val="center"/>
        <w:rPr>
          <w:rFonts w:eastAsia="Arial Unicode MS"/>
          <w:sz w:val="24"/>
          <w:szCs w:val="24"/>
        </w:rPr>
      </w:pPr>
    </w:p>
    <w:p w:rsidR="008E40A6" w:rsidRDefault="008E40A6" w:rsidP="008E40A6">
      <w:pPr>
        <w:ind w:left="-720"/>
        <w:jc w:val="center"/>
        <w:rPr>
          <w:rFonts w:eastAsia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B7A69A5" wp14:editId="0DF41A15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40A6" w:rsidRDefault="008E40A6" w:rsidP="008E40A6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7A69A5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8E40A6" w:rsidRDefault="008E40A6" w:rsidP="008E40A6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40A6" w:rsidRDefault="008E40A6" w:rsidP="008E40A6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Основана      в     марте </w:t>
      </w:r>
      <w:r>
        <w:rPr>
          <w:rFonts w:eastAsia="Arial Unicode MS"/>
          <w:sz w:val="24"/>
          <w:szCs w:val="24"/>
        </w:rPr>
        <w:tab/>
        <w:t>2007 года.</w:t>
      </w:r>
    </w:p>
    <w:p w:rsidR="008E40A6" w:rsidRDefault="008E40A6" w:rsidP="008E40A6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п. Сибирский</w:t>
      </w:r>
    </w:p>
    <w:p w:rsidR="008E40A6" w:rsidRDefault="008E40A6" w:rsidP="008E40A6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22. 11. 2016г.                                                                                                        № 37                          </w:t>
      </w:r>
    </w:p>
    <w:p w:rsidR="008E40A6" w:rsidRDefault="008E40A6" w:rsidP="008E40A6">
      <w:pPr>
        <w:jc w:val="center"/>
        <w:rPr>
          <w:b/>
        </w:rPr>
      </w:pPr>
      <w:r>
        <w:rPr>
          <w:b/>
          <w:highlight w:val="yellow"/>
        </w:rPr>
        <w:t>РАЗДЕЛ 1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2F3105">
        <w:rPr>
          <w:rFonts w:ascii="Times New Roman" w:hAnsi="Times New Roman"/>
          <w:b/>
        </w:rPr>
        <w:t>СОВЕТ  ДЕПУТАТОВ</w:t>
      </w:r>
      <w:proofErr w:type="gramEnd"/>
      <w:r w:rsidRPr="002F3105">
        <w:rPr>
          <w:rFonts w:ascii="Times New Roman" w:hAnsi="Times New Roman"/>
          <w:b/>
        </w:rPr>
        <w:t xml:space="preserve">  СИБИРСКОГО  СЕЛЬСОВЕТА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2F3105">
        <w:rPr>
          <w:rFonts w:ascii="Times New Roman" w:hAnsi="Times New Roman"/>
          <w:b/>
        </w:rPr>
        <w:t>КУПИНСКОГО  РАЙОНА</w:t>
      </w:r>
      <w:proofErr w:type="gramEnd"/>
      <w:r w:rsidRPr="002F3105">
        <w:rPr>
          <w:rFonts w:ascii="Times New Roman" w:hAnsi="Times New Roman"/>
          <w:b/>
        </w:rPr>
        <w:t xml:space="preserve">  НОВОСИБИРСКОЙ  ОБЛАСТИ 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    Р Е Ш Е Н И Е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Четырнадцатой сессии пятого созыва </w:t>
      </w:r>
    </w:p>
    <w:p w:rsidR="002F3105" w:rsidRPr="002F3105" w:rsidRDefault="002F3105" w:rsidP="002F3105">
      <w:pPr>
        <w:spacing w:after="0" w:line="240" w:lineRule="auto"/>
        <w:jc w:val="both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              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2F3105">
        <w:rPr>
          <w:rFonts w:ascii="Times New Roman" w:hAnsi="Times New Roman"/>
        </w:rPr>
        <w:t>от</w:t>
      </w:r>
      <w:proofErr w:type="gramEnd"/>
      <w:r w:rsidRPr="002F3105">
        <w:rPr>
          <w:rFonts w:ascii="Times New Roman" w:hAnsi="Times New Roman"/>
        </w:rPr>
        <w:t xml:space="preserve"> 18.11.2016г.                                                                            № 35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Об утверждении </w:t>
      </w:r>
      <w:proofErr w:type="gramStart"/>
      <w:r w:rsidRPr="002F3105">
        <w:rPr>
          <w:rFonts w:ascii="Times New Roman" w:hAnsi="Times New Roman"/>
        </w:rPr>
        <w:t>проекта  бюджета</w:t>
      </w:r>
      <w:proofErr w:type="gramEnd"/>
      <w:r w:rsidRPr="002F3105">
        <w:rPr>
          <w:rFonts w:ascii="Times New Roman" w:hAnsi="Times New Roman"/>
        </w:rPr>
        <w:t xml:space="preserve"> 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  <w:r w:rsidRPr="002F3105">
        <w:rPr>
          <w:rFonts w:ascii="Times New Roman" w:hAnsi="Times New Roman"/>
        </w:rPr>
        <w:t>Сибирского сельсовета на текущий период 2017г.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2F3105">
        <w:rPr>
          <w:rFonts w:ascii="Times New Roman" w:hAnsi="Times New Roman"/>
        </w:rPr>
        <w:t>и</w:t>
      </w:r>
      <w:proofErr w:type="gramEnd"/>
      <w:r w:rsidRPr="002F3105">
        <w:rPr>
          <w:rFonts w:ascii="Times New Roman" w:hAnsi="Times New Roman"/>
        </w:rPr>
        <w:t xml:space="preserve"> плановый период 2018-2019 г.  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jc w:val="both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               Руководствуясь </w:t>
      </w:r>
      <w:proofErr w:type="gramStart"/>
      <w:r w:rsidRPr="002F3105">
        <w:rPr>
          <w:rFonts w:ascii="Times New Roman" w:hAnsi="Times New Roman"/>
        </w:rPr>
        <w:t>Уставом  Сибирского</w:t>
      </w:r>
      <w:proofErr w:type="gramEnd"/>
      <w:r w:rsidRPr="002F3105">
        <w:rPr>
          <w:rFonts w:ascii="Times New Roman" w:hAnsi="Times New Roman"/>
        </w:rPr>
        <w:t xml:space="preserve">  сельсовета, бюджетным кодексом Российской Федерации, Федеральными законами «Об общих принципах организации местного самоуправления в Российской Федерации», «О бюджетной классификации Российской Федерации»,  положением о  бюджетном устройстве и бюджетном процессе в муниципальном образовании  Сибирского сельсовета Совет депутатов  Сибирского сельсовета   </w:t>
      </w:r>
    </w:p>
    <w:p w:rsidR="002F3105" w:rsidRPr="002F3105" w:rsidRDefault="002F3105" w:rsidP="002F3105">
      <w:pPr>
        <w:spacing w:after="0" w:line="240" w:lineRule="auto"/>
        <w:jc w:val="both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  РЕШИЛ: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1. Утвердить проект бюджета Сибирского сельсовета на 2017год по доходам – 3923,30   </w:t>
      </w:r>
      <w:proofErr w:type="spellStart"/>
      <w:r w:rsidRPr="002F3105">
        <w:rPr>
          <w:rFonts w:ascii="Times New Roman" w:hAnsi="Times New Roman"/>
        </w:rPr>
        <w:t>тыс.руб</w:t>
      </w:r>
      <w:proofErr w:type="spellEnd"/>
      <w:r w:rsidRPr="002F3105">
        <w:rPr>
          <w:rFonts w:ascii="Times New Roman" w:hAnsi="Times New Roman"/>
        </w:rPr>
        <w:t xml:space="preserve">; по </w:t>
      </w:r>
      <w:proofErr w:type="gramStart"/>
      <w:r w:rsidRPr="002F3105">
        <w:rPr>
          <w:rFonts w:ascii="Times New Roman" w:hAnsi="Times New Roman"/>
        </w:rPr>
        <w:t>расходам  на</w:t>
      </w:r>
      <w:proofErr w:type="gramEnd"/>
      <w:r w:rsidRPr="002F3105">
        <w:rPr>
          <w:rFonts w:ascii="Times New Roman" w:hAnsi="Times New Roman"/>
        </w:rPr>
        <w:t xml:space="preserve"> 2017 год –  3923,30 тыс.  руб.; 2018 г. – 3376,00 </w:t>
      </w:r>
      <w:proofErr w:type="spellStart"/>
      <w:r w:rsidRPr="002F3105">
        <w:rPr>
          <w:rFonts w:ascii="Times New Roman" w:hAnsi="Times New Roman"/>
        </w:rPr>
        <w:t>тыс.руб</w:t>
      </w:r>
      <w:proofErr w:type="spellEnd"/>
      <w:r w:rsidRPr="002F3105">
        <w:rPr>
          <w:rFonts w:ascii="Times New Roman" w:hAnsi="Times New Roman"/>
        </w:rPr>
        <w:t>.</w:t>
      </w:r>
      <w:proofErr w:type="gramStart"/>
      <w:r w:rsidRPr="002F3105">
        <w:rPr>
          <w:rFonts w:ascii="Times New Roman" w:hAnsi="Times New Roman"/>
        </w:rPr>
        <w:t>;  2019</w:t>
      </w:r>
      <w:proofErr w:type="gramEnd"/>
      <w:r w:rsidRPr="002F3105">
        <w:rPr>
          <w:rFonts w:ascii="Times New Roman" w:hAnsi="Times New Roman"/>
        </w:rPr>
        <w:t xml:space="preserve"> г. – 2560,20 </w:t>
      </w:r>
      <w:proofErr w:type="spellStart"/>
      <w:r w:rsidRPr="002F3105">
        <w:rPr>
          <w:rFonts w:ascii="Times New Roman" w:hAnsi="Times New Roman"/>
        </w:rPr>
        <w:t>тыс.руб</w:t>
      </w:r>
      <w:proofErr w:type="spellEnd"/>
      <w:r w:rsidRPr="002F3105">
        <w:rPr>
          <w:rFonts w:ascii="Times New Roman" w:hAnsi="Times New Roman"/>
        </w:rPr>
        <w:t>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>2. Установить, что доходы бюджета Сибирского сельсовета формируются за счет налоговых и неналоговых доходов, а также за счет безвозмездных и безвозвратных перечислений согласно Приложения № 1 к настоящему решению.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3.Утвердить распределение расходов бюджета администрации Сибирского сельсовета на очередной 2017год (Приложение № 2) 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4. Установить, что администрация Сибирского сельсовета является главным администратором доходов в местный бюджет, утвердить перечень администрируемых кодов доходов местного бюджета на очередной 2017 </w:t>
      </w:r>
      <w:proofErr w:type="gramStart"/>
      <w:r w:rsidRPr="002F3105">
        <w:rPr>
          <w:rFonts w:ascii="Times New Roman" w:hAnsi="Times New Roman"/>
        </w:rPr>
        <w:t>год  (</w:t>
      </w:r>
      <w:proofErr w:type="gramEnd"/>
      <w:r w:rsidRPr="002F3105">
        <w:rPr>
          <w:rFonts w:ascii="Times New Roman" w:hAnsi="Times New Roman"/>
        </w:rPr>
        <w:t>Приложение №3)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5. </w:t>
      </w:r>
      <w:proofErr w:type="gramStart"/>
      <w:r w:rsidRPr="002F3105">
        <w:rPr>
          <w:rFonts w:ascii="Times New Roman" w:hAnsi="Times New Roman"/>
        </w:rPr>
        <w:t>Установить  нормативы</w:t>
      </w:r>
      <w:proofErr w:type="gramEnd"/>
      <w:r w:rsidRPr="002F3105">
        <w:rPr>
          <w:rFonts w:ascii="Times New Roman" w:hAnsi="Times New Roman"/>
        </w:rPr>
        <w:t xml:space="preserve"> распределения доходов  между бюджетами бюджетной системы Российской Федерации на территории Сибирского  сельсовета на 2017 год согласно Приложению № 4 « Нормативы распределения доходов между бюджетами бюджетной системы Российской Федерации на территории Сибирского сельсовета на очередной 2017 год.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>6. Утвердить основные направления бюджетной и налоговой политики на очередной 2017 год (Приложение № 5)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lastRenderedPageBreak/>
        <w:t>7. Методики (проекты методик) и расчеты распределения Межбюджетных трансфертов в администрации Сибирского сельсовета не рассчитываются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>(Приложение № 6)</w:t>
      </w:r>
    </w:p>
    <w:p w:rsidR="002F3105" w:rsidRPr="002F3105" w:rsidRDefault="002F3105" w:rsidP="002F3105">
      <w:pPr>
        <w:spacing w:after="0" w:line="240" w:lineRule="auto"/>
        <w:jc w:val="center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>8. Верхний предел муниципального долга на конец очередного финансового года не планируется.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9. Проект программ муниципальных гарантий на очередной финансовый год (очередной финансовый год в плановый </w:t>
      </w:r>
      <w:proofErr w:type="gramStart"/>
      <w:r w:rsidRPr="002F3105">
        <w:rPr>
          <w:rFonts w:ascii="Times New Roman" w:hAnsi="Times New Roman"/>
        </w:rPr>
        <w:t>период)  по</w:t>
      </w:r>
      <w:proofErr w:type="gramEnd"/>
      <w:r w:rsidRPr="002F3105">
        <w:rPr>
          <w:rFonts w:ascii="Times New Roman" w:hAnsi="Times New Roman"/>
        </w:rPr>
        <w:t xml:space="preserve"> администрации Сибирского сельсовета не разрабатывалась, так как не планируется предоставление муниципальных гарантий.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10. Проект </w:t>
      </w:r>
      <w:proofErr w:type="gramStart"/>
      <w:r w:rsidRPr="002F3105">
        <w:rPr>
          <w:rFonts w:ascii="Times New Roman" w:hAnsi="Times New Roman"/>
        </w:rPr>
        <w:t>программы  предоставления</w:t>
      </w:r>
      <w:proofErr w:type="gramEnd"/>
      <w:r w:rsidRPr="002F3105">
        <w:rPr>
          <w:rFonts w:ascii="Times New Roman" w:hAnsi="Times New Roman"/>
        </w:rPr>
        <w:t xml:space="preserve">  бюджетных кредитов Сибирского сельсовета на очередной финансовый год  (очередной финансовый год и плановый период) не разрабатывался, так как не планируется  предоставление бюджетных кредитов.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11.Установить, что исполнение местного бюджета по казначейской системе осуществляется финансовым органом администрации </w:t>
      </w:r>
      <w:proofErr w:type="spellStart"/>
      <w:r w:rsidRPr="002F3105">
        <w:rPr>
          <w:rFonts w:ascii="Times New Roman" w:hAnsi="Times New Roman"/>
        </w:rPr>
        <w:t>Купинского</w:t>
      </w:r>
      <w:proofErr w:type="spellEnd"/>
      <w:r w:rsidRPr="002F3105">
        <w:rPr>
          <w:rFonts w:ascii="Times New Roman" w:hAnsi="Times New Roman"/>
        </w:rPr>
        <w:t xml:space="preserve"> района с использованием лицевых счетов бюджетных средств, открытых в органе, осуществляющем кассовое обслуживание исполнения местного бюджета в соответствии с законодательством Российской Федерации и законодательством Новосибирской области.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Установить, что кассовое обслуживание исполнения местного бюджета осуществляется </w:t>
      </w:r>
      <w:proofErr w:type="gramStart"/>
      <w:r w:rsidRPr="002F3105">
        <w:rPr>
          <w:rFonts w:ascii="Times New Roman" w:hAnsi="Times New Roman"/>
        </w:rPr>
        <w:t>органом,  осуществляющим</w:t>
      </w:r>
      <w:proofErr w:type="gramEnd"/>
      <w:r w:rsidRPr="002F3105">
        <w:rPr>
          <w:rFonts w:ascii="Times New Roman" w:hAnsi="Times New Roman"/>
        </w:rPr>
        <w:t xml:space="preserve"> кассовое обслуживание исполнения местного бюджета на основании соглашения и на безвозмездной основе.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>12. Настоящее решение опубликовать в СМИ</w:t>
      </w:r>
      <w:proofErr w:type="gramStart"/>
      <w:r w:rsidRPr="002F3105">
        <w:rPr>
          <w:rFonts w:ascii="Times New Roman" w:hAnsi="Times New Roman"/>
        </w:rPr>
        <w:t xml:space="preserve">   «</w:t>
      </w:r>
      <w:proofErr w:type="gramEnd"/>
      <w:r w:rsidRPr="002F3105">
        <w:rPr>
          <w:rFonts w:ascii="Times New Roman" w:hAnsi="Times New Roman"/>
        </w:rPr>
        <w:t>Муниципальные ведомости»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13. Настоящее решение вступает в силу с 01 января </w:t>
      </w:r>
      <w:proofErr w:type="gramStart"/>
      <w:r w:rsidRPr="002F3105">
        <w:rPr>
          <w:rFonts w:ascii="Times New Roman" w:hAnsi="Times New Roman"/>
        </w:rPr>
        <w:t>2017  года</w:t>
      </w:r>
      <w:proofErr w:type="gramEnd"/>
      <w:r w:rsidRPr="002F3105">
        <w:rPr>
          <w:rFonts w:ascii="Times New Roman" w:hAnsi="Times New Roman"/>
        </w:rPr>
        <w:t xml:space="preserve"> 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14. Контроль над исполнением данного  Решения возложить на комиссию бюджетной, налоговой </w:t>
      </w:r>
      <w:r>
        <w:rPr>
          <w:rFonts w:ascii="Times New Roman" w:hAnsi="Times New Roman"/>
        </w:rPr>
        <w:t xml:space="preserve"> и </w:t>
      </w:r>
      <w:r w:rsidRPr="002F3105">
        <w:rPr>
          <w:rFonts w:ascii="Times New Roman" w:hAnsi="Times New Roman"/>
        </w:rPr>
        <w:t>финансово- кредитной политики.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>Председатель Совета депутатов</w:t>
      </w: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  <w:r w:rsidRPr="002F3105">
        <w:rPr>
          <w:rFonts w:ascii="Times New Roman" w:hAnsi="Times New Roman"/>
        </w:rPr>
        <w:t xml:space="preserve">Сибирского сельсовета                                                          </w:t>
      </w:r>
      <w:proofErr w:type="spellStart"/>
      <w:r w:rsidRPr="002F3105">
        <w:rPr>
          <w:rFonts w:ascii="Times New Roman" w:hAnsi="Times New Roman"/>
        </w:rPr>
        <w:t>Л.Г.Иваненко</w:t>
      </w:r>
      <w:proofErr w:type="spellEnd"/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111B02">
        <w:rPr>
          <w:rFonts w:ascii="Times New Roman" w:hAnsi="Times New Roman"/>
          <w:b/>
        </w:rPr>
        <w:t>АДМИНИСТРАЦИЯ  СИБИРСКОГО</w:t>
      </w:r>
      <w:proofErr w:type="gramEnd"/>
      <w:r w:rsidRPr="00111B02">
        <w:rPr>
          <w:rFonts w:ascii="Times New Roman" w:hAnsi="Times New Roman"/>
          <w:b/>
        </w:rPr>
        <w:t xml:space="preserve"> СЕЛЬСОВЕТА </w:t>
      </w: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  <w:b/>
        </w:rPr>
      </w:pPr>
      <w:r w:rsidRPr="00111B02">
        <w:rPr>
          <w:rFonts w:ascii="Times New Roman" w:hAnsi="Times New Roman"/>
          <w:b/>
        </w:rPr>
        <w:t>КУПИНСКОГО РАЙОНА НОВОСИБИРСКОЙ ОБЛАСТИ</w:t>
      </w: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  <w:b/>
        </w:rPr>
      </w:pPr>
      <w:r w:rsidRPr="00111B02">
        <w:rPr>
          <w:rFonts w:ascii="Times New Roman" w:hAnsi="Times New Roman"/>
          <w:b/>
        </w:rPr>
        <w:t>ПОСТАНОВЛЕНИЕ</w:t>
      </w: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</w:rPr>
      </w:pPr>
      <w:r w:rsidRPr="00111B02">
        <w:rPr>
          <w:rFonts w:ascii="Times New Roman" w:hAnsi="Times New Roman"/>
        </w:rPr>
        <w:t>18.11.2016г                                                                                     № 42-а</w:t>
      </w: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</w:rPr>
      </w:pPr>
      <w:r w:rsidRPr="00111B02">
        <w:rPr>
          <w:rFonts w:ascii="Times New Roman" w:hAnsi="Times New Roman"/>
        </w:rPr>
        <w:t>п. Сибирский</w:t>
      </w: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</w:rPr>
      </w:pPr>
      <w:r w:rsidRPr="00111B02">
        <w:rPr>
          <w:rFonts w:ascii="Times New Roman" w:hAnsi="Times New Roman"/>
        </w:rPr>
        <w:t>О    публичных слушаниях</w:t>
      </w: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center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r w:rsidRPr="00111B02">
        <w:rPr>
          <w:rFonts w:ascii="Times New Roman" w:hAnsi="Times New Roman"/>
        </w:rPr>
        <w:t xml:space="preserve">      Руководствуясь </w:t>
      </w:r>
      <w:proofErr w:type="gramStart"/>
      <w:r w:rsidRPr="00111B02">
        <w:rPr>
          <w:rFonts w:ascii="Times New Roman" w:hAnsi="Times New Roman"/>
        </w:rPr>
        <w:t>Федеральным  Законом</w:t>
      </w:r>
      <w:proofErr w:type="gramEnd"/>
      <w:r w:rsidRPr="00111B02">
        <w:rPr>
          <w:rFonts w:ascii="Times New Roman" w:hAnsi="Times New Roman"/>
        </w:rPr>
        <w:t xml:space="preserve">  № 131-ФЗ от 06.10.2003г. »Об общих принципах  организации  местного самоуправления в Российской Федерации»,  Уставом  Сибирского сельсовета,  на  основании положения о публичных слушаниях   в Сибирском сельсовете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r w:rsidRPr="00111B02">
        <w:rPr>
          <w:rFonts w:ascii="Times New Roman" w:hAnsi="Times New Roman"/>
        </w:rPr>
        <w:t>ПОСТАНОВЛЯЮ: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r w:rsidRPr="00111B02">
        <w:rPr>
          <w:rFonts w:ascii="Times New Roman" w:hAnsi="Times New Roman"/>
        </w:rPr>
        <w:t xml:space="preserve">   1. Провести 18 </w:t>
      </w:r>
      <w:proofErr w:type="gramStart"/>
      <w:r w:rsidRPr="00111B02">
        <w:rPr>
          <w:rFonts w:ascii="Times New Roman" w:hAnsi="Times New Roman"/>
        </w:rPr>
        <w:t>декабря  2016</w:t>
      </w:r>
      <w:proofErr w:type="gramEnd"/>
      <w:r w:rsidRPr="00111B02">
        <w:rPr>
          <w:rFonts w:ascii="Times New Roman" w:hAnsi="Times New Roman"/>
        </w:rPr>
        <w:t xml:space="preserve"> года  в 11. 00  часов    в здании администрации Сибирского сельсовета  публичные слушания  по вопросу: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r w:rsidRPr="00111B02">
        <w:rPr>
          <w:rFonts w:ascii="Times New Roman" w:hAnsi="Times New Roman"/>
        </w:rPr>
        <w:t xml:space="preserve"> - О </w:t>
      </w:r>
      <w:proofErr w:type="gramStart"/>
      <w:r w:rsidRPr="00111B02">
        <w:rPr>
          <w:rFonts w:ascii="Times New Roman" w:hAnsi="Times New Roman"/>
        </w:rPr>
        <w:t>принятии  проекта</w:t>
      </w:r>
      <w:proofErr w:type="gramEnd"/>
      <w:r w:rsidRPr="00111B02">
        <w:rPr>
          <w:rFonts w:ascii="Times New Roman" w:hAnsi="Times New Roman"/>
        </w:rPr>
        <w:t xml:space="preserve"> бюджета    Сибирского сельсовета на 2017 и плановый период 2018 – 2019гг;</w:t>
      </w:r>
    </w:p>
    <w:p w:rsidR="00111B02" w:rsidRPr="00111B02" w:rsidRDefault="00111B02" w:rsidP="00111B02">
      <w:pPr>
        <w:spacing w:after="0" w:line="240" w:lineRule="auto"/>
        <w:ind w:left="360"/>
        <w:jc w:val="both"/>
        <w:rPr>
          <w:rFonts w:ascii="Times New Roman" w:hAnsi="Times New Roman"/>
        </w:rPr>
      </w:pPr>
      <w:proofErr w:type="gramStart"/>
      <w:r w:rsidRPr="00111B02">
        <w:rPr>
          <w:rFonts w:ascii="Times New Roman" w:hAnsi="Times New Roman"/>
        </w:rPr>
        <w:t>2.Утвердить  рабочую</w:t>
      </w:r>
      <w:proofErr w:type="gramEnd"/>
      <w:r w:rsidRPr="00111B02">
        <w:rPr>
          <w:rFonts w:ascii="Times New Roman" w:hAnsi="Times New Roman"/>
        </w:rPr>
        <w:t xml:space="preserve"> группу в следующем  составе: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11B02">
        <w:rPr>
          <w:rFonts w:ascii="Times New Roman" w:hAnsi="Times New Roman"/>
        </w:rPr>
        <w:t>Ягут</w:t>
      </w:r>
      <w:proofErr w:type="spellEnd"/>
      <w:r w:rsidRPr="00111B02">
        <w:rPr>
          <w:rFonts w:ascii="Times New Roman" w:hAnsi="Times New Roman"/>
        </w:rPr>
        <w:t xml:space="preserve"> Л.А. - специалист администрации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r w:rsidRPr="00111B02">
        <w:rPr>
          <w:rFonts w:ascii="Times New Roman" w:hAnsi="Times New Roman"/>
        </w:rPr>
        <w:t>Гусев А.В.             - депутат Сибирского сельсовета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11B02">
        <w:rPr>
          <w:rFonts w:ascii="Times New Roman" w:hAnsi="Times New Roman"/>
        </w:rPr>
        <w:t>Бородихина</w:t>
      </w:r>
      <w:proofErr w:type="spellEnd"/>
      <w:r w:rsidRPr="00111B02">
        <w:rPr>
          <w:rFonts w:ascii="Times New Roman" w:hAnsi="Times New Roman"/>
        </w:rPr>
        <w:t xml:space="preserve"> Л.В. -  специалист администрации    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r w:rsidRPr="00111B02">
        <w:rPr>
          <w:rFonts w:ascii="Times New Roman" w:hAnsi="Times New Roman"/>
        </w:rPr>
        <w:lastRenderedPageBreak/>
        <w:t xml:space="preserve"> 3. Опубликовать </w:t>
      </w:r>
      <w:proofErr w:type="gramStart"/>
      <w:r w:rsidRPr="00111B02">
        <w:rPr>
          <w:rFonts w:ascii="Times New Roman" w:hAnsi="Times New Roman"/>
        </w:rPr>
        <w:t>объявление  о</w:t>
      </w:r>
      <w:proofErr w:type="gramEnd"/>
      <w:r w:rsidRPr="00111B02">
        <w:rPr>
          <w:rFonts w:ascii="Times New Roman" w:hAnsi="Times New Roman"/>
        </w:rPr>
        <w:t xml:space="preserve">  проведении публичных слушаний в СМИ  администрации  Сибирского сельсовета «Муниципальные   ведомости».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r w:rsidRPr="00111B02">
        <w:rPr>
          <w:rFonts w:ascii="Times New Roman" w:hAnsi="Times New Roman"/>
        </w:rPr>
        <w:t xml:space="preserve"> 4. Ответственность </w:t>
      </w:r>
      <w:proofErr w:type="gramStart"/>
      <w:r w:rsidRPr="00111B02">
        <w:rPr>
          <w:rFonts w:ascii="Times New Roman" w:hAnsi="Times New Roman"/>
        </w:rPr>
        <w:t>за  исполнением</w:t>
      </w:r>
      <w:proofErr w:type="gramEnd"/>
      <w:r w:rsidRPr="00111B02">
        <w:rPr>
          <w:rFonts w:ascii="Times New Roman" w:hAnsi="Times New Roman"/>
        </w:rPr>
        <w:t xml:space="preserve">  постановления  возложить  на  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111B02">
        <w:rPr>
          <w:rFonts w:ascii="Times New Roman" w:hAnsi="Times New Roman"/>
        </w:rPr>
        <w:t>специалиста  администрации</w:t>
      </w:r>
      <w:proofErr w:type="gramEnd"/>
      <w:r w:rsidRPr="00111B02">
        <w:rPr>
          <w:rFonts w:ascii="Times New Roman" w:hAnsi="Times New Roman"/>
        </w:rPr>
        <w:t xml:space="preserve">   </w:t>
      </w:r>
      <w:proofErr w:type="spellStart"/>
      <w:r w:rsidRPr="00111B02">
        <w:rPr>
          <w:rFonts w:ascii="Times New Roman" w:hAnsi="Times New Roman"/>
        </w:rPr>
        <w:t>Ягур</w:t>
      </w:r>
      <w:proofErr w:type="spellEnd"/>
      <w:r w:rsidRPr="00111B02">
        <w:rPr>
          <w:rFonts w:ascii="Times New Roman" w:hAnsi="Times New Roman"/>
        </w:rPr>
        <w:t xml:space="preserve"> Л.А.</w:t>
      </w: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  <w:r w:rsidRPr="00111B02">
        <w:rPr>
          <w:rFonts w:ascii="Times New Roman" w:hAnsi="Times New Roman"/>
        </w:rPr>
        <w:t xml:space="preserve">Глава   Сибирского сельсовета                                                    </w:t>
      </w:r>
      <w:proofErr w:type="spellStart"/>
      <w:r w:rsidRPr="00111B02">
        <w:rPr>
          <w:rFonts w:ascii="Times New Roman" w:hAnsi="Times New Roman"/>
        </w:rPr>
        <w:t>Л.Г.Иваненко</w:t>
      </w:r>
      <w:proofErr w:type="spellEnd"/>
    </w:p>
    <w:p w:rsidR="00111B02" w:rsidRPr="00111B02" w:rsidRDefault="00111B02" w:rsidP="00111B02">
      <w:pPr>
        <w:spacing w:after="0" w:line="240" w:lineRule="auto"/>
        <w:jc w:val="both"/>
        <w:rPr>
          <w:rFonts w:ascii="Times New Roman" w:hAnsi="Times New Roman"/>
        </w:rPr>
      </w:pPr>
    </w:p>
    <w:p w:rsidR="00111B02" w:rsidRPr="00111B02" w:rsidRDefault="00111B02" w:rsidP="00111B02">
      <w:pPr>
        <w:spacing w:after="0" w:line="240" w:lineRule="auto"/>
        <w:rPr>
          <w:rFonts w:ascii="Times New Roman" w:hAnsi="Times New Roman"/>
        </w:rPr>
      </w:pPr>
    </w:p>
    <w:p w:rsidR="00843707" w:rsidRPr="00843707" w:rsidRDefault="00843707" w:rsidP="00843707">
      <w:pPr>
        <w:spacing w:after="160" w:line="252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843707" w:rsidRPr="00843707" w:rsidTr="00EC6967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proofErr w:type="gramStart"/>
            <w:r w:rsidRPr="00843707">
              <w:rPr>
                <w:rFonts w:ascii="Arial" w:eastAsia="Arial Unicode MS" w:hAnsi="Arial" w:cs="Arial"/>
                <w:lang w:eastAsia="en-US"/>
              </w:rPr>
              <w:t>Газета  Муниципального</w:t>
            </w:r>
            <w:proofErr w:type="gramEnd"/>
            <w:r w:rsidRPr="00843707">
              <w:rPr>
                <w:rFonts w:ascii="Arial" w:eastAsia="Arial Unicode MS" w:hAnsi="Arial" w:cs="Arial"/>
                <w:lang w:eastAsia="en-US"/>
              </w:rPr>
              <w:t xml:space="preserve"> </w:t>
            </w:r>
            <w:r w:rsidRPr="00843707">
              <w:rPr>
                <w:rFonts w:eastAsia="Calibri"/>
                <w:noProof/>
              </w:rPr>
              <mc:AlternateContent>
                <mc:Choice Requires="wps">
                  <w:drawing>
                    <wp:inline distT="0" distB="0" distL="0" distR="0" wp14:anchorId="5E0E26D0" wp14:editId="5FF3EF46">
                      <wp:extent cx="1952625" cy="1091565"/>
                      <wp:effectExtent l="0" t="0" r="0" b="0"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43707" w:rsidRDefault="00843707" w:rsidP="00843707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843707" w:rsidRDefault="00843707" w:rsidP="00843707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0E26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843707" w:rsidRDefault="00843707" w:rsidP="0084370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843707" w:rsidRDefault="00843707" w:rsidP="0084370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43707">
              <w:rPr>
                <w:rFonts w:ascii="Arial" w:eastAsia="Arial Unicode MS" w:hAnsi="Arial" w:cs="Arial"/>
                <w:lang w:eastAsia="en-US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>Учредитель газеты</w:t>
            </w:r>
          </w:p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>Адрес редакции</w:t>
            </w:r>
          </w:p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>632744</w:t>
            </w:r>
          </w:p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>п. Сибирский</w:t>
            </w:r>
          </w:p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>ул. Учительская, 11</w:t>
            </w:r>
          </w:p>
          <w:p w:rsidR="00843707" w:rsidRPr="00843707" w:rsidRDefault="00843707" w:rsidP="00843707">
            <w:pPr>
              <w:spacing w:after="0" w:line="240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7" w:rsidRPr="00843707" w:rsidRDefault="00843707" w:rsidP="0084370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843707" w:rsidRPr="00843707" w:rsidRDefault="00843707" w:rsidP="0084370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>Редактор:</w:t>
            </w:r>
          </w:p>
          <w:p w:rsidR="00843707" w:rsidRPr="00843707" w:rsidRDefault="00843707" w:rsidP="0084370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843707" w:rsidRPr="00843707" w:rsidRDefault="00843707" w:rsidP="0084370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lang w:eastAsia="en-US"/>
              </w:rPr>
            </w:pPr>
            <w:proofErr w:type="spellStart"/>
            <w:r w:rsidRPr="00843707">
              <w:rPr>
                <w:rFonts w:ascii="Arial" w:eastAsia="Arial Unicode MS" w:hAnsi="Arial" w:cs="Arial"/>
                <w:lang w:eastAsia="en-US"/>
              </w:rPr>
              <w:t>Л.А.Ягур</w:t>
            </w:r>
            <w:proofErr w:type="spellEnd"/>
            <w:r w:rsidRPr="00843707">
              <w:rPr>
                <w:rFonts w:ascii="Arial" w:eastAsia="Arial Unicode MS" w:hAnsi="Arial" w:cs="Arial"/>
                <w:lang w:eastAsia="en-US"/>
              </w:rPr>
              <w:t>.</w:t>
            </w:r>
          </w:p>
          <w:p w:rsidR="00843707" w:rsidRPr="00843707" w:rsidRDefault="00843707" w:rsidP="0084370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843707" w:rsidRPr="00843707" w:rsidRDefault="00843707" w:rsidP="00843707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843707">
              <w:rPr>
                <w:rFonts w:ascii="Arial" w:eastAsia="Arial Unicode MS" w:hAnsi="Arial" w:cs="Arial"/>
                <w:lang w:eastAsia="en-US"/>
              </w:rPr>
              <w:t xml:space="preserve"> </w:t>
            </w:r>
          </w:p>
          <w:p w:rsidR="00843707" w:rsidRPr="00843707" w:rsidRDefault="00843707" w:rsidP="00843707">
            <w:pPr>
              <w:spacing w:after="0" w:line="240" w:lineRule="auto"/>
              <w:ind w:left="131"/>
              <w:rPr>
                <w:rFonts w:ascii="Arial" w:eastAsia="Arial Unicode MS" w:hAnsi="Arial" w:cs="Arial"/>
                <w:lang w:eastAsia="en-US"/>
              </w:rPr>
            </w:pPr>
          </w:p>
        </w:tc>
      </w:tr>
    </w:tbl>
    <w:p w:rsidR="00111B02" w:rsidRPr="00111B02" w:rsidRDefault="00111B02" w:rsidP="00111B0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2F3105" w:rsidRPr="00111B02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111B02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111B02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111B02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111B02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111B02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rPr>
          <w:rFonts w:ascii="Times New Roman" w:hAnsi="Times New Roman"/>
        </w:rPr>
      </w:pPr>
    </w:p>
    <w:p w:rsidR="002F3105" w:rsidRPr="002F3105" w:rsidRDefault="002F3105" w:rsidP="002F3105">
      <w:pPr>
        <w:spacing w:after="0" w:line="240" w:lineRule="auto"/>
        <w:jc w:val="right"/>
        <w:rPr>
          <w:rFonts w:ascii="Times New Roman" w:hAnsi="Times New Roman"/>
        </w:rPr>
      </w:pPr>
    </w:p>
    <w:p w:rsidR="00C52935" w:rsidRPr="002F3105" w:rsidRDefault="00C52935">
      <w:pPr>
        <w:rPr>
          <w:rFonts w:ascii="Times New Roman" w:hAnsi="Times New Roman"/>
        </w:rPr>
      </w:pPr>
    </w:p>
    <w:sectPr w:rsidR="00C52935" w:rsidRPr="002F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44"/>
    <w:rsid w:val="00111B02"/>
    <w:rsid w:val="002F3105"/>
    <w:rsid w:val="00843707"/>
    <w:rsid w:val="008E40A6"/>
    <w:rsid w:val="00C52935"/>
    <w:rsid w:val="00F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C5934-E337-4146-B84C-4FCDD228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8E4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8E40A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2016-12-01T05:24:00Z</dcterms:created>
  <dcterms:modified xsi:type="dcterms:W3CDTF">2016-12-01T06:50:00Z</dcterms:modified>
</cp:coreProperties>
</file>