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7" w:rsidRDefault="003723F7" w:rsidP="003723F7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3723F7" w:rsidRDefault="003723F7" w:rsidP="003723F7">
      <w:pPr>
        <w:spacing w:after="200" w:line="276" w:lineRule="auto"/>
        <w:ind w:left="-540" w:firstLine="18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723F7" w:rsidRDefault="003723F7" w:rsidP="003723F7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7D33D7E" wp14:editId="0559C044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23F7" w:rsidRDefault="003723F7" w:rsidP="003723F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D33D7E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3723F7" w:rsidRDefault="003723F7" w:rsidP="003723F7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23F7" w:rsidRDefault="003723F7" w:rsidP="003723F7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3723F7" w:rsidRDefault="003723F7" w:rsidP="003723F7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3723F7" w:rsidRDefault="003723F7" w:rsidP="003723F7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21.06.2017г.                                                                                                           № 16                        </w:t>
      </w:r>
    </w:p>
    <w:p w:rsidR="003723F7" w:rsidRDefault="003723F7" w:rsidP="003723F7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№ 1</w:t>
      </w: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13D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СИБИРСКОГО СЕЛЬСОВЕТА</w:t>
      </w: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13D"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ОБЛАСТИ</w:t>
      </w: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13D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13D">
        <w:rPr>
          <w:rFonts w:ascii="Times New Roman" w:eastAsia="Times New Roman" w:hAnsi="Times New Roman"/>
          <w:sz w:val="28"/>
          <w:szCs w:val="28"/>
          <w:lang w:eastAsia="ru-RU"/>
        </w:rPr>
        <w:t>Двадцать первой сессии пятого созыва</w:t>
      </w: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13D">
        <w:rPr>
          <w:rFonts w:ascii="Times New Roman" w:eastAsia="Times New Roman" w:hAnsi="Times New Roman"/>
          <w:sz w:val="28"/>
          <w:szCs w:val="28"/>
          <w:lang w:eastAsia="ru-RU"/>
        </w:rPr>
        <w:t>20.06.2017                                                                                                   № 48</w:t>
      </w: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13D">
        <w:rPr>
          <w:rFonts w:ascii="Times New Roman" w:eastAsia="Times New Roman" w:hAnsi="Times New Roman"/>
          <w:sz w:val="28"/>
          <w:szCs w:val="28"/>
          <w:lang w:eastAsia="ru-RU"/>
        </w:rPr>
        <w:t>п. Сибирский</w:t>
      </w:r>
    </w:p>
    <w:p w:rsidR="00DF313D" w:rsidRPr="00DF313D" w:rsidRDefault="00DF313D" w:rsidP="00DF3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313D">
        <w:rPr>
          <w:rFonts w:ascii="Times New Roman" w:hAnsi="Times New Roman"/>
          <w:b/>
          <w:bCs/>
          <w:sz w:val="28"/>
          <w:szCs w:val="28"/>
        </w:rPr>
        <w:t xml:space="preserve">О начале формирования избирательной комиссии Сибирского </w:t>
      </w:r>
      <w:r w:rsidRPr="00DF313D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Pr="00DF313D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DF313D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DF313D" w:rsidRPr="00DF313D" w:rsidRDefault="00DF313D" w:rsidP="00DF3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13D" w:rsidRPr="00DF313D" w:rsidRDefault="00DF313D" w:rsidP="00DF3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13D">
        <w:rPr>
          <w:rFonts w:ascii="Times New Roman" w:hAnsi="Times New Roman"/>
          <w:sz w:val="24"/>
          <w:szCs w:val="24"/>
        </w:rPr>
        <w:t xml:space="preserve">В связи с истечением 12 августа 2017 года срока полномочий </w:t>
      </w:r>
      <w:r w:rsidRPr="00DF313D">
        <w:rPr>
          <w:rFonts w:ascii="Times New Roman" w:hAnsi="Times New Roman"/>
          <w:bCs/>
          <w:sz w:val="24"/>
          <w:szCs w:val="24"/>
        </w:rPr>
        <w:t>избирательной комиссии Сибирского</w:t>
      </w:r>
      <w:r w:rsidRPr="00DF313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F313D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hAnsi="Times New Roman"/>
          <w:sz w:val="24"/>
          <w:szCs w:val="24"/>
        </w:rPr>
        <w:t xml:space="preserve"> района Новосибирской области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33 Устава Сибирского </w:t>
      </w:r>
      <w:r w:rsidRPr="00DF313D">
        <w:rPr>
          <w:rFonts w:ascii="Times New Roman" w:hAnsi="Times New Roman"/>
          <w:bCs/>
          <w:sz w:val="24"/>
          <w:szCs w:val="24"/>
        </w:rPr>
        <w:t xml:space="preserve">сельсовета </w:t>
      </w:r>
      <w:proofErr w:type="spellStart"/>
      <w:r w:rsidRPr="00DF313D">
        <w:rPr>
          <w:rFonts w:ascii="Times New Roman" w:hAnsi="Times New Roman"/>
          <w:bCs/>
          <w:sz w:val="24"/>
          <w:szCs w:val="24"/>
        </w:rPr>
        <w:t>Купинского</w:t>
      </w:r>
      <w:proofErr w:type="spellEnd"/>
      <w:r w:rsidRPr="00DF313D">
        <w:rPr>
          <w:rFonts w:ascii="Times New Roman" w:hAnsi="Times New Roman"/>
          <w:bCs/>
          <w:sz w:val="24"/>
          <w:szCs w:val="24"/>
        </w:rPr>
        <w:t xml:space="preserve"> района Новосибирской области, </w:t>
      </w:r>
      <w:r w:rsidRPr="00DF313D">
        <w:rPr>
          <w:rFonts w:ascii="Times New Roman" w:hAnsi="Times New Roman"/>
          <w:sz w:val="24"/>
          <w:szCs w:val="24"/>
        </w:rPr>
        <w:t xml:space="preserve">Совет депутатов Симбирского сельсовета </w:t>
      </w:r>
      <w:proofErr w:type="spellStart"/>
      <w:r w:rsidRPr="00DF313D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DF313D" w:rsidRPr="00DF313D" w:rsidRDefault="00DF313D" w:rsidP="00DF31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F313D">
        <w:rPr>
          <w:rFonts w:ascii="Times New Roman" w:hAnsi="Times New Roman"/>
          <w:b/>
          <w:sz w:val="24"/>
          <w:szCs w:val="24"/>
        </w:rPr>
        <w:t>РЕШИЛ:</w:t>
      </w:r>
    </w:p>
    <w:p w:rsidR="00DF313D" w:rsidRPr="00DF313D" w:rsidRDefault="00DF313D" w:rsidP="00DF31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313D">
        <w:rPr>
          <w:rFonts w:ascii="Times New Roman" w:eastAsia="Times New Roman" w:hAnsi="Times New Roman"/>
          <w:sz w:val="24"/>
          <w:szCs w:val="24"/>
        </w:rPr>
        <w:t xml:space="preserve">1. Начать процедуру формирования </w:t>
      </w:r>
      <w:r w:rsidRPr="00DF313D">
        <w:rPr>
          <w:rFonts w:ascii="Times New Roman" w:eastAsia="Times New Roman" w:hAnsi="Times New Roman"/>
          <w:bCs/>
          <w:sz w:val="24"/>
          <w:szCs w:val="24"/>
        </w:rPr>
        <w:t xml:space="preserve">избирательной комиссии </w:t>
      </w:r>
    </w:p>
    <w:p w:rsidR="00DF313D" w:rsidRPr="00DF313D" w:rsidRDefault="00DF313D" w:rsidP="00DF313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F313D">
        <w:rPr>
          <w:rFonts w:ascii="Times New Roman" w:eastAsia="Times New Roman" w:hAnsi="Times New Roman"/>
          <w:sz w:val="24"/>
          <w:szCs w:val="24"/>
        </w:rPr>
        <w:t xml:space="preserve">Сибирского сельсовета </w:t>
      </w:r>
      <w:proofErr w:type="spellStart"/>
      <w:r w:rsidRPr="00DF313D">
        <w:rPr>
          <w:rFonts w:ascii="Times New Roman" w:eastAsia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</w:t>
      </w:r>
      <w:r w:rsidRPr="00DF313D">
        <w:rPr>
          <w:rFonts w:ascii="Times New Roman" w:eastAsia="Times New Roman" w:hAnsi="Times New Roman"/>
          <w:bCs/>
          <w:sz w:val="24"/>
          <w:szCs w:val="24"/>
        </w:rPr>
        <w:t>в количестве 6 членов избирательной комиссии Сибирского</w:t>
      </w:r>
      <w:r w:rsidRPr="00DF313D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DF313D">
        <w:rPr>
          <w:rFonts w:ascii="Times New Roman" w:eastAsia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</w:t>
      </w:r>
      <w:r w:rsidRPr="00DF313D">
        <w:rPr>
          <w:rFonts w:ascii="Times New Roman" w:eastAsia="Times New Roman" w:hAnsi="Times New Roman"/>
          <w:bCs/>
          <w:sz w:val="24"/>
          <w:szCs w:val="24"/>
        </w:rPr>
        <w:t>с правом решающего голоса</w:t>
      </w:r>
      <w:r w:rsidRPr="00DF313D">
        <w:rPr>
          <w:rFonts w:ascii="Times New Roman" w:eastAsia="Times New Roman" w:hAnsi="Times New Roman"/>
          <w:sz w:val="24"/>
          <w:szCs w:val="24"/>
        </w:rPr>
        <w:t>.</w:t>
      </w:r>
    </w:p>
    <w:p w:rsidR="00DF313D" w:rsidRPr="00DF313D" w:rsidRDefault="00DF313D" w:rsidP="00DF31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313D">
        <w:rPr>
          <w:rFonts w:ascii="Times New Roman" w:eastAsia="Times New Roman" w:hAnsi="Times New Roman"/>
          <w:sz w:val="24"/>
          <w:szCs w:val="24"/>
        </w:rPr>
        <w:t xml:space="preserve">2. Установить срок приема предложений Советом депутатов Сибирского сельсовета </w:t>
      </w:r>
      <w:proofErr w:type="spellStart"/>
      <w:r w:rsidRPr="00DF313D">
        <w:rPr>
          <w:rFonts w:ascii="Times New Roman" w:eastAsia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по составу </w:t>
      </w:r>
      <w:r w:rsidRPr="00DF313D">
        <w:rPr>
          <w:rFonts w:ascii="Times New Roman" w:eastAsia="Times New Roman" w:hAnsi="Times New Roman"/>
          <w:bCs/>
          <w:sz w:val="24"/>
          <w:szCs w:val="24"/>
        </w:rPr>
        <w:t>избирательной комиссии Сибирског</w:t>
      </w:r>
      <w:r w:rsidRPr="00DF313D">
        <w:rPr>
          <w:rFonts w:ascii="Times New Roman" w:eastAsia="Times New Roman" w:hAnsi="Times New Roman"/>
          <w:sz w:val="24"/>
          <w:szCs w:val="24"/>
        </w:rPr>
        <w:t xml:space="preserve">о сельсовета </w:t>
      </w:r>
      <w:proofErr w:type="spellStart"/>
      <w:r w:rsidRPr="00DF313D">
        <w:rPr>
          <w:rFonts w:ascii="Times New Roman" w:eastAsia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с 21 июня 2017г по 17-00 20 июля 2017г.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F313D">
        <w:rPr>
          <w:rFonts w:ascii="Times New Roman" w:hAnsi="Times New Roman"/>
          <w:sz w:val="24"/>
          <w:szCs w:val="24"/>
        </w:rPr>
        <w:t xml:space="preserve">3. Утвердить перечень документов, необходимых при внесении предложений по кандидатурам в состав </w:t>
      </w:r>
      <w:r w:rsidRPr="00DF313D">
        <w:rPr>
          <w:rFonts w:ascii="Times New Roman" w:hAnsi="Times New Roman"/>
          <w:bCs/>
          <w:sz w:val="24"/>
          <w:szCs w:val="24"/>
        </w:rPr>
        <w:t xml:space="preserve">избирательной комиссии </w:t>
      </w:r>
      <w:proofErr w:type="gramStart"/>
      <w:r w:rsidRPr="00DF313D">
        <w:rPr>
          <w:rFonts w:ascii="Times New Roman" w:hAnsi="Times New Roman"/>
          <w:bCs/>
          <w:sz w:val="24"/>
          <w:szCs w:val="24"/>
        </w:rPr>
        <w:t xml:space="preserve">Сибирского </w:t>
      </w:r>
      <w:r w:rsidRPr="00DF313D">
        <w:rPr>
          <w:rFonts w:ascii="Times New Roman" w:hAnsi="Times New Roman"/>
          <w:sz w:val="24"/>
          <w:szCs w:val="24"/>
        </w:rPr>
        <w:t xml:space="preserve"> сельсовета</w:t>
      </w:r>
      <w:proofErr w:type="gramEnd"/>
      <w:r w:rsidRPr="00DF31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3D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hAnsi="Times New Roman"/>
          <w:sz w:val="24"/>
          <w:szCs w:val="24"/>
        </w:rPr>
        <w:t xml:space="preserve"> района Новосибирской области  (приложение № 1). </w:t>
      </w:r>
    </w:p>
    <w:p w:rsidR="00DF313D" w:rsidRPr="00DF313D" w:rsidRDefault="00DF313D" w:rsidP="00DF313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13D">
        <w:rPr>
          <w:rFonts w:ascii="Times New Roman" w:hAnsi="Times New Roman"/>
          <w:sz w:val="24"/>
          <w:szCs w:val="24"/>
        </w:rPr>
        <w:t xml:space="preserve">4. Утвердить текст сообщения Совета депутатов Сибирского сельсовета </w:t>
      </w:r>
      <w:proofErr w:type="spellStart"/>
      <w:r w:rsidRPr="00DF313D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hAnsi="Times New Roman"/>
          <w:sz w:val="24"/>
          <w:szCs w:val="24"/>
        </w:rPr>
        <w:t xml:space="preserve"> района Новосибирской области о начале формирования </w:t>
      </w:r>
      <w:r w:rsidRPr="00DF313D">
        <w:rPr>
          <w:rFonts w:ascii="Times New Roman" w:hAnsi="Times New Roman"/>
          <w:bCs/>
          <w:sz w:val="24"/>
          <w:szCs w:val="24"/>
        </w:rPr>
        <w:t xml:space="preserve">избирательной комиссии </w:t>
      </w:r>
      <w:r w:rsidRPr="00DF313D">
        <w:rPr>
          <w:rFonts w:ascii="Times New Roman" w:hAnsi="Times New Roman"/>
          <w:bCs/>
          <w:sz w:val="24"/>
          <w:szCs w:val="24"/>
        </w:rPr>
        <w:lastRenderedPageBreak/>
        <w:t>Сибирского</w:t>
      </w:r>
      <w:r w:rsidRPr="00DF313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F313D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DF313D">
        <w:rPr>
          <w:rFonts w:ascii="Times New Roman" w:hAnsi="Times New Roman"/>
          <w:bCs/>
          <w:sz w:val="24"/>
          <w:szCs w:val="24"/>
        </w:rPr>
        <w:t>и сроке приема предложений</w:t>
      </w:r>
      <w:r w:rsidRPr="00DF313D">
        <w:rPr>
          <w:rFonts w:ascii="Times New Roman" w:hAnsi="Times New Roman"/>
          <w:sz w:val="24"/>
          <w:szCs w:val="24"/>
        </w:rPr>
        <w:t xml:space="preserve"> по кандидатурам в состав избирательной комиссии (приложение № 2).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13D">
        <w:rPr>
          <w:rFonts w:ascii="Times New Roman" w:hAnsi="Times New Roman"/>
          <w:sz w:val="24"/>
          <w:szCs w:val="24"/>
        </w:rPr>
        <w:t xml:space="preserve">5. Опубликовать сообщение Совета депутатов Сибирского сельсовета </w:t>
      </w:r>
      <w:proofErr w:type="spellStart"/>
      <w:r w:rsidRPr="00DF313D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hAnsi="Times New Roman"/>
          <w:sz w:val="24"/>
          <w:szCs w:val="24"/>
        </w:rPr>
        <w:t xml:space="preserve"> района Новосибирской области, указанное в пункте 4 настоящего решения в газете Сибирского сельсовета «Муниципальные ведомости»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F313D">
        <w:rPr>
          <w:rFonts w:ascii="Times New Roman" w:hAnsi="Times New Roman"/>
          <w:sz w:val="24"/>
          <w:szCs w:val="24"/>
        </w:rPr>
        <w:t xml:space="preserve">6. Предложить политическим партиям, их структурным подразделениям, иным общественным объединениям, избирательной комиссии Сибирского  сельсовета </w:t>
      </w:r>
      <w:proofErr w:type="spellStart"/>
      <w:r w:rsidRPr="00DF313D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hAnsi="Times New Roman"/>
          <w:sz w:val="24"/>
          <w:szCs w:val="24"/>
        </w:rPr>
        <w:t xml:space="preserve"> района Новосибирской области предыдущего состава, территориальной избирательной комиссии </w:t>
      </w:r>
      <w:proofErr w:type="spellStart"/>
      <w:r w:rsidRPr="00DF313D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hAnsi="Times New Roman"/>
          <w:sz w:val="24"/>
          <w:szCs w:val="24"/>
        </w:rPr>
        <w:t xml:space="preserve"> района Новосибирской области, собраниям избирателей по месту жительства, работы, службы, учебы представить в Совета депутатов Сибирского  сельсовета </w:t>
      </w:r>
      <w:proofErr w:type="spellStart"/>
      <w:r w:rsidRPr="00DF313D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hAnsi="Times New Roman"/>
          <w:sz w:val="24"/>
          <w:szCs w:val="24"/>
        </w:rPr>
        <w:t xml:space="preserve"> района Новосибирской области предложения по кандидатурам в члены избирательной комиссии Сибирского сельсовета </w:t>
      </w:r>
      <w:proofErr w:type="spellStart"/>
      <w:r w:rsidRPr="00DF313D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DF313D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DF313D">
        <w:rPr>
          <w:rFonts w:ascii="Times New Roman" w:hAnsi="Times New Roman"/>
          <w:i/>
          <w:sz w:val="24"/>
          <w:szCs w:val="24"/>
        </w:rPr>
        <w:t xml:space="preserve"> </w:t>
      </w:r>
      <w:r w:rsidRPr="00DF313D">
        <w:rPr>
          <w:rFonts w:ascii="Times New Roman" w:hAnsi="Times New Roman"/>
          <w:sz w:val="24"/>
          <w:szCs w:val="24"/>
        </w:rPr>
        <w:t>с правом решающего голоса в сроки, установленные пунктом 2 настоящего решения.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F313D" w:rsidRPr="00DF313D" w:rsidRDefault="00DF313D" w:rsidP="00DF31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313D">
        <w:rPr>
          <w:rFonts w:ascii="Times New Roman" w:hAnsi="Times New Roman"/>
          <w:sz w:val="24"/>
          <w:szCs w:val="24"/>
        </w:rPr>
        <w:t xml:space="preserve">Глава Сибирского сельсовета                                         </w:t>
      </w:r>
      <w:proofErr w:type="spellStart"/>
      <w:r w:rsidRPr="00DF313D">
        <w:rPr>
          <w:rFonts w:ascii="Times New Roman" w:hAnsi="Times New Roman"/>
          <w:sz w:val="24"/>
          <w:szCs w:val="24"/>
        </w:rPr>
        <w:t>Л.Г.Иваненко</w:t>
      </w:r>
      <w:proofErr w:type="spellEnd"/>
    </w:p>
    <w:p w:rsidR="00DF313D" w:rsidRPr="00DF313D" w:rsidRDefault="00DF313D" w:rsidP="00DF313D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13D" w:rsidRPr="00DF313D" w:rsidRDefault="00DF313D" w:rsidP="00DF3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13D" w:rsidRPr="00DF313D" w:rsidRDefault="00DF313D" w:rsidP="00DF313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lang w:eastAsia="ru-RU"/>
        </w:rPr>
      </w:pPr>
      <w:r w:rsidRPr="00DF313D">
        <w:rPr>
          <w:rFonts w:ascii="Times New Roman" w:eastAsia="Times New Roman" w:hAnsi="Times New Roman"/>
          <w:lang w:eastAsia="ru-RU"/>
        </w:rPr>
        <w:t>Приложение № 2</w:t>
      </w:r>
    </w:p>
    <w:p w:rsidR="00DF313D" w:rsidRPr="00DF313D" w:rsidRDefault="00DF313D" w:rsidP="00DF313D">
      <w:pPr>
        <w:spacing w:after="0" w:line="240" w:lineRule="auto"/>
        <w:ind w:left="4820"/>
        <w:jc w:val="center"/>
        <w:rPr>
          <w:rFonts w:ascii="Times New Roman" w:hAnsi="Times New Roman"/>
          <w:bCs/>
        </w:rPr>
      </w:pPr>
      <w:r w:rsidRPr="00DF313D">
        <w:rPr>
          <w:rFonts w:ascii="Times New Roman" w:hAnsi="Times New Roman"/>
          <w:bCs/>
        </w:rPr>
        <w:t>УТВЕРЖДЕНО</w:t>
      </w:r>
    </w:p>
    <w:p w:rsidR="00DF313D" w:rsidRPr="00DF313D" w:rsidRDefault="00DF313D" w:rsidP="00DF313D">
      <w:pPr>
        <w:spacing w:after="0" w:line="240" w:lineRule="auto"/>
        <w:ind w:left="4820"/>
        <w:jc w:val="center"/>
        <w:rPr>
          <w:rFonts w:ascii="Times New Roman" w:hAnsi="Times New Roman"/>
          <w:bCs/>
        </w:rPr>
      </w:pPr>
      <w:r w:rsidRPr="00DF313D">
        <w:rPr>
          <w:rFonts w:ascii="Times New Roman" w:hAnsi="Times New Roman"/>
          <w:bCs/>
        </w:rPr>
        <w:t xml:space="preserve">Решением Совета депутатов Сибирского сельсовета </w:t>
      </w:r>
    </w:p>
    <w:p w:rsidR="00DF313D" w:rsidRPr="00DF313D" w:rsidRDefault="00DF313D" w:rsidP="00DF313D">
      <w:pPr>
        <w:spacing w:after="0" w:line="240" w:lineRule="auto"/>
        <w:ind w:left="4820"/>
        <w:jc w:val="center"/>
        <w:rPr>
          <w:rFonts w:ascii="Times New Roman" w:hAnsi="Times New Roman"/>
          <w:bCs/>
        </w:rPr>
      </w:pPr>
      <w:proofErr w:type="spellStart"/>
      <w:r w:rsidRPr="00DF313D">
        <w:rPr>
          <w:rFonts w:ascii="Times New Roman" w:hAnsi="Times New Roman"/>
          <w:bCs/>
        </w:rPr>
        <w:t>Купинского</w:t>
      </w:r>
      <w:proofErr w:type="spellEnd"/>
      <w:r w:rsidRPr="00DF313D">
        <w:rPr>
          <w:rFonts w:ascii="Times New Roman" w:hAnsi="Times New Roman"/>
          <w:bCs/>
        </w:rPr>
        <w:t xml:space="preserve"> района </w:t>
      </w:r>
    </w:p>
    <w:p w:rsidR="00DF313D" w:rsidRPr="00DF313D" w:rsidRDefault="00DF313D" w:rsidP="00DF313D">
      <w:pPr>
        <w:spacing w:after="0" w:line="240" w:lineRule="auto"/>
        <w:ind w:left="4820"/>
        <w:jc w:val="center"/>
        <w:rPr>
          <w:rFonts w:ascii="Times New Roman" w:hAnsi="Times New Roman"/>
          <w:bCs/>
        </w:rPr>
      </w:pPr>
      <w:r w:rsidRPr="00DF313D">
        <w:rPr>
          <w:rFonts w:ascii="Times New Roman" w:hAnsi="Times New Roman"/>
          <w:bCs/>
        </w:rPr>
        <w:t>Новосибирской области</w:t>
      </w:r>
    </w:p>
    <w:p w:rsidR="00DF313D" w:rsidRPr="00DF313D" w:rsidRDefault="00DF313D" w:rsidP="00DF313D">
      <w:pPr>
        <w:spacing w:after="0" w:line="240" w:lineRule="auto"/>
        <w:ind w:left="4820" w:right="-1" w:hanging="11"/>
        <w:jc w:val="center"/>
        <w:rPr>
          <w:rFonts w:ascii="Times New Roman" w:eastAsia="Times New Roman" w:hAnsi="Times New Roman"/>
          <w:color w:val="000000"/>
        </w:rPr>
      </w:pPr>
      <w:proofErr w:type="gramStart"/>
      <w:r w:rsidRPr="00DF313D">
        <w:rPr>
          <w:rFonts w:ascii="Times New Roman" w:eastAsia="Times New Roman" w:hAnsi="Times New Roman"/>
          <w:bCs/>
          <w:kern w:val="32"/>
        </w:rPr>
        <w:t>от</w:t>
      </w:r>
      <w:proofErr w:type="gramEnd"/>
      <w:r w:rsidRPr="00DF313D">
        <w:rPr>
          <w:rFonts w:ascii="Times New Roman" w:eastAsia="Times New Roman" w:hAnsi="Times New Roman"/>
          <w:bCs/>
          <w:kern w:val="32"/>
        </w:rPr>
        <w:t xml:space="preserve"> 20.06.2017</w:t>
      </w:r>
      <w:r w:rsidRPr="00DF313D">
        <w:rPr>
          <w:rFonts w:ascii="Times New Roman" w:eastAsia="Times New Roman" w:hAnsi="Times New Roman"/>
          <w:kern w:val="32"/>
        </w:rPr>
        <w:t xml:space="preserve"> года</w:t>
      </w:r>
      <w:r w:rsidRPr="00DF313D">
        <w:rPr>
          <w:rFonts w:ascii="Times New Roman" w:eastAsia="Times New Roman" w:hAnsi="Times New Roman"/>
          <w:bCs/>
          <w:kern w:val="32"/>
        </w:rPr>
        <w:t xml:space="preserve"> </w:t>
      </w:r>
      <w:r w:rsidRPr="00DF313D">
        <w:rPr>
          <w:rFonts w:ascii="Times New Roman" w:eastAsia="Times New Roman" w:hAnsi="Times New Roman"/>
          <w:kern w:val="32"/>
        </w:rPr>
        <w:t>№ 48</w:t>
      </w: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F313D">
        <w:rPr>
          <w:rFonts w:ascii="Times New Roman" w:hAnsi="Times New Roman"/>
          <w:b/>
          <w:bCs/>
        </w:rPr>
        <w:t xml:space="preserve">Сообщение </w:t>
      </w: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F313D">
        <w:rPr>
          <w:rFonts w:ascii="Times New Roman" w:hAnsi="Times New Roman"/>
          <w:b/>
        </w:rPr>
        <w:t>о</w:t>
      </w:r>
      <w:proofErr w:type="gramEnd"/>
      <w:r w:rsidRPr="00DF313D">
        <w:rPr>
          <w:rFonts w:ascii="Times New Roman" w:hAnsi="Times New Roman"/>
          <w:b/>
        </w:rPr>
        <w:t xml:space="preserve"> начале формирования </w:t>
      </w:r>
      <w:r w:rsidRPr="00DF313D">
        <w:rPr>
          <w:rFonts w:ascii="Times New Roman" w:hAnsi="Times New Roman"/>
          <w:b/>
          <w:bCs/>
        </w:rPr>
        <w:t xml:space="preserve">избирательной комиссии Сибирского </w:t>
      </w:r>
      <w:r w:rsidRPr="00DF313D">
        <w:rPr>
          <w:rFonts w:ascii="Times New Roman" w:hAnsi="Times New Roman"/>
          <w:b/>
        </w:rPr>
        <w:t xml:space="preserve">сельсовета </w:t>
      </w:r>
      <w:proofErr w:type="spellStart"/>
      <w:r w:rsidRPr="00DF313D">
        <w:rPr>
          <w:rFonts w:ascii="Times New Roman" w:hAnsi="Times New Roman"/>
          <w:b/>
        </w:rPr>
        <w:t>Купинского</w:t>
      </w:r>
      <w:proofErr w:type="spellEnd"/>
      <w:r w:rsidRPr="00DF313D">
        <w:rPr>
          <w:rFonts w:ascii="Times New Roman" w:hAnsi="Times New Roman"/>
          <w:b/>
        </w:rPr>
        <w:t xml:space="preserve"> района Новосибирской области</w:t>
      </w:r>
      <w:r w:rsidRPr="00DF313D">
        <w:rPr>
          <w:rFonts w:ascii="Times New Roman" w:hAnsi="Times New Roman"/>
        </w:rPr>
        <w:t xml:space="preserve"> </w:t>
      </w:r>
      <w:r w:rsidRPr="00DF313D">
        <w:rPr>
          <w:rFonts w:ascii="Times New Roman" w:hAnsi="Times New Roman"/>
          <w:i/>
        </w:rPr>
        <w:t xml:space="preserve"> </w:t>
      </w:r>
      <w:r w:rsidRPr="00DF313D">
        <w:rPr>
          <w:rFonts w:ascii="Times New Roman" w:hAnsi="Times New Roman"/>
          <w:b/>
        </w:rPr>
        <w:t>и сроке приема предложений по кандидатурам в состав избирательной комиссии</w:t>
      </w:r>
      <w:r w:rsidRPr="00DF313D">
        <w:rPr>
          <w:rFonts w:ascii="Times New Roman" w:hAnsi="Times New Roman"/>
          <w:b/>
        </w:rPr>
        <w:br/>
      </w: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DF313D">
        <w:rPr>
          <w:rFonts w:ascii="Times New Roman" w:hAnsi="Times New Roman"/>
          <w:color w:val="000000"/>
        </w:rPr>
        <w:t>«Об избирательных комиссиях, комиссиях референдума в Новосибирской области»</w:t>
      </w:r>
      <w:r w:rsidRPr="00DF313D">
        <w:rPr>
          <w:rFonts w:ascii="Times New Roman" w:hAnsi="Times New Roman"/>
        </w:rPr>
        <w:t xml:space="preserve"> Совет депутатов Сибирского сельсовета </w:t>
      </w:r>
      <w:proofErr w:type="spellStart"/>
      <w:r w:rsidRPr="00DF313D">
        <w:rPr>
          <w:rFonts w:ascii="Times New Roman" w:hAnsi="Times New Roman"/>
        </w:rPr>
        <w:t>Купинского</w:t>
      </w:r>
      <w:proofErr w:type="spellEnd"/>
      <w:r w:rsidRPr="00DF313D">
        <w:rPr>
          <w:rFonts w:ascii="Times New Roman" w:hAnsi="Times New Roman"/>
        </w:rPr>
        <w:t xml:space="preserve"> района Новосибирской области объявляет о начале формирования </w:t>
      </w:r>
      <w:r w:rsidRPr="00DF313D">
        <w:rPr>
          <w:rFonts w:ascii="Times New Roman" w:hAnsi="Times New Roman"/>
          <w:bCs/>
        </w:rPr>
        <w:t>избирательной комиссии Сибирского</w:t>
      </w:r>
      <w:r w:rsidRPr="00DF313D">
        <w:rPr>
          <w:rFonts w:ascii="Times New Roman" w:hAnsi="Times New Roman"/>
        </w:rPr>
        <w:t xml:space="preserve"> сельсовета </w:t>
      </w:r>
      <w:proofErr w:type="spellStart"/>
      <w:r w:rsidRPr="00DF313D">
        <w:rPr>
          <w:rFonts w:ascii="Times New Roman" w:hAnsi="Times New Roman"/>
        </w:rPr>
        <w:t>Купинского</w:t>
      </w:r>
      <w:proofErr w:type="spellEnd"/>
      <w:r w:rsidRPr="00DF313D">
        <w:rPr>
          <w:rFonts w:ascii="Times New Roman" w:hAnsi="Times New Roman"/>
        </w:rPr>
        <w:t xml:space="preserve"> района Новосибирской области в составе 6 членов избирательной комиссии  с правом решающего голоса.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Прием документов осуществляется после опубликования настоящего сообщения в период с 21.06.2017г по 20.07.2017г в рабочие дни с 09.00 до17.00 часов (обеденный перерыв с13.00 до14.00 часов).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 xml:space="preserve">В Совет депутатов Сибирского сельсовета </w:t>
      </w:r>
      <w:proofErr w:type="spellStart"/>
      <w:r w:rsidRPr="00DF313D">
        <w:rPr>
          <w:rFonts w:ascii="Times New Roman" w:hAnsi="Times New Roman"/>
        </w:rPr>
        <w:t>Купинского</w:t>
      </w:r>
      <w:proofErr w:type="spellEnd"/>
      <w:r w:rsidRPr="00DF313D">
        <w:rPr>
          <w:rFonts w:ascii="Times New Roman" w:hAnsi="Times New Roman"/>
        </w:rPr>
        <w:t xml:space="preserve"> района Новосибирской области по адресу: Новосибирская область </w:t>
      </w:r>
      <w:proofErr w:type="spellStart"/>
      <w:r w:rsidRPr="00DF313D">
        <w:rPr>
          <w:rFonts w:ascii="Times New Roman" w:hAnsi="Times New Roman"/>
        </w:rPr>
        <w:t>Купинский</w:t>
      </w:r>
      <w:proofErr w:type="spellEnd"/>
      <w:r w:rsidRPr="00DF313D">
        <w:rPr>
          <w:rFonts w:ascii="Times New Roman" w:hAnsi="Times New Roman"/>
        </w:rPr>
        <w:t xml:space="preserve"> район </w:t>
      </w:r>
      <w:proofErr w:type="spellStart"/>
      <w:r w:rsidRPr="00DF313D">
        <w:rPr>
          <w:rFonts w:ascii="Times New Roman" w:hAnsi="Times New Roman"/>
        </w:rPr>
        <w:t>п.Сибирский</w:t>
      </w:r>
      <w:proofErr w:type="spellEnd"/>
      <w:r w:rsidRPr="00DF313D">
        <w:rPr>
          <w:rFonts w:ascii="Times New Roman" w:hAnsi="Times New Roman"/>
        </w:rPr>
        <w:t xml:space="preserve"> ул. Октябрьская д.10а, телефон для справок 8(383)58-44-441, представляются предложения:</w:t>
      </w:r>
    </w:p>
    <w:p w:rsidR="00DF313D" w:rsidRPr="00DF313D" w:rsidRDefault="00DF313D" w:rsidP="00DF31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DF313D" w:rsidRPr="00DF313D" w:rsidRDefault="00DF313D" w:rsidP="00DF31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DF313D" w:rsidRPr="00DF313D" w:rsidRDefault="00DF313D" w:rsidP="00DF31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3) других политических партий, иных общественных объединений;</w:t>
      </w:r>
    </w:p>
    <w:p w:rsidR="00DF313D" w:rsidRPr="00DF313D" w:rsidRDefault="00DF313D" w:rsidP="00DF31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4) собраний избирателей по месту жительства, работы, службы, учебы;</w:t>
      </w:r>
    </w:p>
    <w:p w:rsidR="00DF313D" w:rsidRPr="00DF313D" w:rsidRDefault="00DF313D" w:rsidP="00DF31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5) избирательной комиссии муниципального образования предыдущего состава.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lastRenderedPageBreak/>
        <w:t xml:space="preserve">В территориальную избирательную комиссию </w:t>
      </w:r>
      <w:proofErr w:type="spellStart"/>
      <w:r w:rsidRPr="00DF313D">
        <w:rPr>
          <w:rFonts w:ascii="Times New Roman" w:hAnsi="Times New Roman"/>
        </w:rPr>
        <w:t>Купинского</w:t>
      </w:r>
      <w:proofErr w:type="spellEnd"/>
      <w:r w:rsidRPr="00DF313D">
        <w:rPr>
          <w:rFonts w:ascii="Times New Roman" w:hAnsi="Times New Roman"/>
        </w:rPr>
        <w:t xml:space="preserve"> Новосибирской области по адресу: г. Купино, ул. Советов, 85, </w:t>
      </w:r>
      <w:proofErr w:type="spellStart"/>
      <w:r w:rsidRPr="00DF313D">
        <w:rPr>
          <w:rFonts w:ascii="Times New Roman" w:hAnsi="Times New Roman"/>
        </w:rPr>
        <w:t>каб</w:t>
      </w:r>
      <w:proofErr w:type="spellEnd"/>
      <w:r w:rsidRPr="00DF313D">
        <w:rPr>
          <w:rFonts w:ascii="Times New Roman" w:hAnsi="Times New Roman"/>
        </w:rPr>
        <w:t>. 26, телефон для справок 8(383)58-23-151, представляются предложения:</w:t>
      </w:r>
    </w:p>
    <w:p w:rsidR="00DF313D" w:rsidRPr="00DF313D" w:rsidRDefault="00DF313D" w:rsidP="00DF31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1) общественных объединений (</w:t>
      </w:r>
      <w:r w:rsidRPr="00DF313D">
        <w:rPr>
          <w:rFonts w:ascii="Times New Roman" w:hAnsi="Times New Roman"/>
          <w:b/>
        </w:rPr>
        <w:t>за исключением</w:t>
      </w:r>
      <w:r w:rsidRPr="00DF313D">
        <w:rPr>
          <w:rFonts w:ascii="Times New Roman" w:hAnsi="Times New Roman"/>
        </w:rPr>
        <w:t xml:space="preserve"> общественных объединений, указанных в пункте 8 статьи 24 Федерального закона);</w:t>
      </w:r>
    </w:p>
    <w:p w:rsidR="00DF313D" w:rsidRPr="00DF313D" w:rsidRDefault="00DF313D" w:rsidP="00DF31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2) собраний избирателей по месту жительства, работы, службы, учебы;</w:t>
      </w:r>
    </w:p>
    <w:p w:rsidR="00DF313D" w:rsidRPr="00DF313D" w:rsidRDefault="00DF313D" w:rsidP="00DF31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 xml:space="preserve">3) избирательной комиссии Сибирского сельсовета </w:t>
      </w:r>
      <w:proofErr w:type="spellStart"/>
      <w:r w:rsidRPr="00DF313D">
        <w:rPr>
          <w:rFonts w:ascii="Times New Roman" w:hAnsi="Times New Roman"/>
        </w:rPr>
        <w:t>Купинского</w:t>
      </w:r>
      <w:proofErr w:type="spellEnd"/>
      <w:r w:rsidRPr="00DF313D">
        <w:rPr>
          <w:rFonts w:ascii="Times New Roman" w:hAnsi="Times New Roman"/>
        </w:rPr>
        <w:t xml:space="preserve"> района Новосибирской области предыдущего состава.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3. Две фотографии лица, предлагаемого в состав избирательной комиссии, размером 3 x 4 см (без уголка).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DF313D" w:rsidRPr="00DF313D" w:rsidRDefault="00DF313D" w:rsidP="00DF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6. 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 указанием наименования учебного заведения, домохозяйка (домохозяин), временно неработающий).</w:t>
      </w: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hAnsi="Times New Roman"/>
        </w:rPr>
      </w:pP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hAnsi="Times New Roman"/>
        </w:rPr>
      </w:pPr>
    </w:p>
    <w:p w:rsidR="00DF313D" w:rsidRPr="00DF313D" w:rsidRDefault="00DF313D" w:rsidP="00DF31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693"/>
      </w:tblGrid>
      <w:tr w:rsidR="00DF313D" w:rsidRPr="00DF313D" w:rsidTr="001F39A8">
        <w:tc>
          <w:tcPr>
            <w:tcW w:w="4785" w:type="dxa"/>
            <w:hideMark/>
          </w:tcPr>
          <w:p w:rsidR="00DF313D" w:rsidRPr="00DF313D" w:rsidRDefault="00DF313D" w:rsidP="00E438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13D">
              <w:rPr>
                <w:rFonts w:ascii="Times New Roman" w:hAnsi="Times New Roman"/>
              </w:rPr>
              <w:t>«</w:t>
            </w:r>
            <w:r w:rsidR="00E43817">
              <w:rPr>
                <w:rFonts w:ascii="Times New Roman" w:hAnsi="Times New Roman"/>
              </w:rPr>
              <w:t xml:space="preserve">20 </w:t>
            </w:r>
            <w:r w:rsidRPr="00DF313D">
              <w:rPr>
                <w:rFonts w:ascii="Times New Roman" w:hAnsi="Times New Roman"/>
              </w:rPr>
              <w:t>»</w:t>
            </w:r>
            <w:r w:rsidR="00E43817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E43817">
              <w:rPr>
                <w:rFonts w:ascii="Times New Roman" w:hAnsi="Times New Roman"/>
              </w:rPr>
              <w:t>июня</w:t>
            </w:r>
            <w:r w:rsidRPr="00DF313D">
              <w:rPr>
                <w:rFonts w:ascii="Times New Roman" w:hAnsi="Times New Roman"/>
              </w:rPr>
              <w:t xml:space="preserve"> 2017 года</w:t>
            </w:r>
          </w:p>
        </w:tc>
        <w:tc>
          <w:tcPr>
            <w:tcW w:w="4786" w:type="dxa"/>
            <w:hideMark/>
          </w:tcPr>
          <w:p w:rsidR="00DF313D" w:rsidRPr="00DF313D" w:rsidRDefault="00DF313D" w:rsidP="00DF31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62">
              <w:rPr>
                <w:rFonts w:ascii="Times New Roman" w:hAnsi="Times New Roman"/>
              </w:rPr>
              <w:t xml:space="preserve">Совет </w:t>
            </w:r>
            <w:r w:rsidRPr="00DF313D">
              <w:rPr>
                <w:rFonts w:ascii="Times New Roman" w:hAnsi="Times New Roman"/>
              </w:rPr>
              <w:t>депутатов</w:t>
            </w:r>
            <w:r w:rsidRPr="00B96E62">
              <w:rPr>
                <w:rFonts w:ascii="Times New Roman" w:hAnsi="Times New Roman"/>
              </w:rPr>
              <w:t xml:space="preserve"> </w:t>
            </w:r>
            <w:r w:rsidRPr="00DF313D">
              <w:rPr>
                <w:rFonts w:ascii="Times New Roman" w:hAnsi="Times New Roman"/>
              </w:rPr>
              <w:t xml:space="preserve">Сибирского сельсовета </w:t>
            </w:r>
            <w:proofErr w:type="spellStart"/>
            <w:r w:rsidRPr="00DF313D">
              <w:rPr>
                <w:rFonts w:ascii="Times New Roman" w:hAnsi="Times New Roman"/>
              </w:rPr>
              <w:t>Купинского</w:t>
            </w:r>
            <w:proofErr w:type="spellEnd"/>
            <w:r w:rsidRPr="00DF313D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</w:tbl>
    <w:p w:rsidR="00DF313D" w:rsidRPr="00DF313D" w:rsidRDefault="00DF313D" w:rsidP="00DF313D">
      <w:pPr>
        <w:spacing w:after="0" w:line="240" w:lineRule="auto"/>
        <w:jc w:val="both"/>
        <w:rPr>
          <w:rFonts w:ascii="Times New Roman" w:hAnsi="Times New Roman"/>
        </w:rPr>
      </w:pPr>
    </w:p>
    <w:p w:rsidR="00DF313D" w:rsidRPr="00DF313D" w:rsidRDefault="00DF313D" w:rsidP="00DF313D">
      <w:pPr>
        <w:tabs>
          <w:tab w:val="right" w:pos="9951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F313D" w:rsidRPr="00DF313D" w:rsidRDefault="00DF313D" w:rsidP="00DF313D">
      <w:pPr>
        <w:spacing w:after="0" w:line="240" w:lineRule="auto"/>
        <w:rPr>
          <w:rFonts w:ascii="Times New Roman" w:hAnsi="Times New Roman"/>
        </w:rPr>
      </w:pPr>
    </w:p>
    <w:p w:rsidR="00DF313D" w:rsidRPr="00DF313D" w:rsidRDefault="00DF313D" w:rsidP="00DF313D">
      <w:pPr>
        <w:spacing w:after="200" w:line="276" w:lineRule="auto"/>
        <w:rPr>
          <w:rFonts w:ascii="Times New Roman" w:hAnsi="Times New Roman"/>
        </w:rPr>
      </w:pP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p w:rsidR="00DF313D" w:rsidRPr="00DF313D" w:rsidRDefault="00DF313D" w:rsidP="00DF313D">
      <w:pPr>
        <w:spacing w:after="1" w:line="280" w:lineRule="atLeast"/>
        <w:jc w:val="center"/>
        <w:rPr>
          <w:rFonts w:ascii="Times New Roman" w:hAnsi="Times New Roman"/>
          <w:b/>
        </w:rPr>
      </w:pPr>
    </w:p>
    <w:p w:rsidR="00DF313D" w:rsidRPr="00DF313D" w:rsidRDefault="00DF313D" w:rsidP="00DF313D">
      <w:pPr>
        <w:spacing w:after="1" w:line="280" w:lineRule="atLeast"/>
        <w:jc w:val="center"/>
        <w:rPr>
          <w:rFonts w:ascii="Times New Roman" w:hAnsi="Times New Roman"/>
          <w:b/>
        </w:rPr>
      </w:pPr>
      <w:r w:rsidRPr="00DF313D">
        <w:rPr>
          <w:rFonts w:ascii="Times New Roman" w:hAnsi="Times New Roman"/>
          <w:b/>
        </w:rPr>
        <w:t>ПЕРЕЧЕНЬ</w:t>
      </w:r>
    </w:p>
    <w:p w:rsidR="00DF313D" w:rsidRPr="00DF313D" w:rsidRDefault="00DF313D" w:rsidP="00DF313D">
      <w:pPr>
        <w:spacing w:after="1" w:line="280" w:lineRule="atLeast"/>
        <w:jc w:val="center"/>
        <w:rPr>
          <w:rFonts w:ascii="Times New Roman" w:hAnsi="Times New Roman"/>
          <w:b/>
        </w:rPr>
      </w:pPr>
      <w:r w:rsidRPr="00DF313D">
        <w:rPr>
          <w:rFonts w:ascii="Times New Roman" w:hAnsi="Times New Roman"/>
          <w:b/>
        </w:rPr>
        <w:t>ДОКУМЕНТОВ, НЕОБХОДИМЫХ ПРИ ВНЕСЕНИИ ПРЕДЛОЖЕНИЙ</w:t>
      </w:r>
    </w:p>
    <w:p w:rsidR="00DF313D" w:rsidRPr="00DF313D" w:rsidRDefault="00DF313D" w:rsidP="00DF313D">
      <w:pPr>
        <w:spacing w:after="1" w:line="280" w:lineRule="atLeast"/>
        <w:jc w:val="center"/>
        <w:rPr>
          <w:rFonts w:ascii="Times New Roman" w:hAnsi="Times New Roman"/>
          <w:b/>
        </w:rPr>
      </w:pPr>
      <w:r w:rsidRPr="00DF313D">
        <w:rPr>
          <w:rFonts w:ascii="Times New Roman" w:hAnsi="Times New Roman"/>
          <w:b/>
        </w:rPr>
        <w:t>ПО КАНДИДАТУРАМ В СОСТАВ ИЗБИРАТЕЛЬНОЙ КОМИССИИ</w:t>
      </w:r>
    </w:p>
    <w:p w:rsidR="00DF313D" w:rsidRPr="00DF313D" w:rsidRDefault="00DF313D" w:rsidP="00DF313D">
      <w:pPr>
        <w:spacing w:after="1" w:line="280" w:lineRule="atLeast"/>
        <w:jc w:val="center"/>
        <w:rPr>
          <w:rFonts w:ascii="Times New Roman" w:hAnsi="Times New Roman"/>
        </w:rPr>
      </w:pPr>
    </w:p>
    <w:p w:rsidR="00DF313D" w:rsidRPr="00DF313D" w:rsidRDefault="00DF313D" w:rsidP="00DF313D">
      <w:pPr>
        <w:spacing w:after="1" w:line="280" w:lineRule="atLeast"/>
        <w:jc w:val="center"/>
        <w:outlineLvl w:val="0"/>
        <w:rPr>
          <w:rFonts w:ascii="Times New Roman" w:hAnsi="Times New Roman"/>
        </w:rPr>
      </w:pPr>
      <w:r w:rsidRPr="00DF313D">
        <w:rPr>
          <w:rFonts w:ascii="Times New Roman" w:hAnsi="Times New Roman"/>
        </w:rPr>
        <w:t>Для политических партий, их региональных отделений, иных</w:t>
      </w:r>
    </w:p>
    <w:p w:rsidR="00DF313D" w:rsidRPr="00DF313D" w:rsidRDefault="00DF313D" w:rsidP="00DF313D">
      <w:pPr>
        <w:spacing w:after="1" w:line="280" w:lineRule="atLeast"/>
        <w:jc w:val="center"/>
        <w:rPr>
          <w:rFonts w:ascii="Times New Roman" w:hAnsi="Times New Roman"/>
        </w:rPr>
      </w:pPr>
      <w:proofErr w:type="gramStart"/>
      <w:r w:rsidRPr="00DF313D">
        <w:rPr>
          <w:rFonts w:ascii="Times New Roman" w:hAnsi="Times New Roman"/>
        </w:rPr>
        <w:t>структурных</w:t>
      </w:r>
      <w:proofErr w:type="gramEnd"/>
      <w:r w:rsidRPr="00DF313D">
        <w:rPr>
          <w:rFonts w:ascii="Times New Roman" w:hAnsi="Times New Roman"/>
        </w:rPr>
        <w:t xml:space="preserve"> подразделений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 xml:space="preserve"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</w:t>
      </w:r>
      <w:r w:rsidRPr="00DF313D">
        <w:rPr>
          <w:rFonts w:ascii="Times New Roman" w:hAnsi="Times New Roman"/>
        </w:rPr>
        <w:lastRenderedPageBreak/>
        <w:t>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p w:rsidR="00DF313D" w:rsidRPr="00DF313D" w:rsidRDefault="00DF313D" w:rsidP="00DF313D">
      <w:pPr>
        <w:spacing w:after="1" w:line="280" w:lineRule="atLeast"/>
        <w:jc w:val="center"/>
        <w:outlineLvl w:val="0"/>
        <w:rPr>
          <w:rFonts w:ascii="Times New Roman" w:hAnsi="Times New Roman"/>
        </w:rPr>
      </w:pPr>
      <w:r w:rsidRPr="00DF313D">
        <w:rPr>
          <w:rFonts w:ascii="Times New Roman" w:hAnsi="Times New Roman"/>
        </w:rPr>
        <w:t>Для иных общественных объединений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 xml:space="preserve">2. 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</w:t>
      </w:r>
      <w:proofErr w:type="gramStart"/>
      <w:r w:rsidRPr="00DF313D">
        <w:rPr>
          <w:rFonts w:ascii="Times New Roman" w:hAnsi="Times New Roman"/>
        </w:rPr>
        <w:t xml:space="preserve">по этому </w:t>
      </w:r>
      <w:proofErr w:type="gramEnd"/>
      <w:r w:rsidRPr="00DF313D">
        <w:rPr>
          <w:rFonts w:ascii="Times New Roman" w:hAnsi="Times New Roman"/>
        </w:rPr>
        <w:t>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anchor="P18" w:history="1">
        <w:r w:rsidRPr="00DF313D">
          <w:rPr>
            <w:rFonts w:ascii="Times New Roman" w:hAnsi="Times New Roman"/>
          </w:rPr>
          <w:t>пункте 2</w:t>
        </w:r>
      </w:hyperlink>
      <w:r w:rsidRPr="00DF313D">
        <w:rPr>
          <w:rFonts w:ascii="Times New Roman" w:hAnsi="Times New Roman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p w:rsidR="00DF313D" w:rsidRPr="00DF313D" w:rsidRDefault="00DF313D" w:rsidP="00DF313D">
      <w:pPr>
        <w:spacing w:after="1" w:line="280" w:lineRule="atLeast"/>
        <w:jc w:val="center"/>
        <w:outlineLvl w:val="0"/>
        <w:rPr>
          <w:rFonts w:ascii="Times New Roman" w:hAnsi="Times New Roman"/>
        </w:rPr>
      </w:pPr>
      <w:r w:rsidRPr="00DF313D">
        <w:rPr>
          <w:rFonts w:ascii="Times New Roman" w:hAnsi="Times New Roman"/>
        </w:rPr>
        <w:t>Для иных субъектов права внесения кандидатур в состав</w:t>
      </w:r>
    </w:p>
    <w:p w:rsidR="00DF313D" w:rsidRPr="00DF313D" w:rsidRDefault="00DF313D" w:rsidP="00DF313D">
      <w:pPr>
        <w:spacing w:after="1" w:line="280" w:lineRule="atLeast"/>
        <w:jc w:val="center"/>
        <w:rPr>
          <w:rFonts w:ascii="Times New Roman" w:hAnsi="Times New Roman"/>
        </w:rPr>
      </w:pPr>
      <w:proofErr w:type="gramStart"/>
      <w:r w:rsidRPr="00DF313D">
        <w:rPr>
          <w:rFonts w:ascii="Times New Roman" w:hAnsi="Times New Roman"/>
        </w:rPr>
        <w:t>избирательных</w:t>
      </w:r>
      <w:proofErr w:type="gramEnd"/>
      <w:r w:rsidRPr="00DF313D">
        <w:rPr>
          <w:rFonts w:ascii="Times New Roman" w:hAnsi="Times New Roman"/>
        </w:rPr>
        <w:t xml:space="preserve"> комиссий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Кроме того, субъектами права внесения кандидатур должны быть представлены: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1. Две фотографии лица, предлагаемого в состав избирательной комиссии, размером 3 x 4 см (без уголка).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  <w:r w:rsidRPr="00DF313D">
        <w:rPr>
          <w:rFonts w:ascii="Times New Roman" w:hAnsi="Times New Roman"/>
        </w:rPr>
        <w:t>4.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B96E62" w:rsidRPr="00B96E62" w:rsidTr="001F39A8">
        <w:trPr>
          <w:trHeight w:val="275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62" w:rsidRPr="00B96E62" w:rsidRDefault="00B96E62" w:rsidP="00B96E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Га</w:t>
            </w:r>
            <w:r w:rsidRPr="00B96E62">
              <w:rPr>
                <w:rFonts w:ascii="Times New Roman" w:eastAsia="Arial Unicode MS" w:hAnsi="Times New Roman"/>
              </w:rPr>
              <w:t xml:space="preserve">зета муниципального образования  Сибирского </w:t>
            </w:r>
          </w:p>
          <w:p w:rsidR="00B96E62" w:rsidRPr="00B96E62" w:rsidRDefault="00B96E62" w:rsidP="00B96E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96E62">
              <w:rPr>
                <w:rFonts w:ascii="Times New Roman" w:eastAsia="Arial Unicode MS" w:hAnsi="Times New Roman"/>
              </w:rPr>
              <w:t>Сельсовета</w:t>
            </w:r>
          </w:p>
          <w:p w:rsidR="00B96E62" w:rsidRPr="00B96E62" w:rsidRDefault="00B96E62" w:rsidP="00B96E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B96E62" w:rsidRPr="00B96E62" w:rsidRDefault="00B96E62" w:rsidP="00B96E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96E6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71432D1" wp14:editId="2CEE4103">
                      <wp:extent cx="1731010" cy="891540"/>
                      <wp:effectExtent l="0" t="0" r="0" b="0"/>
                      <wp:docPr id="2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6E62" w:rsidRDefault="00B96E62" w:rsidP="00B96E62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B96E62" w:rsidRDefault="00B96E62" w:rsidP="00B96E62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1432D1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Aa3ZYW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B96E62" w:rsidRDefault="00B96E62" w:rsidP="00B96E62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B96E62" w:rsidRDefault="00B96E62" w:rsidP="00B96E62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96E62">
              <w:rPr>
                <w:rFonts w:ascii="Times New Roman" w:eastAsia="Arial Unicode MS" w:hAnsi="Times New Roman"/>
              </w:rPr>
              <w:t xml:space="preserve"> 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2" w:rsidRPr="00B96E62" w:rsidRDefault="00B96E62" w:rsidP="00B96E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96E62">
              <w:rPr>
                <w:rFonts w:ascii="Times New Roman" w:eastAsia="Arial Unicode MS" w:hAnsi="Times New Roman"/>
              </w:rPr>
              <w:t>Учредитель газеты</w:t>
            </w:r>
          </w:p>
          <w:p w:rsidR="00B96E62" w:rsidRPr="00B96E62" w:rsidRDefault="00B96E62" w:rsidP="00B96E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B96E62" w:rsidRPr="00B96E62" w:rsidRDefault="00B96E62" w:rsidP="00B96E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96E62"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2" w:rsidRPr="00B96E62" w:rsidRDefault="00B96E62" w:rsidP="00B96E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96E62">
              <w:rPr>
                <w:rFonts w:ascii="Times New Roman" w:eastAsia="Arial Unicode MS" w:hAnsi="Times New Roman"/>
              </w:rPr>
              <w:t>Адрес редакции</w:t>
            </w:r>
          </w:p>
          <w:p w:rsidR="00B96E62" w:rsidRPr="00B96E62" w:rsidRDefault="00B96E62" w:rsidP="00B96E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B96E62" w:rsidRPr="00B96E62" w:rsidRDefault="00B96E62" w:rsidP="00B96E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96E62">
              <w:rPr>
                <w:rFonts w:ascii="Times New Roman" w:eastAsia="Arial Unicode MS" w:hAnsi="Times New Roman"/>
              </w:rPr>
              <w:t>632744</w:t>
            </w:r>
          </w:p>
          <w:p w:rsidR="00B96E62" w:rsidRPr="00B96E62" w:rsidRDefault="00B96E62" w:rsidP="00B96E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96E62">
              <w:rPr>
                <w:rFonts w:ascii="Times New Roman" w:eastAsia="Arial Unicode MS" w:hAnsi="Times New Roman"/>
              </w:rPr>
              <w:t>п. Сибирский</w:t>
            </w:r>
          </w:p>
          <w:p w:rsidR="00B96E62" w:rsidRPr="00B96E62" w:rsidRDefault="00B96E62" w:rsidP="00B96E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96E62">
              <w:rPr>
                <w:rFonts w:ascii="Times New Roman" w:eastAsia="Arial Unicode MS" w:hAnsi="Times New Roman"/>
              </w:rPr>
              <w:t>ул. Учительская, 11</w:t>
            </w:r>
          </w:p>
          <w:p w:rsidR="00B96E62" w:rsidRPr="00B96E62" w:rsidRDefault="00B96E62" w:rsidP="00B96E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96E62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2" w:rsidRPr="00B96E62" w:rsidRDefault="00B96E62" w:rsidP="00B96E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B96E62" w:rsidRPr="00B96E62" w:rsidRDefault="00B96E62" w:rsidP="00B96E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B96E62">
              <w:rPr>
                <w:rFonts w:ascii="Times New Roman" w:eastAsia="Arial Unicode MS" w:hAnsi="Times New Roman"/>
              </w:rPr>
              <w:t>Редактор:</w:t>
            </w:r>
          </w:p>
          <w:p w:rsidR="00B96E62" w:rsidRPr="00B96E62" w:rsidRDefault="00B96E62" w:rsidP="00B96E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B96E62" w:rsidRPr="00B96E62" w:rsidRDefault="00B96E62" w:rsidP="00B96E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B96E62">
              <w:rPr>
                <w:rFonts w:ascii="Times New Roman" w:eastAsia="Arial Unicode MS" w:hAnsi="Times New Roman"/>
              </w:rPr>
              <w:t>Л.А.Ягур</w:t>
            </w:r>
            <w:proofErr w:type="spellEnd"/>
            <w:r w:rsidRPr="00B96E62">
              <w:rPr>
                <w:rFonts w:ascii="Times New Roman" w:eastAsia="Arial Unicode MS" w:hAnsi="Times New Roman"/>
              </w:rPr>
              <w:t>.</w:t>
            </w:r>
          </w:p>
          <w:p w:rsidR="00B96E62" w:rsidRPr="00B96E62" w:rsidRDefault="00B96E62" w:rsidP="00B96E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B96E62" w:rsidRPr="00B96E62" w:rsidRDefault="00B96E62" w:rsidP="00B96E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B96E62">
              <w:rPr>
                <w:rFonts w:ascii="Times New Roman" w:eastAsia="Arial Unicode MS" w:hAnsi="Times New Roman"/>
              </w:rPr>
              <w:t xml:space="preserve"> </w:t>
            </w:r>
          </w:p>
          <w:p w:rsidR="00B96E62" w:rsidRPr="00B96E62" w:rsidRDefault="00B96E62" w:rsidP="00B96E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313D" w:rsidRPr="00DF313D" w:rsidRDefault="00DF313D" w:rsidP="00DF313D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0A0E" w:rsidRDefault="00A00A0E"/>
    <w:sectPr w:rsidR="00A0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3E"/>
    <w:rsid w:val="003723F7"/>
    <w:rsid w:val="00431B3E"/>
    <w:rsid w:val="00A00A0E"/>
    <w:rsid w:val="00B96E62"/>
    <w:rsid w:val="00DF313D"/>
    <w:rsid w:val="00E4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AC6EF-131A-4D29-827D-153CB13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37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3723F7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65;&#1080;&#1075;&#1086;&#1083;&#1100;\&#1092;&#1086;&#1088;&#1084;&#1080;&#1088;&#1086;&#1074;&#1072;&#1085;&#1080;&#1077;%20&#1082;&#1086;&#1084;&#1080;&#1089;&#1089;&#1080;&#1081;\&#1048;&#1050;&#1052;&#1054;\&#1082;%20&#1080;&#1089;&#1093;.328%20&#1052;&#1056;%20&#1087;&#1086;%20&#1092;&#1086;&#1088;&#1084;&#1080;&#1088;&#1086;&#1074;&#1072;&#1085;&#1080;&#1102;%20&#1048;&#1050;&#1052;&#1054;%20&#1074;%202017%20&#1075;&#1086;&#1076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1650</Words>
  <Characters>9411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2017-06-22T02:42:00Z</dcterms:created>
  <dcterms:modified xsi:type="dcterms:W3CDTF">2017-06-22T03:12:00Z</dcterms:modified>
</cp:coreProperties>
</file>