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049" w:rsidRDefault="00860049" w:rsidP="00860049">
      <w:pPr>
        <w:pStyle w:val="a4"/>
        <w:spacing w:after="0"/>
        <w:jc w:val="center"/>
      </w:pPr>
      <w:r>
        <w:rPr>
          <w:color w:val="336699"/>
          <w:sz w:val="48"/>
          <w:szCs w:val="48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</w:rPr>
        <w:t>Газета муниципального образования Сибирского сельсовета</w:t>
      </w:r>
    </w:p>
    <w:p w:rsidR="00BF0BF1" w:rsidRDefault="00BF0BF1"/>
    <w:p w:rsidR="00F62F4E" w:rsidRDefault="00F62F4E"/>
    <w:p w:rsidR="00F62F4E" w:rsidRDefault="00F62F4E"/>
    <w:p w:rsidR="00F62F4E" w:rsidRDefault="00F62F4E" w:rsidP="00F62F4E">
      <w:pPr>
        <w:pStyle w:val="a4"/>
        <w:spacing w:after="0"/>
        <w:jc w:val="center"/>
      </w:pPr>
      <w:r>
        <w:rPr>
          <w:rFonts w:ascii="Impact" w:hAnsi="Impact"/>
          <w:color w:val="6600CC"/>
          <w:sz w:val="72"/>
          <w:szCs w:val="72"/>
          <w14:shadow w14:blurRad="0" w14:dist="53848" w14:dir="2700000" w14:sx="100000" w14:sy="100000" w14:kx="0" w14:ky="0" w14:algn="ctr">
            <w14:srgbClr w14:val="9999FF">
              <w14:alpha w14:val="20000"/>
            </w14:srgbClr>
          </w14:shadow>
          <w14:textOutline w14:w="9525" w14:cap="flat" w14:cmpd="sng" w14:algn="ctr">
            <w14:solidFill>
              <w14:srgbClr w14:val="CC99FF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6600CC"/>
                </w14:gs>
                <w14:gs w14:pos="100000">
                  <w14:srgbClr w14:val="CC00CC"/>
                </w14:gs>
              </w14:gsLst>
              <w14:lin w14:ang="5400000" w14:scaled="1"/>
            </w14:gradFill>
          </w14:textFill>
        </w:rPr>
        <w:t>МУНИЦИПАЛЬНЫЕ ВЕДОМОСТИ</w:t>
      </w:r>
    </w:p>
    <w:p w:rsidR="006039F5" w:rsidRPr="006039F5" w:rsidRDefault="006039F5" w:rsidP="006039F5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  <w:r w:rsidRPr="006039F5">
        <w:rPr>
          <w:rFonts w:ascii="Calibri" w:eastAsia="Arial Unicode MS" w:hAnsi="Calibri" w:cs="Times New Roman"/>
          <w:sz w:val="24"/>
          <w:szCs w:val="24"/>
          <w:lang w:eastAsia="ru-RU"/>
        </w:rPr>
        <w:t xml:space="preserve">Основана      в     марте </w:t>
      </w:r>
      <w:r w:rsidRPr="006039F5">
        <w:rPr>
          <w:rFonts w:ascii="Calibri" w:eastAsia="Arial Unicode MS" w:hAnsi="Calibri" w:cs="Times New Roman"/>
          <w:sz w:val="24"/>
          <w:szCs w:val="24"/>
          <w:lang w:eastAsia="ru-RU"/>
        </w:rPr>
        <w:tab/>
        <w:t>2007 года.</w:t>
      </w:r>
    </w:p>
    <w:p w:rsidR="006039F5" w:rsidRPr="006039F5" w:rsidRDefault="006039F5" w:rsidP="006039F5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  <w:r w:rsidRPr="006039F5">
        <w:rPr>
          <w:rFonts w:ascii="Calibri" w:eastAsia="Arial Unicode MS" w:hAnsi="Calibri" w:cs="Times New Roman"/>
          <w:sz w:val="24"/>
          <w:szCs w:val="24"/>
          <w:lang w:eastAsia="ru-RU"/>
        </w:rPr>
        <w:t>п. Сибирский</w:t>
      </w:r>
    </w:p>
    <w:p w:rsidR="006039F5" w:rsidRDefault="006039F5" w:rsidP="006039F5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</w:p>
    <w:p w:rsidR="00692BC0" w:rsidRPr="006039F5" w:rsidRDefault="00692BC0" w:rsidP="006039F5">
      <w:pPr>
        <w:spacing w:after="200" w:line="276" w:lineRule="auto"/>
        <w:jc w:val="center"/>
        <w:rPr>
          <w:rFonts w:ascii="Calibri" w:eastAsia="Arial Unicode MS" w:hAnsi="Calibri" w:cs="Times New Roman"/>
          <w:sz w:val="24"/>
          <w:szCs w:val="24"/>
          <w:lang w:eastAsia="ru-RU"/>
        </w:rPr>
      </w:pPr>
    </w:p>
    <w:p w:rsidR="00692BC0" w:rsidRDefault="00C50551" w:rsidP="005A1198">
      <w:proofErr w:type="gramStart"/>
      <w:r>
        <w:t>от</w:t>
      </w:r>
      <w:proofErr w:type="gramEnd"/>
      <w:r>
        <w:t xml:space="preserve"> 19.05.2016г.</w:t>
      </w:r>
      <w:r w:rsidR="00692BC0">
        <w:t xml:space="preserve">                                                                                                                                 № 11</w:t>
      </w:r>
      <w:r>
        <w:t xml:space="preserve">                                                                          </w:t>
      </w:r>
    </w:p>
    <w:p w:rsidR="00F62F4E" w:rsidRDefault="00C50551" w:rsidP="005A1198">
      <w:r>
        <w:t xml:space="preserve">                                                         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  СИБИРСКОГО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СЕЛЬСОВЕТА  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  РАОЙНА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НОВОСИБИРСКОЙ ОБЛАСТИ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 О С Т А Н О В Л Е Н И Е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п.Сибирский</w:t>
      </w:r>
      <w:proofErr w:type="spellEnd"/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18.05.2016                                                                                                             № 13</w:t>
      </w: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Порядка принятия решений о разработке, 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формировании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утверждении, реализации, внесения изменений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 и ведомственных целевых 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 оценки эффективности программ в 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Сибирском сельсовете</w:t>
      </w: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Бюджетным </w:t>
      </w:r>
      <w:hyperlink r:id="rId4" w:history="1">
        <w:r w:rsidRPr="00D56F39">
          <w:rPr>
            <w:rStyle w:val="a5"/>
            <w:sz w:val="20"/>
            <w:szCs w:val="20"/>
          </w:rPr>
          <w:t>кодексом</w:t>
        </w:r>
      </w:hyperlink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Российской Федерации, Федеральным </w:t>
      </w:r>
      <w:hyperlink r:id="rId5" w:history="1">
        <w:r w:rsidRPr="00D56F39">
          <w:rPr>
            <w:rStyle w:val="a5"/>
            <w:sz w:val="20"/>
            <w:szCs w:val="20"/>
          </w:rPr>
          <w:t>законом</w:t>
        </w:r>
      </w:hyperlink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06.10.2003г. №131-ФЗ «Об общих принципах организации местного самоуправления в Российской Федерации», руководствуясь постановлением Правительства Российской Федерации от 02.08.2010  № 588 «Об утверждении Порядка разработки, реализации и оценки эффективности государственных программ Российской Федерации» (ред. от 10.02.2016г.), постановлением Правительства Российской Федерации от 19.04.2005 № 239 «Об утверждении Положения о разработке, утверждении и реализации ведомственных целевых программ» (ред. от 03.04.2015г.) в целях реализации программно-целевого метода планирования бюджетных расходов и установления единых правил принятия решений о разработке муниципальных программ и ведомственных целевых программ, их формирования, утверждения, реализации и оценки эффективности в Сибирском сельсовете, руководствуясь </w:t>
      </w:r>
      <w:hyperlink r:id="rId6" w:history="1">
        <w:r w:rsidRPr="00D56F39">
          <w:rPr>
            <w:rStyle w:val="a5"/>
            <w:sz w:val="20"/>
            <w:szCs w:val="20"/>
          </w:rPr>
          <w:t>Уставом</w:t>
        </w:r>
      </w:hyperlink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Сибирского сельсовета, администрация Сибирского сельсовета</w:t>
      </w: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ПОСТАНОВЛЯЕТ:</w:t>
      </w: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Утвердить прилагаемый </w:t>
      </w:r>
      <w:hyperlink r:id="rId7" w:anchor="Par38" w:history="1">
        <w:r w:rsidRPr="00D56F39">
          <w:rPr>
            <w:rStyle w:val="a5"/>
            <w:sz w:val="20"/>
            <w:szCs w:val="20"/>
          </w:rPr>
          <w:t>Порядок</w:t>
        </w:r>
      </w:hyperlink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</w:t>
      </w: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оценки эффективности программ в Сибирском сельсовете.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Считать утратившим силу </w:t>
      </w:r>
      <w:hyperlink r:id="rId8" w:history="1">
        <w:r w:rsidRPr="00D56F39">
          <w:rPr>
            <w:rStyle w:val="a5"/>
            <w:sz w:val="20"/>
            <w:szCs w:val="20"/>
          </w:rPr>
          <w:t>постановление</w:t>
        </w:r>
      </w:hyperlink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 Сибирского сельсовета от 15.03.2013 № 16 «</w:t>
      </w:r>
      <w:r w:rsidRPr="00D56F3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О порядке принятия решения о разработке долгосрочных целевых программ их формирования и реализации и Порядке проведения и критериях оценки эффективности реализации долгосрочных целевых программ на территории Сибирского сельсовета </w:t>
      </w:r>
      <w:proofErr w:type="spellStart"/>
      <w:r w:rsidRPr="00D56F3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Купинского</w:t>
      </w:r>
      <w:proofErr w:type="spellEnd"/>
      <w:r w:rsidRPr="00D56F39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района Новосибирской области</w:t>
      </w: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3. Опубликовать постановление на официальном сайте администрации Сибирского сельсовета и информационном бюллетене Сибирского сельсовета «Муниципальные ведомости».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4. Настоящее постановление вступает в силу с момента его подписания.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D56F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5. Контроль за исполнением настоящего постановления оставляю за собой.</w:t>
      </w: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 Сибирского сельсовета</w:t>
      </w:r>
    </w:p>
    <w:p w:rsidR="00692BC0" w:rsidRPr="00D56F39" w:rsidRDefault="00692BC0" w:rsidP="00D5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Купинского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 Новосибирской области                                     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Л.Г.Иваненко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692BC0" w:rsidRPr="00D56F39" w:rsidRDefault="00692BC0" w:rsidP="00692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</w:t>
      </w: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постановлением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администрации</w:t>
      </w:r>
    </w:p>
    <w:p w:rsidR="00692BC0" w:rsidRPr="00D56F39" w:rsidRDefault="00692BC0" w:rsidP="00692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Сибирского сельсовета</w:t>
      </w:r>
    </w:p>
    <w:p w:rsidR="00692BC0" w:rsidRPr="00D56F39" w:rsidRDefault="00692BC0" w:rsidP="00692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</w:t>
      </w: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18 мая 2016 года № 16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bookmarkStart w:id="0" w:name="Par44"/>
    <w:bookmarkEnd w:id="0"/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HYPERLINK "file:///C:\\Users\\RASHER\\Desktop\\Документы-папки\\нормат.%20акты%20РЕГЛАМЕНТЫ\\постановления%202016год\\постан%20№%2013.docx" \l "Par38" </w:instrText>
      </w: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Pr="00D56F39">
        <w:rPr>
          <w:rStyle w:val="a5"/>
          <w:b/>
          <w:sz w:val="20"/>
          <w:szCs w:val="20"/>
        </w:rPr>
        <w:t>Порядок</w:t>
      </w: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принятия решений о разработке, формировании,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утверждении</w:t>
      </w:r>
      <w:proofErr w:type="gramEnd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реализации, внесения изменений муниципальных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</w:t>
      </w:r>
      <w:proofErr w:type="gramEnd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и ведомственных целевых программ, а также оценки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proofErr w:type="gramStart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эффективности</w:t>
      </w:r>
      <w:proofErr w:type="gramEnd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программ в Сибирском сельсовете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Общие положения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Настоящий Порядок разработан в соответствии с Бюджетным кодексом Российской Федерации, определяет правила принятия решений о разработке, формировании, реализации и оценки эффективности муниципальных программ Сибирского сельсовета, а также контроля за ходом их реализации и правила разработки, утверждения и реализации ведомственных целевых программ, направленных на осуществление органами местного самоуправления или учреждениями, являющимися главными распорядителями средств местного бюджета, в установленных сферах деятельности, а также на обеспечение достижения целей и задач программ и повышение результативности расходов местного бюджета (далее - Программы).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1.2. Муниципальная программа является документом, содержащий комплекс планируемых мероприятий, взаимоувязанных по задачам, срокам осуществления, исполнителям и ресурсам, рассчитанных на срок более одного года и обеспечивающих достижение приоритетов, и целей в сфере социально-экономического развития, определенных в программе комплексного социально-экономического развития Сибирского сельсовета и основных направлениях деятельности администрации поселения на соответствующий период, исходя из положений федеральных законов, решений Президента Российской Федерации и Правительства Российской Федерации.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1.3. Муниципальная программа может включать в себя подпрограммы, направленные на достижение целей и выполнение задач в рамках муниципальной программы. Деление муниципальной программы на подпрограммы осуществляется исходя из масштабности и сложности, решаемых в рамках муниципальной программы задач. Внесение изменений в подпрограммы осуществляется путем внесения изменений в муниципальную программу.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Мероприятия одной Программы не могут быть одновременно включены в другую Программу.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1.5. Ведомственная целевая программа является документом, содержащим комплекс скоординированных мероприятий, направленных на решение конкретной задачи программы или подпрограммы, а также измеряемых целевых индикаторов (показателей). Ведомственная целевая программа является самостоятельным документом.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1.6. Мероприятия ведомственной целевой программы не могут дублировать мероприятия других ведомственных целевых программ, муниципальных программ (подпрограмм муниципальных программ).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1.7. Ведомственная целевая программа не подлежит делению на подпрограммы. Ведомственная целевая программа может отражаться отдельной строкой в решение о местном бюджете на очередной финансовый год и плановый период.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1.8. Предложения по объемам осуществляемых за счет средств местного бюджета расходов на реализацию Программ в целом и каждого из мероприятий подготавливаются в соответствии с классификацией расходов бюджетов с расчетами и обоснованиями на весь период реализации программ.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1.9. Для целей настоящего Порядка используются следующие основные понятия: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- администрация Сибирского сельсовета;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(ответственный исполнитель) – администрация Сибирского сельсовета;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участники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– администрация Сибирского сельсовета и бюджетные учреждения Сибирского сельсовета, которые имеют законодательно подтвержденное право на выполнение соответствующих полномочий;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целевые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показатели (индикаторы) - количественные показатели эффективности реализации Программ, отражающие степень выполнения задач Программ. В качестве целевых показателей (индикаторов) используются индикаторы оценки реализации программы комплексного социально-экономического развития Сибирского сельсовета.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необходимости могут вводиться дополнительные целевые показатели (индикаторы), определяемые разработчиком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1.10. Муниципальная программа, ведомственная целевая программа утверждается постановлением администрации Сибирского сельсовета и размещается на официальном сайте в сети "Интернет" в течение двух недель со дня официального опубликования нормативного правового акта об ее утверждении.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" w:name="Par60"/>
      <w:bookmarkEnd w:id="1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Порядок принятия решений о разработке муниципальной программы, ведомственной целевой программы и требования к их формированию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Инициаторами разработки проекта Программы могут выступать Глава администрации и Совет депутатов Сибирского сельсовета.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Принятие решения о разработке Программы осуществляется администрацией Сибирского сельсовета в форме постановления администрации Сибирского сельсовета.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Инициатор разработки Программы подготавливает проект постановления о разработке Программы и направляет его на согласование в заинтересованные отделы администрации, либо специалистам, не входящим в отделы администрации.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2.4. В проекте постановления о разработке Программы определяются: наименование Программы; цели, задачи и основные мероприятия, определенные программой комплексного социально-экономического развития поселения, для достижения и выполнения которых разрабатывается Программа; ответственные за разработку Программы; ответственные исполнители, срок реализации Программы, а также объемы соответствующих источников финансирования, включая внебюджетные источники и средства бюджетов бюджетной системы Российской Федерации, иные инструменты, влияющие на достижение результатов программ, а также определяется в рамках какой муниципальной программы будет реализовываться ведомственная целевая программа, либо по согласованию с Главой Сибирского сельсовета, в случае если ведомственная целевая программа не входит в состав муниципальной программы в рамках каких расходов будет реализовываться данная программа.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2.5. Программа содержит: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2.5.1</w:t>
      </w: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. паспорт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Программы по форме согласно приложению № 1 к настоящему Порядку;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2.5.2</w:t>
      </w: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. паспорт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Подпрограммы муниципальной программы по форме согласно приложению № 2 к настоящему Порядку;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2.5.3</w:t>
      </w: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. текстовую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часть программы (подпрограммы).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2.5.4. Текстовая часть, включает в себя следующие разделы: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) Общая характеристика и анализ социально-экономической ситуации сферы жизнедеятельности поселения.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должен содержать общую характеристику и анализ экономической ситуации в целях развития которой принимается Программа (подпрограмма), в том числе указываются основные достигнутые показатели уровня развития на момент разработки программы и проблемы соответствующей сферы;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-приоритеты и цели политики поселения, в том числе включая общую характеристику участия субъектов Российской Федерации в реализации программы;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-прогноз ожидаемых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-обоснование набора подпрограмм;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-обоснование необходимых финансовых ресурсов на реализацию программы (подпрограммы), а также оценка степени влияния выделения дополнительных объемов финансирования на показатели (индикаторы) программы (подпрограммы), в том числе на сроки и ожидаемые непосредственные результаты реализации ведомственных целевых программ и основных мероприятий подпрограмм;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-сведения о целевых группах (физические и юридические лица), на которые направлено действие программы (подпрограммы), и обоснование их выделения;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-дополнительные сведения по подпрограммам муниципальной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б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Цель и задачи Программы (подпрограммы).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должен содержать формулировку целей (цели) и задач Программы (подпрограммы) с указанием целевых показателей (индикаторов) по годам (этапам) реализации Программы (подпрограммы), описание </w:t>
      </w: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ожидаемых конечных результатов Программы (подпрограммы).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Требования, предъявляемые к целям (цели) и задачам Программы (подпрограммы):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Федерации, внебюджетные источники, а также иные инструменты, влияющие на достижение результатов программы;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-достижимость (должны быть достижимы за период реализации Программы);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-измеримость (должна существовать возможность оценки степени выполнения задач целевыми показателями (индикаторами) Программы);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-значения целевых показателей (индикаторов) программы должны формироваться с учетом параметров прогноза социально-экономического развития Сибирского сельсовета;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Перечень мероприятий Программы.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должен содержать перечень и характеристики основных мероприятий муниципальной программы (подпрограммы) и ведомственных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) Сроки и этапы реализации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должен содержать обоснование сроков реализации Программы с описанием основных этапов реализации.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) Финансовое обеспечение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должен включать в себя положения порядка финансового обеспечения Программы (подпрограммы) с указанием возможности привлечения для реализации мероприятий Программы (подпрограммы) субсидий из краевого и федерального бюджетов, а также внебюджетных источников в рамках программы и описание механизмов их привлечения, объемы и источники финансового обеспечения.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Раздел также должен содержать обоснование объема финансового обеспечения, необходимого для реализации мероприятий Программы (подпрограммы).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Обоснование объема финансового обеспечения, необходимого для реализации Программы (подпрограммы), подтверждается наличием смет и (или) расчетов, результатами исследования рынка цен, предоставляемыми разработчиком Программы в разрезе мероприятий.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Объем финансового обеспечения программных мероприятий указывается в действующих ценах года, в котором запланирована реализация указанных мероприятий, с разбивкой по источникам финансового обеспечения и по годам реализации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Оценка эффективности реализации Программы (подпрограммы).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Данным разделом устанавливается перечень целевых показателей (индикаторов) программы (подпрограммы), достижение которых будет характеризовать эффективность реализации программы, в том числе степень выполнения задач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реализации целевых показателей (индикаторов) программы (подпрограммы) производится путем сравнения фактически достигнутых значений целевых показателей (индикаторов) с установленными программой значениями.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Общая методика оценки эффективности программы изложена в </w:t>
      </w:r>
      <w:hyperlink r:id="rId9" w:anchor="Par144" w:history="1">
        <w:r w:rsidRPr="00D56F39">
          <w:rPr>
            <w:rStyle w:val="a5"/>
            <w:sz w:val="20"/>
            <w:szCs w:val="20"/>
          </w:rPr>
          <w:t>разделе 7</w:t>
        </w:r>
      </w:hyperlink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) Управление реализацией Программы (подпрограммы) и контроль за ходом ее исполнения.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Раздел должен содержать описание системы управления Программой и контроля за ее реализацией в соответствии с </w:t>
      </w:r>
      <w:hyperlink r:id="rId10" w:anchor="Par129" w:history="1">
        <w:r w:rsidRPr="00D56F39">
          <w:rPr>
            <w:rStyle w:val="a5"/>
            <w:sz w:val="20"/>
            <w:szCs w:val="20"/>
          </w:rPr>
          <w:t>разделом 6</w:t>
        </w:r>
      </w:hyperlink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95"/>
      <w:bookmarkEnd w:id="2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 Согласование и утверждение проекта муниципальной программы, ведомственной целевой программы</w:t>
      </w: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Решение об утверждении Программ принимается в форме постановления администрации Сибирского сельсовета отдельно для каждой программы.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3.2. Разработчик Программы подготавливает проект постановления об утверждении Программы и направляет его на согласование в заинтересованные отделы администрации поселения и специалистам, не входящим в отделы администрации, с приложением проекта Программы, а также документов, обосновывающих необходимый объем финансового обеспечения для реализации Программы (сметы и (или) расчеты, результаты исследования рынка цен в разрезе мероприятий).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3.3. При согласовании проекта Программы заинтересованные отделы администрации поселения и специалисты, не входящие в отделы администрации, руководствуются следующими основными критериями: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-соответствие Программы целям и задачам, определенным программой комплексного социально-экономического развития поселения, для достижения и выполнения которых разрабатывается Программа;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-соответствие целей и задач, определенным программой комплексной социально-экономического развития поселения, требованиям, предъявляемым к цели и задачам Программы в соответствии с настоящим Порядком;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-отсутствие планируемых к реализации мероприятий Программы одновременно в других Программах;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-обоснованность планируемого объема финансового обеспечения и сроков реализации программных </w:t>
      </w: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мероприятий;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-возможность привлечения для реализации мероприятий субсидий из краевого и федерального бюджетов, внебюджетных источниках в рамках аналогичных программ;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-соответствие перечня целевых показателей (индикаторов) Программы положениям настоящего Порядка;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-соответствие действующему законодательству Российской Федерации.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Разработчик Программы направляет согласованный проект Программы, предлагаемый для реализации за счет средств местного бюджета начиная с очередного финансового года или планового периода, и предложения по определению бюджетных ассигнований местного бюджета на исполнение принимаемых обязательств в части, касающейся Программы, специалисту администрации Сибирского сельсовета по бюджетному учету (далее – бухгалтер).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3.4. Бухгалтер рассматривает представленные разработчиком проекты Программ, предлагаемые для реализации за счет средств местного бюджета, начиная с очередного финансового года и планового периода, а также предложения по определению бюджетных ассигнований местного бюджета на исполнение принимаемых обязательств в части, касающейся Программы.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3.5. Отделы администрации Сибирского сельсовета или специалисты, не входящие в отделы администрации ответственные за разработку муниципальных Программ, представляют на рассмотрение Главе Сибирского сельсовета проекты Программ, предлагаемых для реализации за счет средств местного бюджета, начиная с очередного финансового года или планового периода, а также предложения по определению бюджетных ассигнований местного бюджета на исполнение принимаемых обязательств в части, касающейся Программ, для принятия решения об утверждении Программ и включении в проект бюджета на очередной финансовый год и плановый период.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3.6. Программы, предлагаемые к реализации, начиная с очередного финансового года, подлежат утверждению не позднее 15 октября текущего финансового года.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3.7. Разработчик Программы обеспечивает размещение в сети Интернет на официальном сайте администрации Сибирского сельсовета текста Программы, утвержденной постановлением администрации в течение двух недель после их утверждения.</w:t>
      </w:r>
      <w:bookmarkStart w:id="3" w:name="Par112"/>
      <w:bookmarkEnd w:id="3"/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3.8. Программы подлежат приведению в соответствие с решением о бюджете не позднее трех месяцев со дня вступления его в силу.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Внесение изменений в муниципальные программы,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ведомственные</w:t>
      </w:r>
      <w:proofErr w:type="gramEnd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целевые программы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4.1. В процессе реализации Программы ответственный исполнитель Программы вправе принимать решения: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-о внесении изменений в перечень мероприятий, сроки их реализации, а также в объемы финансового обеспечения на реализацию мероприятий в пределах утвержденных лимитов бюджетных ассигнований на реализацию Программы в целом;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-о внесении изменений в перечень мероприятий, сроки их реализации, а также в объемы финансового обеспечения на реализацию мероприятий, приводящие к изменению объемов финансового обеспечения реализации Программы в целом.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увеличения объемов финансового обеспечения реализации Программы в целом, данное решение принимается при наличии предложений об источнике увеличения бюджетных ассигнований на реализацию утвержденной Программы и порядке исполнения новых видов расходных обязательств.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Указанные решения принимаются заказчиком Программы при условии, что планируемые изменения не оказывают влияния на цели и задачи Программы и не приведут к ухудшению целевых показателей (индикаторов) и ожидаемых конечных результатов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4.2. Ответственный исполнитель Программы направляет предложения о внесении изменений в утвержденную Программу и предложения об источнике увеличения бюджетных ассигнований на реализацию утвержденной Программы и порядке исполнения новых видов расходных обязательств бухгалтеру для проверки и согласования наличия возможности увеличения бюджетных ассигнований на реализацию новые видов расходов.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4.3. Ответственные исполнители представляют на рассмотрение Главе Сибирского сельсовета предложения о внесении изменений в утвержденную Программу, в случае уменьшения, увеличения либо в случае перераспределения между мероприятиями объемов финансирования, а также предложения об источнике увеличения бюджетных ассигнований на реализацию утвержденной Программы и порядке исполнения новых видов расходных обязательств для принятия решения о внесении изменений в бюджет Сибирского сельсовета на текущий финансовый год и (или) плановый период в соответствии с бюджетным законодательством Российской Федерации. 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4.4. Программы подлежат приведению в соответствие с решением о бюджете не позднее трех месяцев со дня вступления его в силу в порядке, установленном для формирования, согласования и утверждения проекта внесения изменений в утвержденные Программы согласно требованиям настоящего Порядка.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4.5. Координация исполнения и предварительное рассмотрение результатов мониторинга реализации </w:t>
      </w: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программ осуществляются Главой Сибирского сельсовета.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4.6. Глава Сибирского сельсовета, ответственные исполнители и участники программ несут персональную ответственность за эффективность реализации программ, 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недостижение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целевых индикаторов и (или) показателей программы, а также за достоверность информации, размещаемой на официальном сайте поселения.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4.7. В случае досрочного прекращения реализации ведомственной целевой программы ответственный исполнитель представляет Главе поселения расчеты по сокращению расходов на программу (подпрограмму), в рамках которой реализуется соответствующая ведомственная целевая программа, а в случае, если ведомственная целевая программа не включается в программу, - по сокращению бюджета поселения за счет исключения средств, ранее выделенных на реализацию соответствующей ведомственной целевой программы для принятия Главой решения при рассмотрении предложений по принимаемым обязательствам о перераспределении бюджетных ассигнований ранее выделенных на реализацию данных программ.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4.8. Прекращение реализации ведомственных целевых программ осуществляется в рамках разработки программы, либо внесения в нее изменений или в рамках формирования проекта местного бюджета на очередной финансовый год и плановый период.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4" w:name="Par123"/>
      <w:bookmarkEnd w:id="4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Финансовое обеспечение муниципальных программ,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ведомственных</w:t>
      </w:r>
      <w:proofErr w:type="gramEnd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целевых программ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Финансовое обеспечение реализации утвержденных Программ осуществляется за счет бюджетных ассигнований бюджета Сибирского сельсовета. Распределение бюджетных ассигнований на реализацию программ (подпрограмм), ведомственных целевых программ утверждается решением о местном бюджете на очередной финансовый год и плановый период.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5.2. Финансовое обеспечение реализации программ может осуществляться, в том числе за счет субсидий краевого и федерального бюджетов, а также внебюджетных источников.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Внесение изменений в программы является основанием для подготовки проекта решения о внесении изменений в местный бюджет в соответствии с бюджетным законодательством Российской Федерации.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Планирование бюджетных ассигнований на реализацию программ в очередном году и плановом периоде осуществляется в соответствии с нормативными правовыми актами, регулирующими порядок составления проекта местного бюджета на очередной финансовый год и плановый период, и актами, определяющими вопросы планирования бюджетных ассигнований, а также с учетом результатов реализации программ за предыдущий год.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В ходе исполнения местного бюджета показатели финансового обеспечения реализации программ (подпрограмм) и основных мероприятий, могут отличаться от показателей, утвержденных в составе программ (подпрограмм),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местного бюджета.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5" w:name="Par129"/>
      <w:bookmarkEnd w:id="5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Управление реализацией муниципальных программ,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ведомственных</w:t>
      </w:r>
      <w:proofErr w:type="gramEnd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целевых программ и контроль за ходом их выполнения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6.1. Текущее управление реализацией Программ (подпрограмм), ведомственных целевых программ, как включенных, так и не включенных в подпрограммы, осуществляются в порядке, установленном постановлением администрации Сибирского сельсовета.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В процессе реализации программы ответственный исполнитель вправе принимать решения о внесении изменений в перечни и состав мероприятий, сроки их реализации, а также в соответствии с законодательством Российской Федерации в объемы бюджетных ассигнований на реализацию мероприятий в пределах утвержденных лимитов бюджетных ассигнований на реализацию программ в целом.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Указанное решение принимается ответственным исполнителем при условии, что планируемые изменения не оказывают влияния на параметры программы, и не приведут к ухудшению плановых значений целевых индикаторов и показателей программы, а также к увеличению сроков исполнения основных мероприятий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6.3. Текущее управление и контроль за реализацией Программы осуществляется ответственным исполнителем Программы.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Ответственный исполнитель Программы: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-обеспечивает разработку проекта Программы, ее согласование, утверждение в установленном порядке; организует реализацию Программы, в том числе обеспечивает взаимодействие между исполнителями отдельных мероприятий и координацию их действий по реализации Программы; при необходимости осуществляет внесение изменений в Программу;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-несет ответственность за достижение целевых показателей (индикаторов) Программы, а также </w:t>
      </w: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конечных результатов ее реализации;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-ежеквартально с нарастающим итогом в срок до 10 числа месяца, следующего за отчетным периодом, представляет бухгалтеру отчет о результатах реализации Программы (подпрограммы) в соответствии с приложением № 3 к настоящему Порядку;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-ежегодно проводит оценку эффективности в отношении программы в соответствии с </w:t>
      </w:r>
      <w:hyperlink r:id="rId11" w:anchor="Par144" w:history="1">
        <w:r w:rsidRPr="00D56F39">
          <w:rPr>
            <w:rStyle w:val="a5"/>
            <w:sz w:val="20"/>
            <w:szCs w:val="20"/>
          </w:rPr>
          <w:t>разделом 7</w:t>
        </w:r>
      </w:hyperlink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Порядка.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Координация исполнения и предварительное рассмотрение результатов мониторинга реализации программы осуществляется Главой Сибирского сельсовета на основании отчета о результатах реализации Программы за отчетный период.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6.6. Глава Сибирского сельсовета, ответственные исполнители, участники программ несут персональную ответственность за эффективность реализации программ, 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недостижение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целевых индикаторов и (или) показателей программ, а также за достоверность информации, размещаемой на официальном сайте в сети «Интернет».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6" w:name="Par144"/>
      <w:bookmarkEnd w:id="6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7. Оценка эффективности реализации муниципальных программ, 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ведомственных</w:t>
      </w:r>
      <w:proofErr w:type="gramEnd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целевых программ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Порядок проведения оценки эффективности реализации Программ: 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7.1.1. Проведение оценки эффективности реализации Программ осуществляется ежегодно. Результаты оценки эффективности реализации Программ являются основанием для принятия в установленном порядке Главой Сибирского сельсовета решения о целесообразности финансирования и реализации Программ (подпрограмм) в очередном году. 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7.1.2. Степень достижения запланированных результатов и намеченных целей Программ определяется показателями (индикаторами), отражающими соотношение фактически достигнутых результатов с их плановыми значениями или же показателями (индикаторами), отражающими абсолютные (относительные) отклонения фактических результатов от запланированных.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каждому направлению, в случае существенных различий (как положительных, так и отрицательных) данных между плановыми и фактическими значениями показателей проводится анализ факторов, повлиявших на данное расхождение. Для каждой группы факторов, внутренних и внешних, оценивается их влияние на отклонение показателя от плановых (прогнозируемых) значений.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7.1.3. По результатам анализа обосновываются изменения тактических задач, состава и количественных значений показателей, а также изменение объемов финансирования каждой Программы на очередной финансовый год.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7.1.4. Качественная оценка выполнения показателей эффективности, предусмотренных Программами, и оценка эффективности реализации Программ осуществляется по Форме № 1 «Расчет уровней показателей эффективности и финансового обеспечения реализации Программ (К3; К4)», в соответствии с Приложением № 4 к настоящему Порядку.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7.2. Критерии оценки эффективности реализации Программы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Критериями эффективности программы являются следующие интегральные показатели: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7.2.1. Соответствие Программы системе приоритетов социально-экономического развития Сибирского сельсовета (К1).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7.2.2. Постановка в программе целей и задач, условием решения которых является применение программно-целевого метода (К2).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7.2.3. Уровень целевых показателей эффективности реализации Программы (К3). 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7.2.4. Уровень финансового обеспечения Программы (К4).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7.2.5. Организация управления и контроля за ходом исполнения Программы (К5).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7.2.6. Количество изменений, вносимых в Программу за отчетный год реализации (без учета внесенных изменений, связанных с финансированием Программы) (К6).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7.2.7. Каждый критерий эффективности Программы рассчитывается в соответствии с балльной системой оценки, определенной Приложением № 5 к настоящему Порядку.</w:t>
      </w:r>
    </w:p>
    <w:p w:rsidR="00692BC0" w:rsidRPr="00D56F39" w:rsidRDefault="00692BC0" w:rsidP="00692BC0">
      <w:pPr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7.2.8. Для оценки качественной характеристики Программы используется качественная шкала в соответствии с Приложениями № 6 и № 7 к настоящему Порядку.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7.3. В случае низкой оценки результативности реализации Программ (малоэффективна, целесообразна к финансированию, но требует корректировки в части показателей эффективности и/или сокращения объемов финансирования), ответственный исполнитель за реализацию Программ обязан обратиться к Главе поселения с предложениями о внесении в нее корректив.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Если оценка результативности реализации Программы - неэффективна, требует досрочного прекращения ее реализации, то ответственный исполнитель за реализацию Программы обязан обратиться к Главе Сибирского сельсовета с предложениями о необходимости прекращения реализации Программы и исключении в установленном порядке из бюджета поселения расходов на ее реализацию.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Ответственный исполнитель, после согласования с Главой и принятия решения о приостановлении или о прекращении реализации Программы доводит до сведения бухгалтеру результаты принятых решений. 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7.4. В случае досрочного прекращения реализации Программы, а в отдельных случаях - внесения в нее корректив, бухгалтер представляет Главе поселения расчеты по сокращению бюджета за счет исключения из него средств, ранее выделенных на реализацию данной Программы.</w:t>
      </w:r>
    </w:p>
    <w:p w:rsidR="00692BC0" w:rsidRPr="00D56F39" w:rsidRDefault="00692BC0" w:rsidP="00692BC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7.5. Прекращение реализации Программы осуществляется в рамках формирования проекта бюджета на очередной финансовый год и плановый период или проекта решения о внесении изменений в решение о бюджете.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pageBreakBefore/>
        <w:autoSpaceDE w:val="0"/>
        <w:autoSpaceDN w:val="0"/>
        <w:adjustRightInd w:val="0"/>
        <w:spacing w:after="0" w:line="264" w:lineRule="auto"/>
        <w:ind w:left="595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риложение</w:t>
      </w:r>
      <w:proofErr w:type="spellEnd"/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 к Порядку 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ПАСПОРТ ПРОГРАММЫ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9"/>
        <w:gridCol w:w="4471"/>
      </w:tblGrid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подпрограмм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разработки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Разработчик программы (ответственный исполнитель)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Цель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задачи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реализации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направления и мероприятия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Участники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rPr>
          <w:trHeight w:val="90"/>
        </w:trPr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 ходом реализации программы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Порядку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 о реализации Программ (подпрограмм) за __________________________</w:t>
      </w:r>
      <w:proofErr w:type="gramStart"/>
      <w:r w:rsidRPr="00D56F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  20</w:t>
      </w:r>
      <w:proofErr w:type="gramEnd"/>
      <w:r w:rsidRPr="00D56F3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__г.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(1 квартал, полугодие, 9 месяцев, год)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Программы (подпрограммы) _______________________________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Разработчик Программы (подпрограммы) _______________________________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Программ (подпрограмм)_______________________________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73" w:type="dxa"/>
        <w:tblInd w:w="108" w:type="dxa"/>
        <w:tblLook w:val="04A0" w:firstRow="1" w:lastRow="0" w:firstColumn="1" w:lastColumn="0" w:noHBand="0" w:noVBand="1"/>
      </w:tblPr>
      <w:tblGrid>
        <w:gridCol w:w="960"/>
        <w:gridCol w:w="3009"/>
        <w:gridCol w:w="1001"/>
        <w:gridCol w:w="1240"/>
        <w:gridCol w:w="1440"/>
        <w:gridCol w:w="1289"/>
        <w:gridCol w:w="1900"/>
        <w:gridCol w:w="1077"/>
        <w:gridCol w:w="1600"/>
        <w:gridCol w:w="1657"/>
      </w:tblGrid>
      <w:tr w:rsidR="00692BC0" w:rsidRPr="00D56F39" w:rsidTr="00692BC0">
        <w:trPr>
          <w:trHeight w:val="67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программы (подпрограммы)/ мероприятия программы (подпрограммы)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(ед. измерения)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исполнения согласно Плану закупок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Планируемый объем финансирования (руб.)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 исполнение (руб.)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Причины неисполнения</w:t>
            </w:r>
          </w:p>
        </w:tc>
      </w:tr>
      <w:tr w:rsidR="00692BC0" w:rsidRPr="00D56F39" w:rsidTr="00692BC0">
        <w:trPr>
          <w:trHeight w:val="9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отчетный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период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программы (подпрограммы)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 (подпрограммы)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программы (подпрограммы)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 (подпрограммы)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92BC0" w:rsidRPr="00D56F39" w:rsidTr="00692BC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исполнитель _______________________________    ___________________________________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отдела; специалист не                                                      (подпись)                                                                 (Ф.И.О.)  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входящий</w:t>
      </w:r>
      <w:proofErr w:type="gram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отдел администрации)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</w:p>
    <w:p w:rsidR="00692BC0" w:rsidRPr="00D56F39" w:rsidRDefault="00692BC0" w:rsidP="00692B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4 к Порядку</w:t>
      </w:r>
    </w:p>
    <w:p w:rsidR="00692BC0" w:rsidRPr="00D56F39" w:rsidRDefault="00692BC0" w:rsidP="00692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№ 1</w:t>
      </w:r>
    </w:p>
    <w:p w:rsidR="00692BC0" w:rsidRPr="00D56F39" w:rsidRDefault="00692BC0" w:rsidP="00692B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расчет</w:t>
      </w:r>
      <w:proofErr w:type="gramEnd"/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уровней показателей эффективности и финансового обеспечения реализации Программ (К3; К4)</w:t>
      </w:r>
    </w:p>
    <w:tbl>
      <w:tblPr>
        <w:tblW w:w="14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258"/>
        <w:gridCol w:w="1445"/>
        <w:gridCol w:w="900"/>
        <w:gridCol w:w="663"/>
        <w:gridCol w:w="980"/>
        <w:gridCol w:w="1253"/>
        <w:gridCol w:w="708"/>
        <w:gridCol w:w="1166"/>
        <w:gridCol w:w="980"/>
        <w:gridCol w:w="1030"/>
        <w:gridCol w:w="931"/>
        <w:gridCol w:w="603"/>
        <w:gridCol w:w="1040"/>
        <w:gridCol w:w="1139"/>
        <w:gridCol w:w="1081"/>
      </w:tblGrid>
      <w:tr w:rsidR="00692BC0" w:rsidRPr="00D56F39" w:rsidTr="00692BC0">
        <w:trPr>
          <w:trHeight w:val="291"/>
        </w:trPr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tabs>
                <w:tab w:val="decimal" w:pos="972"/>
                <w:tab w:val="decimal" w:pos="1152"/>
              </w:tabs>
              <w:spacing w:after="0" w:line="240" w:lineRule="auto"/>
              <w:ind w:right="56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tabs>
                <w:tab w:val="decimal" w:pos="972"/>
                <w:tab w:val="decimal" w:pos="1152"/>
              </w:tabs>
              <w:spacing w:after="0" w:line="240" w:lineRule="auto"/>
              <w:ind w:right="56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Программ и показателей эффективности, предусмотренных Программой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692BC0" w:rsidRPr="00D56F39" w:rsidRDefault="00692BC0">
            <w:pPr>
              <w:spacing w:after="0" w:line="240" w:lineRule="auto"/>
              <w:ind w:left="792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выполнения показателей эффективности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0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показателей эффективности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целевых показателей эффективности реализации Программы в баллах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(К3)</w:t>
            </w:r>
          </w:p>
        </w:tc>
        <w:tc>
          <w:tcPr>
            <w:tcW w:w="3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использования финансовых средств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финансового обеспечения Программы в баллах (К4)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692BC0" w:rsidRPr="00D56F39" w:rsidTr="00692BC0">
        <w:trPr>
          <w:trHeight w:val="290"/>
        </w:trPr>
        <w:tc>
          <w:tcPr>
            <w:tcW w:w="3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финансирования, запланированный программой на соответствующий период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 освоенный объем финансирования программы за соответствующий период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(3 ф –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использования финансовых </w:t>
            </w: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</w:t>
            </w:r>
            <w:proofErr w:type="gramEnd"/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rPr>
          <w:cantSplit/>
          <w:trHeight w:val="3719"/>
        </w:trPr>
        <w:tc>
          <w:tcPr>
            <w:tcW w:w="3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Предусмотрено программой на соответствующий период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 выполнено за соответствующий период 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Отклонение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 – П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цена выполнения показателей эффективности в баллах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&lt;2&gt;</w:t>
            </w: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(СР. ЗНАЧ </w:t>
            </w:r>
            <w:proofErr w:type="spellStart"/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Остаток, перерасход средств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rPr>
          <w:trHeight w:val="19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692BC0" w:rsidRPr="00D56F39" w:rsidTr="00692BC0">
        <w:trPr>
          <w:trHeight w:val="452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(СР. ЗНАЧ</w:t>
            </w: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rPr>
          <w:trHeight w:val="175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по мероприятиям: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rPr>
          <w:trHeight w:val="233"/>
        </w:trPr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56F39" w:rsidRDefault="00D56F39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D56F39" w:rsidP="00D56F39">
      <w:pPr>
        <w:tabs>
          <w:tab w:val="left" w:pos="11805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proofErr w:type="gramStart"/>
      <w:r w:rsidR="00692BC0"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де</w:t>
      </w:r>
      <w:proofErr w:type="gramEnd"/>
      <w:r w:rsidR="00692BC0"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- период выполнения показателей эффективности утвержденной Программы и может быть следующим: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отчетный год;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начала реализации Программы.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наименование показателя эффективности.</w:t>
      </w:r>
    </w:p>
    <w:p w:rsidR="00692BC0" w:rsidRPr="00D56F39" w:rsidRDefault="00692BC0" w:rsidP="00692BC0">
      <w:pPr>
        <w:tabs>
          <w:tab w:val="center" w:pos="7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плановый показатель эффективности.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фактически выполненный показатель эффективности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Оц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&lt;2&gt; – оценка выполнения показателей эффективности в баллах.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Присвоение баллов осуществляется по следующему принципу: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выполнении показателя эффективности – 1 балл;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 снижении показателя эффективности – минус 0,5 балла.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СРЗНАЧ 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Оц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среднее значение оценки выполнения показателей эффективности в баллах определяется путем деления суммы 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Оц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показателям на количество показателей Программы.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Качественная оценка выполнения показателей эффективности: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показатели эффективности выполнены в полном объеме (при СРЗНАЧ 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Оц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1);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показатели эффективности выполнены не в полном объеме (при СРЗНАЧ 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Оц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меньше 1, но больше 0);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не выполнено половина или более половины показателей эффективности (при СРЗНАЧ 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Оц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= 0 или меньше 1).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</w:t>
      </w:r>
      <w:proofErr w:type="spellStart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пл</w:t>
      </w:r>
      <w:proofErr w:type="spellEnd"/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объем финансирования, запланированный Программой на соответствующий период.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3 ф – фактически освоенный объем финансирования Программы за соответствующий период.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К3 – интегральный показатель «Уровень целевых показателей эффективности реализации Программы» в баллах, определяется в соответствии с Приложением № 4.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К4 - интегральный показатель «Уровень финансового обеспечения Программы» в баллах, определяется в соответствии с Приложением № 4.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D56F39" w:rsidP="00692BC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</w:t>
      </w:r>
      <w:r w:rsidR="00692BC0"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жение № 5 к Порядку</w:t>
      </w:r>
    </w:p>
    <w:p w:rsidR="00692BC0" w:rsidRPr="00D56F39" w:rsidRDefault="00692BC0" w:rsidP="00692BC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СИСТЕМА ОЦЕНКИ ЭФФЕКТИВНОСТИ РЕАЛИЗАЦИИ ПРОГРАММЫ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3060"/>
        <w:gridCol w:w="4140"/>
        <w:gridCol w:w="1260"/>
      </w:tblGrid>
      <w:tr w:rsidR="00692BC0" w:rsidRPr="00D56F39" w:rsidTr="00692BC0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Интегральный показатель*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критерия</w:t>
            </w: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интегрального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 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критерия</w:t>
            </w: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интегрального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показателя 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Бальная система оценки</w:t>
            </w:r>
          </w:p>
        </w:tc>
      </w:tr>
      <w:tr w:rsidR="00692BC0" w:rsidRPr="00D56F39" w:rsidTr="00692BC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К1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Программы системе приоритетов социально-экономического развития Сибирского сельсовета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1.Проблема отнесена к приоритетным задачам Программы комплексного социально-экономического развития Сибирского сельсовета.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2.Проблема не отнесена к приоритетным задачам Программы комплексного социально-экономического развития Сибирского сельсовета, но характеризуется степенью достижения запланированных результатов и намеченных целей (СРЗНАЧ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меньше 1, но больше 0).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Проблема не отнесена к приоритетным задачам Программы комплексного социально-экономического развития Сибирского сельсовета и материалы программного документа не позволяют сделать однозначных выводов об имеющихся неблагоприятных тенденциях выполнения Программы (СРЗНАЧ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&lt;=0).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BC0" w:rsidRPr="00D56F39" w:rsidTr="00692BC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 программе целей и задач, условием решения которых является применение программно-целевого метода</w:t>
            </w: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Наличие федеральной, краевой или районной целевой программы аналогичной направленности, которая содержит рекомендации о разработке исполнительными органами местного самоуправления соответствующих программ.  </w:t>
            </w: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 перечне мероприятий, утвержденных Программой, имеется методика расчета    показателей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Программный документ соответствует критерию, но в перечне мероприятий значительное количество представляет собой текущую деятельность органов управления администрации и подведомственных им учреждений. </w:t>
            </w: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В перечне мероприятий, утвержденных Программой, отсутствует методика расчета   показателей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Программный документ не соответствует критерию.</w:t>
            </w: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Целевые показатели эффективности Программы отсутствуют.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BC0" w:rsidRPr="00D56F39" w:rsidTr="00692BC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К3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целевых показателей эффективности реализации Программы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В Программе рассчитаны целевые показатели эффективности реализации Программы.</w:t>
            </w: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СРЗНАЧ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1 (показатели выполнены в полном объеме)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 Программе рассчитаны целевые показатели эффективности реализации Программы. </w:t>
            </w: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СРЗНАЧ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меньше 1, но больше 0 (показатели эффективности выполнены не в полном объеме)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В Программе рассчитаны целевые показатели эффективности реализации Программы. </w:t>
            </w:r>
          </w:p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СРЗНАЧ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&lt;=0 (не выполнена половина и более половины показателей эффективности))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BC0" w:rsidRPr="00D56F39" w:rsidTr="00692BC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К4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финансового обеспечения Программы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Финансовое обеспечение Программы из всех источников финансирования составило свыше 80 процентов от запланированного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Финансовое обеспечение Программы из всех источников финансирования составило от 50 до 80 процентов от запланированного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Финансовое обеспечение Программы из всех источников финансирования составило менее 50 процентов от запланированного значения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BC0" w:rsidRPr="00D56F39" w:rsidTr="00692BC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К5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управления и контроля за ходом исполнения Программы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Ежегодный отчет о ходе реализации Программы полностью соответствует установленным требованиям и рекомендациям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Ежегодный отчет о ходе реализации Программы не содержит полного объема сведений, что затрудняет объективную оценку хода реализации Программы.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Ежегодный отчет о ходе реализации Программы не соответствует установленным требованиям и рекомендациям и должен быть переработан.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92BC0" w:rsidRPr="00D56F39" w:rsidTr="00692BC0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К6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изменений, вносимых в Программу за отчетный год реализации (без учета внесенных изменений, связанных с финансированием Программы)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Изменения не вносились или внесено одно изменение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Внесено два изменения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92BC0" w:rsidRPr="00D56F39" w:rsidTr="00692BC0"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2BC0" w:rsidRPr="00D56F39" w:rsidRDefault="00692BC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Внесено более двух изменений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Интегральный (итоговый) показатель оценки эффективности Программы (К) рассчитывается на основе полученных оценок по критериям по формуле:  </w:t>
      </w:r>
    </w:p>
    <w:p w:rsidR="00692BC0" w:rsidRPr="00D56F39" w:rsidRDefault="00692BC0" w:rsidP="00D56F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 = К1 + К2 + К3 + К4 + К5 + К6 по Форме № 2 «Качественная характеристика Программ», в соответствии с Приложением № 5.</w:t>
      </w:r>
    </w:p>
    <w:p w:rsidR="00692BC0" w:rsidRPr="00D56F39" w:rsidRDefault="00692BC0" w:rsidP="00692BC0">
      <w:pPr>
        <w:tabs>
          <w:tab w:val="center" w:pos="360"/>
          <w:tab w:val="center" w:pos="1080"/>
          <w:tab w:val="center" w:pos="2160"/>
          <w:tab w:val="center" w:pos="3060"/>
          <w:tab w:val="center" w:pos="3240"/>
          <w:tab w:val="center" w:pos="3960"/>
          <w:tab w:val="center" w:pos="4320"/>
          <w:tab w:val="center" w:pos="4680"/>
          <w:tab w:val="center" w:pos="5580"/>
          <w:tab w:val="center" w:pos="6300"/>
          <w:tab w:val="center" w:pos="6480"/>
          <w:tab w:val="center" w:pos="6660"/>
          <w:tab w:val="center" w:pos="7380"/>
          <w:tab w:val="center" w:pos="7740"/>
          <w:tab w:val="center" w:pos="8280"/>
          <w:tab w:val="center" w:pos="8640"/>
          <w:tab w:val="center" w:pos="9000"/>
          <w:tab w:val="center" w:pos="9360"/>
          <w:tab w:val="center" w:pos="9900"/>
          <w:tab w:val="center" w:pos="1008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6 к Порядку </w:t>
      </w:r>
    </w:p>
    <w:p w:rsidR="00692BC0" w:rsidRPr="00D56F39" w:rsidRDefault="00692BC0" w:rsidP="00692BC0">
      <w:pPr>
        <w:tabs>
          <w:tab w:val="center" w:pos="360"/>
          <w:tab w:val="center" w:pos="1080"/>
          <w:tab w:val="center" w:pos="2160"/>
          <w:tab w:val="center" w:pos="3060"/>
          <w:tab w:val="center" w:pos="3240"/>
          <w:tab w:val="center" w:pos="3960"/>
          <w:tab w:val="center" w:pos="4320"/>
          <w:tab w:val="center" w:pos="4680"/>
          <w:tab w:val="center" w:pos="5580"/>
          <w:tab w:val="center" w:pos="6300"/>
          <w:tab w:val="center" w:pos="6480"/>
          <w:tab w:val="center" w:pos="6660"/>
          <w:tab w:val="center" w:pos="7380"/>
          <w:tab w:val="center" w:pos="7740"/>
          <w:tab w:val="center" w:pos="8280"/>
          <w:tab w:val="center" w:pos="8640"/>
          <w:tab w:val="center" w:pos="9000"/>
          <w:tab w:val="center" w:pos="9360"/>
          <w:tab w:val="center" w:pos="9900"/>
          <w:tab w:val="center" w:pos="10080"/>
        </w:tabs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Форма № 2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Качественная характеристика Программ</w:t>
      </w:r>
    </w:p>
    <w:tbl>
      <w:tblPr>
        <w:tblpPr w:leftFromText="180" w:rightFromText="180" w:bottomFromText="160" w:vertAnchor="text" w:horzAnchor="page" w:tblpX="1599" w:tblpY="16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899"/>
        <w:gridCol w:w="900"/>
        <w:gridCol w:w="1203"/>
        <w:gridCol w:w="1080"/>
        <w:gridCol w:w="1080"/>
        <w:gridCol w:w="720"/>
        <w:gridCol w:w="780"/>
        <w:gridCol w:w="1199"/>
        <w:gridCol w:w="552"/>
        <w:gridCol w:w="720"/>
      </w:tblGrid>
      <w:tr w:rsidR="00692BC0" w:rsidRPr="00D56F39" w:rsidTr="00692BC0">
        <w:trPr>
          <w:cantSplit/>
          <w:trHeight w:val="55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Программ 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выполнения показателей эффективности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Соответствие Программы системе приоритетов социально-экономического развития </w:t>
            </w:r>
            <w:proofErr w:type="spell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Надеждинского</w:t>
            </w:r>
            <w:proofErr w:type="spell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   в баллах (К1)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 Программе задач, условием решения которых является применение программно-целевого метода   в баллах (К2)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целевых показателей эффективности реализации программы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баллах (К3)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финансового обеспечения Программы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баллах (К4)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управления и контроля за ходом исполнения Программы в баллах (К5)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изменений, вносимых в Программу за отчетный год реализации (без учета внесенных изменений, связанных с финансированием Программы) (К6)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Суммарная оценка интегрального показателя   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характеристика Программы</w:t>
            </w:r>
          </w:p>
          <w:p w:rsidR="00692BC0" w:rsidRPr="00D56F39" w:rsidRDefault="00692BC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&lt;</w:t>
            </w: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&gt;</w:t>
            </w:r>
          </w:p>
        </w:tc>
      </w:tr>
      <w:tr w:rsidR="00692BC0" w:rsidRPr="00D56F39" w:rsidTr="00692BC0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692BC0" w:rsidRPr="00D56F39" w:rsidTr="00692BC0">
        <w:trPr>
          <w:trHeight w:val="22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tabs>
          <w:tab w:val="center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692BC0" w:rsidRPr="00D56F39" w:rsidRDefault="00692BC0" w:rsidP="00692BC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&lt;1&gt; - период выполнения показателей эффективности утвержденной Программы и может быть следующим: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 отчетный год;</w:t>
      </w:r>
    </w:p>
    <w:p w:rsidR="00692BC0" w:rsidRPr="00D56F39" w:rsidRDefault="00692BC0" w:rsidP="00692BC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- с начала реализации Программы.</w:t>
      </w:r>
    </w:p>
    <w:p w:rsidR="00692BC0" w:rsidRPr="00D56F39" w:rsidRDefault="00692BC0" w:rsidP="00692BC0">
      <w:pPr>
        <w:tabs>
          <w:tab w:val="center" w:pos="1077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&lt;3&gt; - качественная характеристика Программы определяется по качественной шкале в соответствии с Приложением № 6.</w:t>
      </w:r>
    </w:p>
    <w:p w:rsidR="00692BC0" w:rsidRPr="00D56F39" w:rsidRDefault="00692BC0" w:rsidP="00692BC0">
      <w:pPr>
        <w:tabs>
          <w:tab w:val="center" w:pos="10773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К1 – интегральный показатель «Соответствие Программы системе приоритетов социально-экономического развития Сибирского сельсовета» в баллах, определяется в соответствии с Приложением № 4.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К2 – интегральный показатель «Постановка в программе целей и задач, условием решения которых является применение программно-целевого метода» в баллах, определяется в соответствии с Приложением № 4.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К3 – интегральный показатель «Уровень целевых показателей эффективности реализации Программы» в баллах, определяется в соответствии с Приложением № 4.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К4 - интегральный показатель «Уровень финансового обеспечения Программы» в баллах, определяется в соответствии с Приложением № 4.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К5 - интегральный показатель «Организация управления и контроля за ходом исполнения Программы» в баллах, определяется в соответствии с Приложением № 4.</w:t>
      </w:r>
    </w:p>
    <w:p w:rsidR="00692BC0" w:rsidRPr="00D56F39" w:rsidRDefault="00692BC0" w:rsidP="00692B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К6 – интегральный показатель «Количество изменений, вносимых в Программу за отчетный год реализации (без учета внесенных изменений, связанных с финансированием Программы)» в баллах, определяется в соответствии с Приложением № 4.</w:t>
      </w:r>
    </w:p>
    <w:p w:rsidR="00692BC0" w:rsidRPr="00D56F39" w:rsidRDefault="00692BC0" w:rsidP="00692BC0">
      <w:pPr>
        <w:tabs>
          <w:tab w:val="left" w:pos="8325"/>
          <w:tab w:val="right" w:pos="113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tabs>
          <w:tab w:val="left" w:pos="8325"/>
          <w:tab w:val="right" w:pos="113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tabs>
          <w:tab w:val="left" w:pos="8325"/>
          <w:tab w:val="right" w:pos="113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7 к Порядку </w:t>
      </w:r>
    </w:p>
    <w:p w:rsidR="00692BC0" w:rsidRPr="00D56F39" w:rsidRDefault="00692BC0" w:rsidP="00692BC0">
      <w:pPr>
        <w:tabs>
          <w:tab w:val="left" w:pos="8325"/>
          <w:tab w:val="right" w:pos="1133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tabs>
          <w:tab w:val="left" w:pos="8325"/>
          <w:tab w:val="right" w:pos="11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КАЧЕСТВЕННАЯ ШКАЛА</w:t>
      </w:r>
    </w:p>
    <w:p w:rsidR="00692BC0" w:rsidRPr="00D56F39" w:rsidRDefault="00692BC0" w:rsidP="00692BC0">
      <w:pPr>
        <w:tabs>
          <w:tab w:val="left" w:pos="8325"/>
          <w:tab w:val="right" w:pos="113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7"/>
        <w:gridCol w:w="5979"/>
      </w:tblGrid>
      <w:tr w:rsidR="00692BC0" w:rsidRPr="00D56F39" w:rsidTr="00692BC0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Суммарное значение интегрального показателя К</w:t>
            </w:r>
          </w:p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Качественная характеристика Программы</w:t>
            </w:r>
          </w:p>
        </w:tc>
      </w:tr>
      <w:tr w:rsidR="00692BC0" w:rsidRPr="00D56F39" w:rsidTr="00692BC0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50 до 60 баллов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Эффективна</w:t>
            </w:r>
          </w:p>
        </w:tc>
      </w:tr>
      <w:tr w:rsidR="00692BC0" w:rsidRPr="00D56F39" w:rsidTr="00692BC0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40 до 50 баллов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Достаточно эффективна, целесообразна к финансированию. </w:t>
            </w:r>
          </w:p>
        </w:tc>
      </w:tr>
      <w:tr w:rsidR="00692BC0" w:rsidRPr="00D56F39" w:rsidTr="00692BC0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до 40 баллов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Малоэффективна, целесообразна к финансированию, но требует корректировки в части показателей эффективности и/или сокращения объемов финансирования</w:t>
            </w:r>
          </w:p>
        </w:tc>
      </w:tr>
      <w:tr w:rsidR="00692BC0" w:rsidRPr="00D56F39" w:rsidTr="00692BC0">
        <w:trPr>
          <w:jc w:val="center"/>
        </w:trPr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</w:t>
            </w:r>
            <w:proofErr w:type="gramEnd"/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 баллов</w:t>
            </w:r>
          </w:p>
        </w:tc>
        <w:tc>
          <w:tcPr>
            <w:tcW w:w="5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BC0" w:rsidRPr="00D56F39" w:rsidRDefault="00692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6F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Неэффективна, требует досрочного прекращения ее реализации</w:t>
            </w:r>
          </w:p>
        </w:tc>
      </w:tr>
    </w:tbl>
    <w:p w:rsidR="00692BC0" w:rsidRPr="00D56F39" w:rsidRDefault="00692BC0" w:rsidP="00692BC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56F3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</w:t>
      </w:r>
    </w:p>
    <w:p w:rsidR="00692BC0" w:rsidRPr="00D56F39" w:rsidRDefault="00692BC0" w:rsidP="00692B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92BC0" w:rsidRPr="00D56F39" w:rsidRDefault="00692BC0" w:rsidP="00692B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29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2521"/>
        <w:gridCol w:w="2161"/>
        <w:gridCol w:w="2185"/>
      </w:tblGrid>
      <w:tr w:rsidR="00D56F39" w:rsidRPr="00D56F39" w:rsidTr="00417F88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Газета  Муниципального</w:t>
            </w:r>
            <w:proofErr w:type="gramEnd"/>
            <w:r w:rsidRPr="00D56F3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D56F39">
              <w:rPr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inline distT="0" distB="0" distL="0" distR="0" wp14:anchorId="75AD22D9" wp14:editId="0E1ED7D8">
                      <wp:extent cx="1952625" cy="1091565"/>
                      <wp:effectExtent l="0" t="0" r="0" b="0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52625" cy="10318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56F39" w:rsidRDefault="00D56F39" w:rsidP="00D56F39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МУНИЦИПАЛЬНЫЕ </w:t>
                                  </w:r>
                                </w:p>
                                <w:p w:rsidR="00D56F39" w:rsidRDefault="00D56F39" w:rsidP="00D56F39">
                                  <w:pPr>
                                    <w:pStyle w:val="a4"/>
                                    <w:spacing w:after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36"/>
                                      <w:szCs w:val="36"/>
                                      <w14:shadow w14:blurRad="0" w14:dist="35941" w14:dir="2700000" w14:sx="100000" w14:sy="50000" w14:kx="2115830" w14:ky="0" w14:algn="bl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rgbClr w14:val="EAEAEA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ВЕДОМОСТИ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5AD22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width:153.75pt;height:8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" filled="f" stroked="f">
                      <o:lock v:ext="edit" shapetype="t"/>
                      <v:textbox style="mso-fit-shape-to-text:t">
                        <w:txbxContent>
                          <w:p w:rsidR="00D56F39" w:rsidRDefault="00D56F39" w:rsidP="00D56F3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МУНИЦИПАЛЬНЫЕ </w:t>
                            </w:r>
                          </w:p>
                          <w:p w:rsidR="00D56F39" w:rsidRDefault="00D56F39" w:rsidP="00D56F39">
                            <w:pPr>
                              <w:pStyle w:val="a4"/>
                              <w:spacing w:after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6"/>
                                <w:szCs w:val="36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ВЕДОМОСТИ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образования  Сибирского сельсовета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Учредитель газеты</w:t>
            </w:r>
          </w:p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МУНИЦИПАЛЬНОЕ ОБРАЗОВАНИЕ СИБИРСКОГО СЕЛЬСОВЕТА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Адрес редакции</w:t>
            </w:r>
          </w:p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632744</w:t>
            </w:r>
          </w:p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п. Сибирский</w:t>
            </w:r>
          </w:p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ул. Учительская, 11</w:t>
            </w:r>
          </w:p>
          <w:p w:rsidR="00D56F39" w:rsidRPr="00D56F39" w:rsidRDefault="00D56F39" w:rsidP="00417F88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Администрация сельсовета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39" w:rsidRPr="00D56F39" w:rsidRDefault="00D56F39" w:rsidP="00417F8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56F39" w:rsidRPr="00D56F39" w:rsidRDefault="00D56F39" w:rsidP="00417F8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Редактор:</w:t>
            </w:r>
          </w:p>
          <w:p w:rsidR="00D56F39" w:rsidRPr="00D56F39" w:rsidRDefault="00D56F39" w:rsidP="00417F8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56F39" w:rsidRPr="00D56F39" w:rsidRDefault="00D56F39" w:rsidP="00417F8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Л.А.Ягур</w:t>
            </w:r>
            <w:proofErr w:type="spellEnd"/>
            <w:r w:rsidRPr="00D56F39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D56F39" w:rsidRPr="00D56F39" w:rsidRDefault="00D56F39" w:rsidP="00417F8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D56F39" w:rsidRPr="00D56F39" w:rsidRDefault="00D56F39" w:rsidP="00417F88">
            <w:pPr>
              <w:spacing w:after="0" w:line="240" w:lineRule="auto"/>
              <w:ind w:left="131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D56F39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D56F39" w:rsidRPr="00D56F39" w:rsidRDefault="00D56F39" w:rsidP="00417F88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B374D1" w:rsidRPr="00D56F39" w:rsidTr="00223C9F">
        <w:trPr>
          <w:trHeight w:val="2234"/>
        </w:trPr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D1" w:rsidRPr="00D56F39" w:rsidRDefault="00B374D1" w:rsidP="00B374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bookmarkStart w:id="7" w:name="_GoBack"/>
            <w:bookmarkEnd w:id="7"/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D1" w:rsidRPr="00D56F39" w:rsidRDefault="00B374D1" w:rsidP="00B374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D1" w:rsidRPr="00D56F39" w:rsidRDefault="00B374D1" w:rsidP="00B374D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4D1" w:rsidRPr="00D56F39" w:rsidRDefault="00B374D1" w:rsidP="00B374D1">
            <w:pPr>
              <w:spacing w:after="0" w:line="240" w:lineRule="auto"/>
              <w:ind w:left="131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692BC0" w:rsidRDefault="00692BC0" w:rsidP="00692BC0">
      <w:pPr>
        <w:jc w:val="center"/>
      </w:pPr>
    </w:p>
    <w:sectPr w:rsidR="00692B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D7"/>
    <w:rsid w:val="00223C9F"/>
    <w:rsid w:val="00535719"/>
    <w:rsid w:val="005A1198"/>
    <w:rsid w:val="005E73D7"/>
    <w:rsid w:val="006039F5"/>
    <w:rsid w:val="00692BC0"/>
    <w:rsid w:val="00860049"/>
    <w:rsid w:val="00B374D1"/>
    <w:rsid w:val="00BF0BF1"/>
    <w:rsid w:val="00C50551"/>
    <w:rsid w:val="00D56F39"/>
    <w:rsid w:val="00F6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32D09-21C4-4E7C-97F2-8DBB6EDE0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92B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semiHidden/>
    <w:locked/>
    <w:rsid w:val="008600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semiHidden/>
    <w:unhideWhenUsed/>
    <w:rsid w:val="00860049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92BC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5">
    <w:name w:val="Hyperlink"/>
    <w:uiPriority w:val="99"/>
    <w:semiHidden/>
    <w:unhideWhenUsed/>
    <w:rsid w:val="00692B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92BC0"/>
    <w:rPr>
      <w:color w:val="954F72" w:themeColor="followedHyperlink"/>
      <w:u w:val="single"/>
    </w:rPr>
  </w:style>
  <w:style w:type="paragraph" w:styleId="a7">
    <w:name w:val="header"/>
    <w:basedOn w:val="a"/>
    <w:link w:val="a8"/>
    <w:semiHidden/>
    <w:unhideWhenUsed/>
    <w:rsid w:val="00692B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semiHidden/>
    <w:rsid w:val="00692B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unhideWhenUsed/>
    <w:rsid w:val="00692B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semiHidden/>
    <w:rsid w:val="00692B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692BC0"/>
    <w:pPr>
      <w:autoSpaceDE w:val="0"/>
      <w:autoSpaceDN w:val="0"/>
      <w:spacing w:after="0" w:line="240" w:lineRule="auto"/>
      <w:jc w:val="center"/>
    </w:pPr>
    <w:rPr>
      <w:rFonts w:ascii="CG Times" w:eastAsia="Times New Roman" w:hAnsi="CG Times" w:cs="Times New Roman"/>
      <w:spacing w:val="20"/>
      <w:sz w:val="28"/>
      <w:szCs w:val="28"/>
      <w:lang w:val="x-none" w:eastAsia="x-none"/>
    </w:rPr>
  </w:style>
  <w:style w:type="character" w:customStyle="1" w:styleId="ac">
    <w:name w:val="Название Знак"/>
    <w:basedOn w:val="a0"/>
    <w:link w:val="ab"/>
    <w:rsid w:val="00692BC0"/>
    <w:rPr>
      <w:rFonts w:ascii="CG Times" w:eastAsia="Times New Roman" w:hAnsi="CG Times" w:cs="Times New Roman"/>
      <w:spacing w:val="20"/>
      <w:sz w:val="28"/>
      <w:szCs w:val="28"/>
      <w:lang w:val="x-none" w:eastAsia="x-none"/>
    </w:rPr>
  </w:style>
  <w:style w:type="paragraph" w:styleId="ad">
    <w:name w:val="Body Text"/>
    <w:basedOn w:val="a"/>
    <w:link w:val="ae"/>
    <w:semiHidden/>
    <w:unhideWhenUsed/>
    <w:rsid w:val="00692BC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692B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92B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692B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semiHidden/>
    <w:unhideWhenUsed/>
    <w:rsid w:val="00692BC0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692BC0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f1">
    <w:name w:val="List Paragraph"/>
    <w:basedOn w:val="a"/>
    <w:uiPriority w:val="34"/>
    <w:qFormat/>
    <w:rsid w:val="00692B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тиль в законе"/>
    <w:basedOn w:val="a"/>
    <w:rsid w:val="00692BC0"/>
    <w:pPr>
      <w:snapToGrid w:val="0"/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92B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2B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92B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92B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1"/>
    <w:rsid w:val="00692B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16C685B2664307D5EF61BE82CC938012B09CADB5E3F7573C9CCFD8D56ECDB6K0L4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file:///C:\Users\RASHER\Desktop\&#1044;&#1086;&#1082;&#1091;&#1084;&#1077;&#1085;&#1090;&#1099;-&#1087;&#1072;&#1087;&#1082;&#1080;\&#1085;&#1086;&#1088;&#1084;&#1072;&#1090;.%20&#1072;&#1082;&#1090;&#1099;%20&#1056;&#1045;&#1043;&#1051;&#1040;&#1052;&#1045;&#1053;&#1058;&#1067;\&#1087;&#1086;&#1089;&#1090;&#1072;&#1085;&#1086;&#1074;&#1083;&#1077;&#1085;&#1080;&#1103;%202016&#1075;&#1086;&#1076;\&#1087;&#1086;&#1089;&#1090;&#1072;&#1085;%20&#8470;%2013.doc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16C685B2664307D5EF61BE82CC938012B09CADB1E2F258369CCFD8D56ECDB6K0L4G" TargetMode="External"/><Relationship Id="rId11" Type="http://schemas.openxmlformats.org/officeDocument/2006/relationships/hyperlink" Target="file:///C:\Users\RASHER\Desktop\&#1044;&#1086;&#1082;&#1091;&#1084;&#1077;&#1085;&#1090;&#1099;-&#1087;&#1072;&#1087;&#1082;&#1080;\&#1085;&#1086;&#1088;&#1084;&#1072;&#1090;.%20&#1072;&#1082;&#1090;&#1099;%20&#1056;&#1045;&#1043;&#1051;&#1040;&#1052;&#1045;&#1053;&#1058;&#1067;\&#1087;&#1086;&#1089;&#1090;&#1072;&#1085;&#1086;&#1074;&#1083;&#1077;&#1085;&#1080;&#1103;%202016&#1075;&#1086;&#1076;\&#1087;&#1086;&#1089;&#1090;&#1072;&#1085;%20&#8470;%2013.docx" TargetMode="External"/><Relationship Id="rId5" Type="http://schemas.openxmlformats.org/officeDocument/2006/relationships/hyperlink" Target="consultantplus://offline/ref=3B16C685B2664307D5EF61BD90A0CD8F13BEC6A1B7E0FC0962C3948582K6L7G" TargetMode="External"/><Relationship Id="rId10" Type="http://schemas.openxmlformats.org/officeDocument/2006/relationships/hyperlink" Target="file:///C:\Users\RASHER\Desktop\&#1044;&#1086;&#1082;&#1091;&#1084;&#1077;&#1085;&#1090;&#1099;-&#1087;&#1072;&#1087;&#1082;&#1080;\&#1085;&#1086;&#1088;&#1084;&#1072;&#1090;.%20&#1072;&#1082;&#1090;&#1099;%20&#1056;&#1045;&#1043;&#1051;&#1040;&#1052;&#1045;&#1053;&#1058;&#1067;\&#1087;&#1086;&#1089;&#1090;&#1072;&#1085;&#1086;&#1074;&#1083;&#1077;&#1085;&#1080;&#1103;%202016&#1075;&#1086;&#1076;\&#1087;&#1086;&#1089;&#1090;&#1072;&#1085;%20&#8470;%2013.docx" TargetMode="External"/><Relationship Id="rId4" Type="http://schemas.openxmlformats.org/officeDocument/2006/relationships/hyperlink" Target="consultantplus://offline/ref=3B16C685B2664307D5EF61BD90A0CD8F13BEC1A9B1E6FC0962C394858267C7E1433FA5EEF2AB768DKCL0G" TargetMode="External"/><Relationship Id="rId9" Type="http://schemas.openxmlformats.org/officeDocument/2006/relationships/hyperlink" Target="file:///C:\Users\RASHER\Desktop\&#1044;&#1086;&#1082;&#1091;&#1084;&#1077;&#1085;&#1090;&#1099;-&#1087;&#1072;&#1087;&#1082;&#1080;\&#1085;&#1086;&#1088;&#1084;&#1072;&#1090;.%20&#1072;&#1082;&#1090;&#1099;%20&#1056;&#1045;&#1043;&#1051;&#1040;&#1052;&#1045;&#1053;&#1058;&#1067;\&#1087;&#1086;&#1089;&#1090;&#1072;&#1085;&#1086;&#1074;&#1083;&#1077;&#1085;&#1080;&#1103;%202016&#1075;&#1086;&#1076;\&#1087;&#1086;&#1089;&#1090;&#1072;&#1085;%20&#8470;%201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6329</Words>
  <Characters>36080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12</cp:revision>
  <cp:lastPrinted>2016-06-22T09:28:00Z</cp:lastPrinted>
  <dcterms:created xsi:type="dcterms:W3CDTF">2016-06-01T06:14:00Z</dcterms:created>
  <dcterms:modified xsi:type="dcterms:W3CDTF">2016-06-22T09:55:00Z</dcterms:modified>
</cp:coreProperties>
</file>