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AE" w:rsidRDefault="000244AE" w:rsidP="000244AE">
      <w:pPr>
        <w:spacing w:after="200" w:line="276" w:lineRule="auto"/>
        <w:ind w:left="-540" w:firstLine="180"/>
        <w:jc w:val="center"/>
        <w:rPr>
          <w:rFonts w:asciiTheme="minorHAnsi" w:eastAsia="Arial Unicode MS" w:hAnsiTheme="minorHAnsi" w:cstheme="minorBidi"/>
        </w:rPr>
      </w:pPr>
      <w:r>
        <w:rPr>
          <w:noProof/>
        </w:rPr>
        <mc:AlternateContent>
          <mc:Choice Requires="wps">
            <w:drawing>
              <wp:inline distT="0" distB="0" distL="0" distR="0">
                <wp:extent cx="5934075" cy="796290"/>
                <wp:effectExtent l="0" t="0" r="0" b="0"/>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075" cy="8159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44AE" w:rsidRDefault="000244AE" w:rsidP="000244AE">
                            <w:pPr>
                              <w:pStyle w:val="a3"/>
                              <w:spacing w:before="0" w:beforeAutospacing="0" w:after="0" w:afterAutospacing="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txbxContent>
                      </wps:txbx>
                      <wps:bodyPr wrap="square" numCol="1" fromWordArt="1">
                        <a:prstTxWarp prst="textDeflateBottom">
                          <a:avLst>
                            <a:gd name="adj" fmla="val 53125"/>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 o:spid="_x0000_s1026" type="#_x0000_t202" style="width:467.25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" filled="f" stroked="f">
                <v:stroke joinstyle="round"/>
                <o:lock v:ext="edit" shapetype="t"/>
                <v:textbox style="mso-fit-shape-to-text:t">
                  <w:txbxContent>
                    <w:p w:rsidR="000244AE" w:rsidRDefault="000244AE" w:rsidP="000244AE">
                      <w:pPr>
                        <w:pStyle w:val="a3"/>
                        <w:spacing w:before="0" w:beforeAutospacing="0" w:after="0" w:afterAutospacing="0"/>
                        <w:jc w:val="center"/>
                      </w:pPr>
                      <w:r>
                        <w:rPr>
                          <w:color w:val="336699"/>
                          <w:sz w:val="48"/>
                          <w:szCs w:val="48"/>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txbxContent>
                </v:textbox>
                <w10:anchorlock/>
              </v:shape>
            </w:pict>
          </mc:Fallback>
        </mc:AlternateContent>
      </w:r>
    </w:p>
    <w:p w:rsidR="000244AE" w:rsidRDefault="000244AE" w:rsidP="000244AE">
      <w:pPr>
        <w:spacing w:after="200" w:line="276" w:lineRule="auto"/>
        <w:ind w:left="-720"/>
        <w:jc w:val="center"/>
        <w:rPr>
          <w:rFonts w:asciiTheme="minorHAnsi" w:eastAsia="Arial Unicode MS" w:hAnsiTheme="minorHAnsi" w:cstheme="minorBidi"/>
        </w:rPr>
      </w:pPr>
      <w:r>
        <w:rPr>
          <w:noProof/>
        </w:rPr>
        <mc:AlternateContent>
          <mc:Choice Requires="wps">
            <w:drawing>
              <wp:inline distT="0" distB="0" distL="0" distR="0">
                <wp:extent cx="6629400" cy="681990"/>
                <wp:effectExtent l="0" t="0" r="0" b="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672465"/>
                        </a:xfrm>
                        <a:prstGeom prst="rect">
                          <a:avLst/>
                        </a:prstGeom>
                      </wps:spPr>
                      <wps:txbx>
                        <w:txbxContent>
                          <w:p w:rsidR="000244AE" w:rsidRDefault="000244AE" w:rsidP="000244AE">
                            <w:pPr>
                              <w:pStyle w:val="a3"/>
                              <w:spacing w:before="0" w:beforeAutospacing="0" w:after="0" w:afterAutospacing="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 id="Надпись 3" o:spid="_x0000_s1027" type="#_x0000_t202" style="width:522pt;height: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" filled="f" stroked="f">
                <o:lock v:ext="edit" shapetype="t"/>
                <v:textbox style="mso-fit-shape-to-text:t">
                  <w:txbxContent>
                    <w:p w:rsidR="000244AE" w:rsidRDefault="000244AE" w:rsidP="000244AE">
                      <w:pPr>
                        <w:pStyle w:val="a3"/>
                        <w:spacing w:before="0" w:beforeAutospacing="0" w:after="0" w:afterAutospacing="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p>
    <w:p w:rsidR="000244AE" w:rsidRDefault="000244AE" w:rsidP="000244AE">
      <w:pPr>
        <w:spacing w:after="200" w:line="276" w:lineRule="auto"/>
        <w:jc w:val="center"/>
        <w:rPr>
          <w:rFonts w:asciiTheme="minorHAnsi" w:eastAsia="Arial Unicode MS" w:hAnsiTheme="minorHAnsi" w:cstheme="minorBidi"/>
        </w:rPr>
      </w:pPr>
      <w:r>
        <w:rPr>
          <w:rFonts w:asciiTheme="minorHAnsi" w:eastAsia="Arial Unicode MS" w:hAnsiTheme="minorHAnsi" w:cstheme="minorBidi"/>
        </w:rPr>
        <w:t xml:space="preserve">Основана      в марте </w:t>
      </w:r>
      <w:r>
        <w:rPr>
          <w:rFonts w:asciiTheme="minorHAnsi" w:eastAsia="Arial Unicode MS" w:hAnsiTheme="minorHAnsi" w:cstheme="minorBidi"/>
        </w:rPr>
        <w:tab/>
        <w:t>2007 года.</w:t>
      </w:r>
    </w:p>
    <w:p w:rsidR="000244AE" w:rsidRDefault="000244AE" w:rsidP="000244AE">
      <w:pPr>
        <w:spacing w:after="200" w:line="276" w:lineRule="auto"/>
        <w:jc w:val="center"/>
        <w:rPr>
          <w:rFonts w:asciiTheme="minorHAnsi" w:eastAsia="Arial Unicode MS" w:hAnsiTheme="minorHAnsi" w:cstheme="minorBidi"/>
        </w:rPr>
      </w:pPr>
      <w:r>
        <w:rPr>
          <w:rFonts w:asciiTheme="minorHAnsi" w:eastAsia="Arial Unicode MS" w:hAnsiTheme="minorHAnsi" w:cstheme="minorBidi"/>
        </w:rPr>
        <w:t>п. Сибирский</w:t>
      </w:r>
    </w:p>
    <w:p w:rsidR="000244AE" w:rsidRDefault="00A1131D" w:rsidP="000244AE">
      <w:pPr>
        <w:spacing w:after="200" w:line="276" w:lineRule="auto"/>
        <w:rPr>
          <w:rFonts w:asciiTheme="minorHAnsi" w:eastAsia="Arial Unicode MS" w:hAnsiTheme="minorHAnsi" w:cstheme="minorBidi"/>
        </w:rPr>
      </w:pPr>
      <w:r>
        <w:rPr>
          <w:rFonts w:asciiTheme="minorHAnsi" w:eastAsia="Arial Unicode MS" w:hAnsiTheme="minorHAnsi" w:cstheme="minorBidi"/>
        </w:rPr>
        <w:t>1</w:t>
      </w:r>
      <w:bookmarkStart w:id="0" w:name="_GoBack"/>
      <w:bookmarkEnd w:id="0"/>
      <w:r w:rsidR="000244AE">
        <w:rPr>
          <w:rFonts w:asciiTheme="minorHAnsi" w:eastAsia="Arial Unicode MS" w:hAnsiTheme="minorHAnsi" w:cstheme="minorBidi"/>
        </w:rPr>
        <w:t>7.10.2015г.                                                                                                                  №25</w:t>
      </w:r>
    </w:p>
    <w:p w:rsidR="00066BB8" w:rsidRPr="00066BB8" w:rsidRDefault="00066BB8" w:rsidP="00066BB8">
      <w:pPr>
        <w:jc w:val="center"/>
        <w:rPr>
          <w:b/>
          <w:sz w:val="36"/>
          <w:szCs w:val="36"/>
        </w:rPr>
      </w:pPr>
      <w:r w:rsidRPr="00066BB8">
        <w:rPr>
          <w:b/>
          <w:sz w:val="36"/>
          <w:szCs w:val="36"/>
        </w:rPr>
        <w:t xml:space="preserve">4 октября – День </w:t>
      </w:r>
      <w:proofErr w:type="gramStart"/>
      <w:r w:rsidRPr="00066BB8">
        <w:rPr>
          <w:b/>
          <w:sz w:val="36"/>
          <w:szCs w:val="36"/>
        </w:rPr>
        <w:t>гражданской  обороны</w:t>
      </w:r>
      <w:proofErr w:type="gramEnd"/>
      <w:r w:rsidRPr="00066BB8">
        <w:rPr>
          <w:b/>
          <w:sz w:val="36"/>
          <w:szCs w:val="36"/>
        </w:rPr>
        <w:t>.</w:t>
      </w:r>
    </w:p>
    <w:p w:rsidR="00066BB8" w:rsidRPr="00066BB8" w:rsidRDefault="00066BB8" w:rsidP="00066BB8">
      <w:pPr>
        <w:jc w:val="center"/>
      </w:pPr>
    </w:p>
    <w:p w:rsidR="00066BB8" w:rsidRPr="00066BB8" w:rsidRDefault="00066BB8" w:rsidP="00066BB8">
      <w:pPr>
        <w:ind w:firstLine="540"/>
        <w:jc w:val="both"/>
      </w:pPr>
      <w:r w:rsidRPr="00066BB8">
        <w:t xml:space="preserve">4 октября Россия отмечала 83-ю годовщину со дня образования Гражданской обороны. Именно в этот день 83 года назад Совет Народных Комиссаров </w:t>
      </w:r>
      <w:proofErr w:type="gramStart"/>
      <w:r w:rsidRPr="00066BB8">
        <w:t>утвердил  новое</w:t>
      </w:r>
      <w:proofErr w:type="gramEnd"/>
      <w:r w:rsidRPr="00066BB8">
        <w:t xml:space="preserve"> Положение о Местной  противовоздушной обороне СССР, согласно которому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С этой даты принято отсчитывать начало существования, общесоюзной МПВО, преемницей которой стала Гражданская оборона СССР.</w:t>
      </w:r>
    </w:p>
    <w:p w:rsidR="00066BB8" w:rsidRPr="00066BB8" w:rsidRDefault="00066BB8" w:rsidP="00066BB8">
      <w:pPr>
        <w:ind w:firstLine="540"/>
        <w:jc w:val="both"/>
      </w:pPr>
      <w:r w:rsidRPr="00066BB8">
        <w:t xml:space="preserve">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w:t>
      </w:r>
      <w:proofErr w:type="gramStart"/>
      <w:r w:rsidRPr="00066BB8">
        <w:t>от  опасностей</w:t>
      </w:r>
      <w:proofErr w:type="gramEnd"/>
      <w:r w:rsidRPr="00066BB8">
        <w:t>,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066BB8" w:rsidRPr="00066BB8" w:rsidRDefault="00066BB8" w:rsidP="00066BB8">
      <w:pPr>
        <w:ind w:firstLine="540"/>
        <w:jc w:val="both"/>
      </w:pPr>
      <w:r w:rsidRPr="00066BB8">
        <w:t xml:space="preserve">Сегодня гражданская оборона является одной из важнейших функций государства, составной частью оборонного строительства и обеспечения безопасности страны.  Специальные подразделения МЧС обеспечивают безопасность страны, принимают участие в различных </w:t>
      </w:r>
      <w:proofErr w:type="gramStart"/>
      <w:r w:rsidRPr="00066BB8">
        <w:t>спасательных  операциях</w:t>
      </w:r>
      <w:proofErr w:type="gramEnd"/>
      <w:r w:rsidRPr="00066BB8">
        <w:t xml:space="preserve">. За прошедшие годы специализированные подразделения гражданской обороны России принимали </w:t>
      </w:r>
      <w:proofErr w:type="gramStart"/>
      <w:r w:rsidRPr="00066BB8">
        <w:t>участие  более</w:t>
      </w:r>
      <w:proofErr w:type="gramEnd"/>
      <w:r w:rsidRPr="00066BB8">
        <w:t xml:space="preserve"> чем в 150 тысячах спасательных операций в России и 48-ми странах мира.</w:t>
      </w:r>
    </w:p>
    <w:p w:rsidR="00066BB8" w:rsidRPr="00066BB8" w:rsidRDefault="00066BB8" w:rsidP="00066BB8">
      <w:pPr>
        <w:ind w:firstLine="540"/>
        <w:jc w:val="both"/>
      </w:pPr>
    </w:p>
    <w:p w:rsidR="00066BB8" w:rsidRPr="00066BB8" w:rsidRDefault="00066BB8" w:rsidP="00066BB8">
      <w:pPr>
        <w:ind w:firstLine="540"/>
        <w:jc w:val="both"/>
      </w:pPr>
    </w:p>
    <w:p w:rsidR="00066BB8" w:rsidRPr="00066BB8" w:rsidRDefault="00066BB8" w:rsidP="00066BB8">
      <w:pPr>
        <w:ind w:firstLine="540"/>
        <w:jc w:val="both"/>
      </w:pPr>
      <w:r w:rsidRPr="00066BB8">
        <w:t xml:space="preserve">Инспектор ОНД по </w:t>
      </w:r>
      <w:proofErr w:type="spellStart"/>
      <w:r w:rsidRPr="00066BB8">
        <w:t>Купинскому</w:t>
      </w:r>
      <w:proofErr w:type="spellEnd"/>
      <w:r w:rsidRPr="00066BB8">
        <w:t xml:space="preserve"> району</w:t>
      </w:r>
    </w:p>
    <w:p w:rsidR="00066BB8" w:rsidRDefault="00066BB8" w:rsidP="00066BB8">
      <w:pPr>
        <w:ind w:firstLine="540"/>
        <w:jc w:val="both"/>
      </w:pPr>
      <w:proofErr w:type="gramStart"/>
      <w:r w:rsidRPr="00066BB8">
        <w:t>капитан</w:t>
      </w:r>
      <w:proofErr w:type="gramEnd"/>
      <w:r w:rsidRPr="00066BB8">
        <w:t xml:space="preserve"> внутренней службы                                                   Елена Иванова</w:t>
      </w:r>
    </w:p>
    <w:p w:rsidR="00066BB8" w:rsidRDefault="00066BB8" w:rsidP="00066BB8">
      <w:pPr>
        <w:ind w:firstLine="540"/>
        <w:jc w:val="both"/>
      </w:pPr>
    </w:p>
    <w:p w:rsidR="00066BB8" w:rsidRPr="00066BB8" w:rsidRDefault="00066BB8" w:rsidP="00066BB8"/>
    <w:p w:rsidR="00066BB8" w:rsidRPr="00066BB8" w:rsidRDefault="00066BB8" w:rsidP="00066BB8">
      <w:pPr>
        <w:ind w:firstLine="720"/>
        <w:jc w:val="center"/>
        <w:rPr>
          <w:b/>
          <w:i/>
          <w:sz w:val="28"/>
          <w:szCs w:val="28"/>
          <w:u w:val="single"/>
        </w:rPr>
      </w:pPr>
      <w:r w:rsidRPr="00066BB8">
        <w:rPr>
          <w:b/>
          <w:i/>
          <w:sz w:val="28"/>
          <w:szCs w:val="28"/>
          <w:u w:val="single"/>
        </w:rPr>
        <w:t>Символ домашнего очага и уюта может стать причиной пожара.</w:t>
      </w:r>
    </w:p>
    <w:p w:rsidR="00066BB8" w:rsidRPr="00066BB8" w:rsidRDefault="00066BB8" w:rsidP="00066BB8">
      <w:pPr>
        <w:ind w:firstLine="720"/>
        <w:jc w:val="center"/>
        <w:rPr>
          <w:b/>
          <w:i/>
          <w:sz w:val="28"/>
          <w:szCs w:val="28"/>
          <w:u w:val="single"/>
        </w:rPr>
      </w:pPr>
    </w:p>
    <w:p w:rsidR="00066BB8" w:rsidRPr="00066BB8" w:rsidRDefault="00066BB8" w:rsidP="00066BB8">
      <w:pPr>
        <w:ind w:firstLine="720"/>
        <w:jc w:val="both"/>
      </w:pPr>
      <w:r w:rsidRPr="00066BB8">
        <w:t>Нарушение правил пожарной безопасности при эксплуатации печного отопления – неизменная причина пожаров в период отопительного сезона.</w:t>
      </w:r>
    </w:p>
    <w:p w:rsidR="00066BB8" w:rsidRPr="00066BB8" w:rsidRDefault="00066BB8" w:rsidP="00066BB8">
      <w:pPr>
        <w:ind w:firstLine="720"/>
        <w:jc w:val="both"/>
      </w:pPr>
      <w:r w:rsidRPr="00066BB8">
        <w:t xml:space="preserve">Существует закономерность, что больше половины печных пожаров происходит в тех домах, где живут престарелые, социально-незащищенные люди. И причиной тому – не только нарушение правил пожарной безопасности и </w:t>
      </w:r>
      <w:proofErr w:type="gramStart"/>
      <w:r w:rsidRPr="00066BB8">
        <w:t>неосторожность  из</w:t>
      </w:r>
      <w:proofErr w:type="gramEnd"/>
      <w:r w:rsidRPr="00066BB8">
        <w:t>-за плохого зрения  и памяти. К сожалению, старики не всегда могут отремонтировать печное оборудование на свои скромные сбережения.</w:t>
      </w:r>
    </w:p>
    <w:p w:rsidR="00066BB8" w:rsidRPr="00066BB8" w:rsidRDefault="00066BB8" w:rsidP="00066BB8">
      <w:pPr>
        <w:ind w:firstLine="720"/>
        <w:jc w:val="both"/>
      </w:pPr>
      <w:r w:rsidRPr="00066BB8">
        <w:lastRenderedPageBreak/>
        <w:t xml:space="preserve">Инспектора Отдела надзорной деятельности по </w:t>
      </w:r>
      <w:proofErr w:type="spellStart"/>
      <w:r w:rsidRPr="00066BB8">
        <w:t>Купинскому</w:t>
      </w:r>
      <w:proofErr w:type="spellEnd"/>
      <w:r w:rsidRPr="00066BB8">
        <w:t xml:space="preserve"> району совместно с отделом пособий и социальных выплат </w:t>
      </w:r>
      <w:proofErr w:type="gramStart"/>
      <w:r w:rsidRPr="00066BB8">
        <w:t>проводят  совместную</w:t>
      </w:r>
      <w:proofErr w:type="gramEnd"/>
      <w:r w:rsidRPr="00066BB8">
        <w:t xml:space="preserve"> работу по выявлению жилых домов с неисправным печным отопление и неисправной электропроводкой. Большее внимание уделяется социально-незащищенным категориям граждан и многодетным семьям. За 2015 год данным категориям </w:t>
      </w:r>
      <w:proofErr w:type="gramStart"/>
      <w:r w:rsidRPr="00066BB8">
        <w:t>граждан  выделены</w:t>
      </w:r>
      <w:proofErr w:type="gramEnd"/>
      <w:r w:rsidRPr="00066BB8">
        <w:t xml:space="preserve"> денежные средства на ремонт печного отопления (13 человек) и на ремонт электропроводки (4 человека. </w:t>
      </w:r>
    </w:p>
    <w:p w:rsidR="00066BB8" w:rsidRPr="00066BB8" w:rsidRDefault="00066BB8" w:rsidP="00066BB8">
      <w:pPr>
        <w:ind w:firstLine="720"/>
        <w:jc w:val="both"/>
      </w:pPr>
      <w:r w:rsidRPr="00066BB8">
        <w:t xml:space="preserve">Но многие граждане по своему сложному материальному положению не в состоянии выполнить ремонт печей и старой электропроводки. Вот и продолжают топиться неисправные печи. И получается, что прохудившийся «домашний очаг» становится очагом пожара. В связи с этим рекомендуется </w:t>
      </w:r>
      <w:proofErr w:type="gramStart"/>
      <w:r w:rsidRPr="00066BB8">
        <w:t>соблюдать  следующие</w:t>
      </w:r>
      <w:proofErr w:type="gramEnd"/>
      <w:r w:rsidRPr="00066BB8">
        <w:t xml:space="preserve"> основные правила:</w:t>
      </w:r>
    </w:p>
    <w:p w:rsidR="00066BB8" w:rsidRPr="00066BB8" w:rsidRDefault="00066BB8" w:rsidP="00066BB8">
      <w:pPr>
        <w:widowControl w:val="0"/>
        <w:autoSpaceDE w:val="0"/>
        <w:autoSpaceDN w:val="0"/>
        <w:adjustRightInd w:val="0"/>
        <w:ind w:firstLine="720"/>
        <w:jc w:val="both"/>
      </w:pPr>
      <w:r w:rsidRPr="00066BB8">
        <w:t xml:space="preserve"> Запрещается эксплуатировать печи и другие отопительные приборы без противопожарных разделок (</w:t>
      </w:r>
      <w:proofErr w:type="spellStart"/>
      <w:r w:rsidRPr="00066BB8">
        <w:t>отступок</w:t>
      </w:r>
      <w:proofErr w:type="spellEnd"/>
      <w:r w:rsidRPr="00066BB8">
        <w:t xml:space="preserve">) от горючих конструкций, </w:t>
      </w:r>
      <w:proofErr w:type="spellStart"/>
      <w:r w:rsidRPr="00066BB8">
        <w:t>предтопочных</w:t>
      </w:r>
      <w:proofErr w:type="spellEnd"/>
      <w:r w:rsidRPr="00066BB8">
        <w:t xml:space="preserve"> листов, изготовленных из негорючего материала размером не менее 0,5 x </w:t>
      </w:r>
      <w:smartTag w:uri="urn:schemas-microsoft-com:office:smarttags" w:element="metricconverter">
        <w:smartTagPr>
          <w:attr w:name="ProductID" w:val="0,7 метра"/>
        </w:smartTagPr>
        <w:r w:rsidRPr="00066BB8">
          <w:t>0,7 метра</w:t>
        </w:r>
      </w:smartTag>
      <w:r w:rsidRPr="00066BB8">
        <w:t xml:space="preserve"> (на деревянном или другом полу из горючих материалов), а также при наличии прогаров и повреждений в разделках (</w:t>
      </w:r>
      <w:proofErr w:type="spellStart"/>
      <w:r w:rsidRPr="00066BB8">
        <w:t>отступках</w:t>
      </w:r>
      <w:proofErr w:type="spellEnd"/>
      <w:r w:rsidRPr="00066BB8">
        <w:t xml:space="preserve">) и </w:t>
      </w:r>
      <w:proofErr w:type="spellStart"/>
      <w:r w:rsidRPr="00066BB8">
        <w:t>предтопочных</w:t>
      </w:r>
      <w:proofErr w:type="spellEnd"/>
      <w:r w:rsidRPr="00066BB8">
        <w:t xml:space="preserve"> листах.</w:t>
      </w:r>
    </w:p>
    <w:p w:rsidR="00066BB8" w:rsidRPr="00066BB8" w:rsidRDefault="00066BB8" w:rsidP="00066BB8">
      <w:pPr>
        <w:ind w:firstLine="720"/>
        <w:jc w:val="both"/>
      </w:pPr>
      <w:r w:rsidRPr="00066BB8">
        <w:t xml:space="preserve"> Перед началом отопительного сезона, а также в течение отопительного сезона нужно проводить очистку дымоходов и печей</w:t>
      </w:r>
    </w:p>
    <w:p w:rsidR="00066BB8" w:rsidRPr="00066BB8" w:rsidRDefault="00066BB8" w:rsidP="00066BB8">
      <w:pPr>
        <w:ind w:firstLine="720"/>
        <w:jc w:val="both"/>
      </w:pPr>
      <w:r w:rsidRPr="00066BB8">
        <w:t xml:space="preserve"> Перед началом отопительного сезона, печи должны быть проверены и отремонтированы.</w:t>
      </w:r>
    </w:p>
    <w:p w:rsidR="00066BB8" w:rsidRPr="00066BB8" w:rsidRDefault="00066BB8" w:rsidP="00066BB8">
      <w:pPr>
        <w:ind w:firstLine="720"/>
        <w:jc w:val="both"/>
      </w:pPr>
      <w:r w:rsidRPr="00066BB8">
        <w:t>На чердаках все дымовые трубы и стены, в которых проходят дымовые каналы, должны быть побелены.</w:t>
      </w:r>
    </w:p>
    <w:p w:rsidR="00066BB8" w:rsidRPr="00066BB8" w:rsidRDefault="00066BB8" w:rsidP="00066BB8">
      <w:pPr>
        <w:ind w:firstLine="720"/>
        <w:jc w:val="both"/>
      </w:pPr>
      <w:r w:rsidRPr="00066BB8">
        <w:t>Чрезвычайно опасно оставлять топящиеся печи без присмотра или на попечение малолетних детей. Нельзя применять для розжига печей горючие и легковоспламеняющиеся жидкости.</w:t>
      </w:r>
    </w:p>
    <w:p w:rsidR="00066BB8" w:rsidRPr="00066BB8" w:rsidRDefault="00066BB8" w:rsidP="00066BB8">
      <w:pPr>
        <w:ind w:firstLine="720"/>
        <w:jc w:val="both"/>
      </w:pPr>
      <w:r w:rsidRPr="00066BB8">
        <w:t>Не сушите на печи вещи и сырые дрова. И следите за тем, чтобы мебель, занавески находились не менее чем в полуметре от топящейся печи.</w:t>
      </w:r>
    </w:p>
    <w:p w:rsidR="00066BB8" w:rsidRPr="00066BB8" w:rsidRDefault="00066BB8" w:rsidP="00066BB8">
      <w:pPr>
        <w:ind w:firstLine="900"/>
        <w:jc w:val="both"/>
      </w:pPr>
    </w:p>
    <w:p w:rsidR="00066BB8" w:rsidRPr="00066BB8" w:rsidRDefault="00066BB8" w:rsidP="00066BB8">
      <w:pPr>
        <w:ind w:firstLine="900"/>
        <w:jc w:val="both"/>
      </w:pPr>
    </w:p>
    <w:p w:rsidR="00066BB8" w:rsidRPr="00066BB8" w:rsidRDefault="00066BB8" w:rsidP="00066BB8">
      <w:pPr>
        <w:widowControl w:val="0"/>
        <w:autoSpaceDE w:val="0"/>
        <w:autoSpaceDN w:val="0"/>
        <w:adjustRightInd w:val="0"/>
        <w:ind w:firstLine="540"/>
        <w:jc w:val="both"/>
        <w:rPr>
          <w:b/>
          <w:i/>
          <w:u w:val="single"/>
        </w:rPr>
      </w:pPr>
      <w:r w:rsidRPr="00066BB8">
        <w:rPr>
          <w:b/>
          <w:i/>
        </w:rPr>
        <w:t>Необходимо помнить</w:t>
      </w:r>
      <w:r w:rsidRPr="00066BB8">
        <w:rPr>
          <w:i/>
        </w:rPr>
        <w:t xml:space="preserve">, что в печи ценится, не только хорошая тяга, теплоотдача, экономичность и эстетические качества, но и </w:t>
      </w:r>
      <w:r w:rsidRPr="00066BB8">
        <w:rPr>
          <w:b/>
          <w:i/>
          <w:u w:val="single"/>
        </w:rPr>
        <w:t>безопасность.</w:t>
      </w:r>
    </w:p>
    <w:p w:rsidR="00066BB8" w:rsidRPr="00066BB8" w:rsidRDefault="00066BB8" w:rsidP="00066BB8">
      <w:pPr>
        <w:widowControl w:val="0"/>
        <w:autoSpaceDE w:val="0"/>
        <w:autoSpaceDN w:val="0"/>
        <w:adjustRightInd w:val="0"/>
        <w:ind w:firstLine="540"/>
        <w:jc w:val="center"/>
        <w:rPr>
          <w:b/>
          <w:i/>
          <w:u w:val="single"/>
        </w:rPr>
      </w:pPr>
      <w:r w:rsidRPr="00066BB8">
        <w:rPr>
          <w:b/>
          <w:i/>
          <w:u w:val="single"/>
        </w:rPr>
        <w:t>Берегите жилище от пожара!</w:t>
      </w:r>
    </w:p>
    <w:p w:rsidR="00066BB8" w:rsidRDefault="00066BB8" w:rsidP="00066BB8">
      <w:pPr>
        <w:ind w:firstLine="900"/>
        <w:jc w:val="both"/>
      </w:pPr>
    </w:p>
    <w:p w:rsidR="00066BB8" w:rsidRDefault="00066BB8"/>
    <w:p w:rsidR="003E1C98" w:rsidRPr="003E1C98" w:rsidRDefault="003E1C98" w:rsidP="003E1C98">
      <w:pPr>
        <w:jc w:val="right"/>
        <w:rPr>
          <w:b/>
        </w:rPr>
      </w:pPr>
    </w:p>
    <w:p w:rsidR="003E1C98" w:rsidRPr="003E1C98" w:rsidRDefault="003E1C98" w:rsidP="003E1C98">
      <w:pPr>
        <w:jc w:val="center"/>
        <w:rPr>
          <w:b/>
        </w:rPr>
      </w:pPr>
      <w:proofErr w:type="gramStart"/>
      <w:r w:rsidRPr="003E1C98">
        <w:rPr>
          <w:b/>
        </w:rPr>
        <w:t>АДМИНИСТРАЦИЯ  СИБИРСКОГО</w:t>
      </w:r>
      <w:proofErr w:type="gramEnd"/>
      <w:r w:rsidRPr="003E1C98">
        <w:rPr>
          <w:b/>
        </w:rPr>
        <w:t xml:space="preserve"> СЕЛЬСОВЕТА</w:t>
      </w:r>
    </w:p>
    <w:p w:rsidR="003E1C98" w:rsidRPr="003E1C98" w:rsidRDefault="003E1C98" w:rsidP="003E1C98">
      <w:pPr>
        <w:jc w:val="center"/>
        <w:rPr>
          <w:b/>
        </w:rPr>
      </w:pPr>
      <w:r w:rsidRPr="003E1C98">
        <w:rPr>
          <w:b/>
        </w:rPr>
        <w:t>КУПИНСКОГО РАЙОНА НОВОСИБИРСКОЙ ОБЛАСТИ</w:t>
      </w:r>
    </w:p>
    <w:p w:rsidR="003E1C98" w:rsidRPr="003E1C98" w:rsidRDefault="003E1C98" w:rsidP="003E1C98"/>
    <w:p w:rsidR="003E1C98" w:rsidRPr="003E1C98" w:rsidRDefault="003E1C98" w:rsidP="003E1C98"/>
    <w:p w:rsidR="003E1C98" w:rsidRPr="003E1C98" w:rsidRDefault="003E1C98" w:rsidP="003E1C98">
      <w:pPr>
        <w:jc w:val="center"/>
        <w:rPr>
          <w:b/>
        </w:rPr>
      </w:pPr>
      <w:r w:rsidRPr="003E1C98">
        <w:rPr>
          <w:b/>
        </w:rPr>
        <w:t>ПОСТАНОВЛЕНИЕ</w:t>
      </w:r>
    </w:p>
    <w:p w:rsidR="003E1C98" w:rsidRPr="003E1C98" w:rsidRDefault="003E1C98" w:rsidP="003E1C98"/>
    <w:p w:rsidR="003E1C98" w:rsidRPr="003E1C98" w:rsidRDefault="003E1C98" w:rsidP="003E1C98">
      <w:r w:rsidRPr="003E1C98">
        <w:t xml:space="preserve">            01.10.2015                                                                                     № 33</w:t>
      </w:r>
    </w:p>
    <w:p w:rsidR="003E1C98" w:rsidRPr="003E1C98" w:rsidRDefault="003E1C98" w:rsidP="003E1C98">
      <w:pPr>
        <w:jc w:val="center"/>
      </w:pPr>
      <w:proofErr w:type="spellStart"/>
      <w:r w:rsidRPr="003E1C98">
        <w:t>п.Сибирский</w:t>
      </w:r>
      <w:proofErr w:type="spellEnd"/>
    </w:p>
    <w:p w:rsidR="003E1C98" w:rsidRPr="003E1C98" w:rsidRDefault="003E1C98" w:rsidP="003E1C98">
      <w:pPr>
        <w:jc w:val="both"/>
      </w:pPr>
    </w:p>
    <w:p w:rsidR="003E1C98" w:rsidRPr="003E1C98" w:rsidRDefault="003E1C98" w:rsidP="003E1C98">
      <w:pPr>
        <w:jc w:val="center"/>
      </w:pPr>
      <w:r w:rsidRPr="003E1C98">
        <w:t>О внесении изменений в постановление администрации Сибирского сельсовета от 18.05.2015 № 21 «</w:t>
      </w:r>
      <w:r w:rsidRPr="003E1C98">
        <w:rPr>
          <w:rStyle w:val="a4"/>
        </w:rPr>
        <w:t>Об утверждении Порядка рассмотрения обращений граждан в администрацию Сибирского сельсовета</w:t>
      </w:r>
      <w:r w:rsidRPr="003E1C98">
        <w:t>».</w:t>
      </w:r>
    </w:p>
    <w:p w:rsidR="003E1C98" w:rsidRPr="003E1C98" w:rsidRDefault="003E1C98" w:rsidP="003E1C98">
      <w:pPr>
        <w:jc w:val="center"/>
      </w:pPr>
    </w:p>
    <w:p w:rsidR="003E1C98" w:rsidRPr="003E1C98" w:rsidRDefault="003E1C98" w:rsidP="003E1C98">
      <w:pPr>
        <w:jc w:val="center"/>
      </w:pP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В соответствии Федеральным законом от 2 мая 2006 года № 59-ФЗ «О</w:t>
      </w:r>
    </w:p>
    <w:p w:rsidR="003E1C98" w:rsidRPr="003E1C98" w:rsidRDefault="003E1C98" w:rsidP="003E1C98">
      <w:pPr>
        <w:autoSpaceDE w:val="0"/>
        <w:autoSpaceDN w:val="0"/>
        <w:adjustRightInd w:val="0"/>
        <w:rPr>
          <w:rFonts w:eastAsiaTheme="minorHAnsi"/>
          <w:lang w:eastAsia="en-US"/>
        </w:rPr>
      </w:pPr>
      <w:proofErr w:type="gramStart"/>
      <w:r w:rsidRPr="003E1C98">
        <w:rPr>
          <w:rFonts w:eastAsiaTheme="minorHAnsi"/>
          <w:lang w:eastAsia="en-US"/>
        </w:rPr>
        <w:t>порядке</w:t>
      </w:r>
      <w:proofErr w:type="gramEnd"/>
      <w:r w:rsidRPr="003E1C98">
        <w:rPr>
          <w:rFonts w:eastAsiaTheme="minorHAnsi"/>
          <w:lang w:eastAsia="en-US"/>
        </w:rPr>
        <w:t xml:space="preserve"> рассмотрения обращений граждан Российской Федерации»,</w:t>
      </w:r>
    </w:p>
    <w:p w:rsidR="003E1C98" w:rsidRPr="003E1C98" w:rsidRDefault="003E1C98" w:rsidP="003E1C98">
      <w:pPr>
        <w:autoSpaceDE w:val="0"/>
        <w:autoSpaceDN w:val="0"/>
        <w:adjustRightInd w:val="0"/>
        <w:rPr>
          <w:rFonts w:eastAsiaTheme="minorHAnsi"/>
          <w:b/>
          <w:bCs/>
          <w:lang w:eastAsia="en-US"/>
        </w:rPr>
      </w:pPr>
      <w:r w:rsidRPr="003E1C98">
        <w:rPr>
          <w:rFonts w:eastAsiaTheme="minorHAnsi"/>
          <w:b/>
          <w:bCs/>
          <w:lang w:eastAsia="en-US"/>
        </w:rPr>
        <w:t xml:space="preserve">                                       П О С Т А Н О В Л Я Е </w:t>
      </w:r>
      <w:proofErr w:type="gramStart"/>
      <w:r w:rsidRPr="003E1C98">
        <w:rPr>
          <w:rFonts w:eastAsiaTheme="minorHAnsi"/>
          <w:b/>
          <w:bCs/>
          <w:lang w:eastAsia="en-US"/>
        </w:rPr>
        <w:t>Т :</w:t>
      </w:r>
      <w:proofErr w:type="gramEnd"/>
      <w:r w:rsidRPr="003E1C98">
        <w:rPr>
          <w:rFonts w:eastAsiaTheme="minorHAnsi"/>
          <w:b/>
          <w:bCs/>
          <w:lang w:eastAsia="en-US"/>
        </w:rPr>
        <w:t xml:space="preserve"> </w:t>
      </w:r>
    </w:p>
    <w:p w:rsidR="003E1C98" w:rsidRPr="003E1C98" w:rsidRDefault="003E1C98" w:rsidP="003E1C98">
      <w:pPr>
        <w:autoSpaceDE w:val="0"/>
        <w:autoSpaceDN w:val="0"/>
        <w:adjustRightInd w:val="0"/>
        <w:rPr>
          <w:rFonts w:eastAsiaTheme="minorHAnsi"/>
          <w:b/>
          <w:bCs/>
          <w:lang w:eastAsia="en-US"/>
        </w:rPr>
      </w:pPr>
      <w:r w:rsidRPr="003E1C98">
        <w:rPr>
          <w:rFonts w:eastAsiaTheme="minorHAnsi"/>
          <w:lang w:eastAsia="en-US"/>
        </w:rPr>
        <w:t xml:space="preserve">  1. Внести в Порядок рассмотрения обращений граждан в администрации</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lastRenderedPageBreak/>
        <w:t>Сибирского сельсовета, утвержденный постановлением администрации</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Сибирского сельсовета от 18.05.2015 г. № 21 следующие изменения:</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  1.1. В абзаце 2 пункта 2.3.1</w:t>
      </w:r>
      <w:proofErr w:type="gramStart"/>
      <w:r w:rsidRPr="003E1C98">
        <w:rPr>
          <w:rFonts w:eastAsiaTheme="minorHAnsi"/>
          <w:lang w:eastAsia="en-US"/>
        </w:rPr>
        <w:t>. раздела</w:t>
      </w:r>
      <w:proofErr w:type="gramEnd"/>
      <w:r w:rsidRPr="003E1C98">
        <w:rPr>
          <w:rFonts w:eastAsiaTheme="minorHAnsi"/>
          <w:lang w:eastAsia="en-US"/>
        </w:rPr>
        <w:t xml:space="preserve"> 2 слова: «,за исключением случая,</w:t>
      </w:r>
    </w:p>
    <w:p w:rsidR="003E1C98" w:rsidRPr="003E1C98" w:rsidRDefault="003E1C98" w:rsidP="003E1C98">
      <w:pPr>
        <w:autoSpaceDE w:val="0"/>
        <w:autoSpaceDN w:val="0"/>
        <w:adjustRightInd w:val="0"/>
        <w:rPr>
          <w:rFonts w:eastAsiaTheme="minorHAnsi"/>
          <w:lang w:eastAsia="en-US"/>
        </w:rPr>
      </w:pPr>
      <w:proofErr w:type="gramStart"/>
      <w:r w:rsidRPr="003E1C98">
        <w:rPr>
          <w:rFonts w:eastAsiaTheme="minorHAnsi"/>
          <w:lang w:eastAsia="en-US"/>
        </w:rPr>
        <w:t>указанного</w:t>
      </w:r>
      <w:proofErr w:type="gramEnd"/>
      <w:r w:rsidRPr="003E1C98">
        <w:rPr>
          <w:rFonts w:eastAsiaTheme="minorHAnsi"/>
          <w:lang w:eastAsia="en-US"/>
        </w:rPr>
        <w:t xml:space="preserve"> в пункте 2.3.3. настоящего постановления» исключить.</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  1.2. Пункт 2.3.3</w:t>
      </w:r>
      <w:proofErr w:type="gramStart"/>
      <w:r w:rsidRPr="003E1C98">
        <w:rPr>
          <w:rFonts w:eastAsiaTheme="minorHAnsi"/>
          <w:lang w:eastAsia="en-US"/>
        </w:rPr>
        <w:t>. раздела</w:t>
      </w:r>
      <w:proofErr w:type="gramEnd"/>
      <w:r w:rsidRPr="003E1C98">
        <w:rPr>
          <w:rFonts w:eastAsiaTheme="minorHAnsi"/>
          <w:lang w:eastAsia="en-US"/>
        </w:rPr>
        <w:t xml:space="preserve"> 2 исключить.</w:t>
      </w: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2. Специалисту 2 разряда Иваненко Л.Г.  </w:t>
      </w:r>
      <w:proofErr w:type="gramStart"/>
      <w:r w:rsidRPr="003E1C98">
        <w:rPr>
          <w:rFonts w:eastAsiaTheme="minorHAnsi"/>
          <w:lang w:eastAsia="en-US"/>
        </w:rPr>
        <w:t>настоящее</w:t>
      </w:r>
      <w:proofErr w:type="gramEnd"/>
      <w:r w:rsidRPr="003E1C98">
        <w:rPr>
          <w:rFonts w:eastAsiaTheme="minorHAnsi"/>
          <w:lang w:eastAsia="en-US"/>
        </w:rPr>
        <w:t xml:space="preserve"> постановление:</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  2.1. Опубликовать в периодическом печатном издании администрации</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Сибирского сельсовета «Муниципальные ведомости».</w:t>
      </w: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  2.2. Разместить на официальном сайте администрации Сибирского</w:t>
      </w:r>
    </w:p>
    <w:p w:rsidR="003E1C98" w:rsidRPr="003E1C98" w:rsidRDefault="003E1C98" w:rsidP="003E1C98">
      <w:pPr>
        <w:autoSpaceDE w:val="0"/>
        <w:autoSpaceDN w:val="0"/>
        <w:adjustRightInd w:val="0"/>
        <w:rPr>
          <w:rFonts w:eastAsiaTheme="minorHAnsi"/>
          <w:lang w:eastAsia="en-US"/>
        </w:rPr>
      </w:pPr>
      <w:proofErr w:type="gramStart"/>
      <w:r w:rsidRPr="003E1C98">
        <w:rPr>
          <w:rFonts w:eastAsiaTheme="minorHAnsi"/>
          <w:lang w:eastAsia="en-US"/>
        </w:rPr>
        <w:t>сельсовета</w:t>
      </w:r>
      <w:proofErr w:type="gramEnd"/>
      <w:r w:rsidRPr="003E1C98">
        <w:rPr>
          <w:rFonts w:eastAsiaTheme="minorHAnsi"/>
          <w:lang w:eastAsia="en-US"/>
        </w:rPr>
        <w:t xml:space="preserve"> в сети Интернет.</w:t>
      </w: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3. Контроль за исполнением настоящего постановления оставляю за собой.</w:t>
      </w: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r w:rsidRPr="003E1C98">
        <w:rPr>
          <w:rFonts w:eastAsiaTheme="minorHAnsi"/>
          <w:lang w:eastAsia="en-US"/>
        </w:rPr>
        <w:t xml:space="preserve">Глава Сибирского сельсовета                                                 </w:t>
      </w:r>
      <w:proofErr w:type="spellStart"/>
      <w:r w:rsidRPr="003E1C98">
        <w:rPr>
          <w:rFonts w:eastAsiaTheme="minorHAnsi"/>
          <w:lang w:eastAsia="en-US"/>
        </w:rPr>
        <w:t>А.Л.Литвин</w:t>
      </w:r>
      <w:proofErr w:type="spellEnd"/>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rPr>
          <w:rFonts w:eastAsiaTheme="minorHAnsi"/>
          <w:lang w:eastAsia="en-US"/>
        </w:rPr>
      </w:pPr>
    </w:p>
    <w:p w:rsidR="003E1C98" w:rsidRPr="003E1C98" w:rsidRDefault="003E1C98" w:rsidP="003E1C98">
      <w:pPr>
        <w:autoSpaceDE w:val="0"/>
        <w:autoSpaceDN w:val="0"/>
        <w:adjustRightInd w:val="0"/>
        <w:jc w:val="right"/>
        <w:outlineLvl w:val="0"/>
        <w:rPr>
          <w:rFonts w:ascii="Arial" w:hAnsi="Arial" w:cs="Arial"/>
        </w:rPr>
      </w:pPr>
      <w:r w:rsidRPr="003E1C98">
        <w:rPr>
          <w:rFonts w:ascii="Arial" w:hAnsi="Arial" w:cs="Arial"/>
        </w:rPr>
        <w:t>Приложение</w:t>
      </w:r>
    </w:p>
    <w:p w:rsidR="003E1C98" w:rsidRPr="003E1C98" w:rsidRDefault="003E1C98" w:rsidP="003E1C98">
      <w:pPr>
        <w:autoSpaceDE w:val="0"/>
        <w:autoSpaceDN w:val="0"/>
        <w:adjustRightInd w:val="0"/>
        <w:jc w:val="right"/>
        <w:outlineLvl w:val="0"/>
        <w:rPr>
          <w:rFonts w:ascii="Arial" w:hAnsi="Arial" w:cs="Arial"/>
        </w:rPr>
      </w:pPr>
      <w:r w:rsidRPr="003E1C98">
        <w:rPr>
          <w:rFonts w:ascii="Arial" w:hAnsi="Arial" w:cs="Arial"/>
        </w:rPr>
        <w:t xml:space="preserve">Утверждено </w:t>
      </w:r>
    </w:p>
    <w:p w:rsidR="003E1C98" w:rsidRPr="003E1C98" w:rsidRDefault="003E1C98" w:rsidP="003E1C98">
      <w:pPr>
        <w:autoSpaceDE w:val="0"/>
        <w:autoSpaceDN w:val="0"/>
        <w:adjustRightInd w:val="0"/>
        <w:jc w:val="right"/>
        <w:rPr>
          <w:rFonts w:ascii="Arial" w:hAnsi="Arial" w:cs="Arial"/>
        </w:rPr>
      </w:pPr>
      <w:proofErr w:type="gramStart"/>
      <w:r w:rsidRPr="003E1C98">
        <w:rPr>
          <w:rFonts w:ascii="Arial" w:hAnsi="Arial" w:cs="Arial"/>
        </w:rPr>
        <w:t>постановлением</w:t>
      </w:r>
      <w:proofErr w:type="gramEnd"/>
      <w:r w:rsidRPr="003E1C98">
        <w:rPr>
          <w:rFonts w:ascii="Arial" w:hAnsi="Arial" w:cs="Arial"/>
        </w:rPr>
        <w:t xml:space="preserve"> администрации</w:t>
      </w:r>
    </w:p>
    <w:p w:rsidR="003E1C98" w:rsidRPr="003E1C98" w:rsidRDefault="003E1C98" w:rsidP="003E1C98">
      <w:pPr>
        <w:autoSpaceDE w:val="0"/>
        <w:autoSpaceDN w:val="0"/>
        <w:adjustRightInd w:val="0"/>
        <w:jc w:val="right"/>
        <w:rPr>
          <w:rFonts w:ascii="Arial" w:hAnsi="Arial" w:cs="Arial"/>
        </w:rPr>
      </w:pPr>
      <w:r w:rsidRPr="003E1C98">
        <w:rPr>
          <w:rFonts w:ascii="Arial" w:hAnsi="Arial" w:cs="Arial"/>
        </w:rPr>
        <w:t xml:space="preserve">Сибирского сельсовета </w:t>
      </w:r>
    </w:p>
    <w:p w:rsidR="003E1C98" w:rsidRPr="003E1C98" w:rsidRDefault="003E1C98" w:rsidP="003E1C98">
      <w:pPr>
        <w:jc w:val="right"/>
        <w:rPr>
          <w:rFonts w:ascii="Arial" w:hAnsi="Arial" w:cs="Arial"/>
          <w:b/>
        </w:rPr>
      </w:pPr>
      <w:proofErr w:type="gramStart"/>
      <w:r w:rsidRPr="003E1C98">
        <w:rPr>
          <w:rFonts w:ascii="Arial" w:hAnsi="Arial" w:cs="Arial"/>
        </w:rPr>
        <w:t>от</w:t>
      </w:r>
      <w:proofErr w:type="gramEnd"/>
      <w:r w:rsidRPr="003E1C98">
        <w:rPr>
          <w:rFonts w:ascii="Arial" w:hAnsi="Arial" w:cs="Arial"/>
        </w:rPr>
        <w:t xml:space="preserve"> 01.10.2015 № 33</w:t>
      </w:r>
    </w:p>
    <w:p w:rsidR="003E1C98" w:rsidRPr="003E1C98" w:rsidRDefault="003E1C98" w:rsidP="003E1C98">
      <w:pPr>
        <w:ind w:left="-360" w:right="-185" w:firstLine="720"/>
        <w:jc w:val="both"/>
        <w:rPr>
          <w:rFonts w:ascii="Arial" w:hAnsi="Arial" w:cs="Arial"/>
        </w:rPr>
      </w:pPr>
    </w:p>
    <w:p w:rsidR="003E1C98" w:rsidRPr="003E1C98" w:rsidRDefault="003E1C98" w:rsidP="003E1C98">
      <w:pPr>
        <w:ind w:left="-360" w:right="-185" w:firstLine="720"/>
        <w:jc w:val="both"/>
        <w:rPr>
          <w:rFonts w:ascii="Arial" w:hAnsi="Arial" w:cs="Arial"/>
        </w:rPr>
      </w:pPr>
    </w:p>
    <w:p w:rsidR="003E1C98" w:rsidRPr="003E1C98" w:rsidRDefault="003E1C98" w:rsidP="003E1C98">
      <w:pPr>
        <w:rPr>
          <w:rFonts w:ascii="Arial" w:hAnsi="Arial" w:cs="Arial"/>
          <w:b/>
        </w:rPr>
      </w:pPr>
    </w:p>
    <w:p w:rsidR="003E1C98" w:rsidRPr="003E1C98" w:rsidRDefault="003E1C98" w:rsidP="003E1C98">
      <w:pPr>
        <w:jc w:val="center"/>
        <w:rPr>
          <w:b/>
        </w:rPr>
      </w:pPr>
      <w:r w:rsidRPr="003E1C98">
        <w:rPr>
          <w:b/>
        </w:rPr>
        <w:t>ПОРЯДОК РАССМОТРЕНИЯ ОБРАЩЕНИЙ ГРАЖДАН В АДМИНИСТРАЦИИ СИБИРСКОГО СЕЛЬСОВЕТА СИБИРСКОГО СЕЛЬСОВЕТА</w:t>
      </w:r>
    </w:p>
    <w:p w:rsidR="003E1C98" w:rsidRPr="003E1C98" w:rsidRDefault="003E1C98" w:rsidP="003E1C98">
      <w:pPr>
        <w:jc w:val="center"/>
        <w:rPr>
          <w:b/>
        </w:rPr>
      </w:pPr>
      <w:r w:rsidRPr="003E1C98">
        <w:rPr>
          <w:b/>
        </w:rPr>
        <w:t>НОВОСИБИРСКОЙ ОБЛАСТИ</w:t>
      </w:r>
    </w:p>
    <w:p w:rsidR="003E1C98" w:rsidRPr="003E1C98" w:rsidRDefault="003E1C98" w:rsidP="003E1C98"/>
    <w:p w:rsidR="003E1C98" w:rsidRDefault="003E1C98" w:rsidP="003E1C98">
      <w:pPr>
        <w:jc w:val="center"/>
      </w:pPr>
      <w:r>
        <w:rPr>
          <w:b/>
        </w:rPr>
        <w:t>1. Общие положения</w:t>
      </w:r>
    </w:p>
    <w:p w:rsidR="003E1C98" w:rsidRDefault="003E1C98" w:rsidP="003E1C98">
      <w:pPr>
        <w:ind w:firstLine="360"/>
        <w:jc w:val="both"/>
      </w:pPr>
      <w:r>
        <w:t>1.1. Настоящий Порядок рассмотрения обращений граждан в администрации Сибирского сельсовета (далее – порядок) разработан в целях повышения качества рассмотрения обращений граждан в администрации Сибирского сельсовета и определяет сроки и последовательность действий при рассмотрении обращений граждан, правила ведения делопроизводства по обращениям граждан в администрации Сибирского сельсовета.</w:t>
      </w:r>
    </w:p>
    <w:p w:rsidR="003E1C98" w:rsidRDefault="003E1C98" w:rsidP="003E1C98">
      <w:pPr>
        <w:ind w:firstLine="360"/>
        <w:jc w:val="both"/>
      </w:pPr>
      <w:r>
        <w:t>1.2. Рассмотрение обращений граждан в администрации Сибирского сельсовета (далее – администрация) осуществляется в соответствии с Конституцией Российской Федерации, Федеральным законом от 02.05.2006 №59-ФЗ «О порядке рассмотрения обращений граждан Российской Федерации», Федеральным законом от 06.10.2003 №131-ФЗ «Об общих принципах организации местного самоуправления в Российской Федерации», Уставом Сибирского сельсовета, настоящим порядком.</w:t>
      </w:r>
    </w:p>
    <w:p w:rsidR="003E1C98" w:rsidRDefault="003E1C98" w:rsidP="003E1C98">
      <w:pPr>
        <w:ind w:firstLine="360"/>
        <w:jc w:val="both"/>
      </w:pPr>
      <w:r>
        <w:t>1.3. Рассмотрение обращений граждан осуществляется главой Сибирского сельсовета (далее - глава сельсовета) и иными уполномоченными должностными лицами администрации. В рассмотрении обращений могут участвовать муниципальные учреждения в части рассмотрения обращения гражданина по существу.</w:t>
      </w:r>
    </w:p>
    <w:p w:rsidR="003E1C98" w:rsidRDefault="003E1C98" w:rsidP="003E1C98">
      <w:pPr>
        <w:ind w:firstLine="360"/>
        <w:jc w:val="both"/>
      </w:pPr>
      <w:r>
        <w:lastRenderedPageBreak/>
        <w:t>1.4. Учёт обращений граждан и справочную работу по обращению граждан ведёт специалист информационно-консультационного отдела администрации (далее – специалист администрации).</w:t>
      </w:r>
    </w:p>
    <w:p w:rsidR="003E1C98" w:rsidRDefault="003E1C98" w:rsidP="003E1C98">
      <w:pPr>
        <w:ind w:firstLine="360"/>
        <w:jc w:val="both"/>
      </w:pPr>
      <w:r>
        <w:t>1.5. Специалист администрации, работающий с обращениями граждан, несёт ответственность за сохранность находящихся у него на рассмотрении обращений и документов, связанных с их рассмотрением. Сведения, содержащиеся в обращениях граждан,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E1C98" w:rsidRDefault="003E1C98" w:rsidP="003E1C98">
      <w:pPr>
        <w:ind w:firstLine="360"/>
        <w:jc w:val="both"/>
      </w:pPr>
      <w:r>
        <w:t>1.6. В администрации рассматриваются обращения граждан (далее – обращения) по вопросам, относящимся к полномочиям органов местного самоуправления, в соответствии с Конституцией Российской Федерации, федеральными законами и законами Новосибирской области.</w:t>
      </w:r>
    </w:p>
    <w:p w:rsidR="003E1C98" w:rsidRDefault="003E1C98" w:rsidP="003E1C98">
      <w:pPr>
        <w:ind w:firstLine="360"/>
        <w:jc w:val="both"/>
      </w:pPr>
      <w:r>
        <w:t>1.7. Настоящий порядок распространяется на:</w:t>
      </w:r>
    </w:p>
    <w:p w:rsidR="003E1C98" w:rsidRDefault="003E1C98" w:rsidP="003E1C98">
      <w:pPr>
        <w:ind w:firstLine="360"/>
        <w:jc w:val="both"/>
      </w:pPr>
      <w:r>
        <w:t>-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3E1C98" w:rsidRDefault="003E1C98" w:rsidP="003E1C98">
      <w:pPr>
        <w:ind w:firstLine="360"/>
        <w:jc w:val="both"/>
      </w:pPr>
      <w:r>
        <w:t>-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органами местного самоуправления.</w:t>
      </w:r>
    </w:p>
    <w:p w:rsidR="003E1C98" w:rsidRDefault="003E1C98" w:rsidP="003E1C98">
      <w:pPr>
        <w:ind w:firstLine="360"/>
        <w:jc w:val="both"/>
      </w:pPr>
      <w:r>
        <w:t>Граждане имеют право обращаться лично, а также направлять индивидуальные и коллективные обращения в письменной форме или в форме электронного документа.</w:t>
      </w:r>
    </w:p>
    <w:p w:rsidR="003E1C98" w:rsidRDefault="003E1C98" w:rsidP="003E1C98">
      <w:pPr>
        <w:ind w:firstLine="360"/>
        <w:jc w:val="both"/>
      </w:pPr>
      <w:r>
        <w:t xml:space="preserve">1.8. Рассмотрение обращений граждан включает рассмотрение обращений в письменной форме и в форме электронного документа, а также устных обращений граждан, поступивших в ходе личного приема. </w:t>
      </w:r>
    </w:p>
    <w:p w:rsidR="003E1C98" w:rsidRDefault="003E1C98" w:rsidP="003E1C98">
      <w:pPr>
        <w:ind w:firstLine="360"/>
        <w:jc w:val="both"/>
      </w:pPr>
      <w:r>
        <w:t>1.9. Результатом рассмотрения письменного обращения гражданина является разрешение по существу всех поставленных в обращении вопросов, принятие необходимых мер и направление заявителю письменного ответа лицом, указанным в резолюции.</w:t>
      </w:r>
    </w:p>
    <w:p w:rsidR="003E1C98" w:rsidRDefault="003E1C98" w:rsidP="003E1C98">
      <w:pPr>
        <w:ind w:firstLine="360"/>
        <w:jc w:val="both"/>
      </w:pPr>
      <w:r>
        <w:t>1.10. Результатом рассмотрения устного обращения гражданина в ходе личного приема является разрешение по существу всех поставленных в обращении вопросов или получение гражданином необходимых разъяснений.</w:t>
      </w:r>
    </w:p>
    <w:p w:rsidR="003E1C98" w:rsidRDefault="003E1C98" w:rsidP="003E1C98">
      <w:pPr>
        <w:ind w:firstLine="360"/>
        <w:jc w:val="center"/>
      </w:pPr>
      <w:r>
        <w:rPr>
          <w:b/>
        </w:rPr>
        <w:t>2. Место, сроки, требования к обращению граждан</w:t>
      </w:r>
    </w:p>
    <w:p w:rsidR="003E1C98" w:rsidRDefault="003E1C98" w:rsidP="003E1C98">
      <w:pPr>
        <w:ind w:firstLine="360"/>
        <w:jc w:val="both"/>
      </w:pPr>
      <w:r>
        <w:t>2.1. Порядок информирования о рассмотрении обращений граждан:</w:t>
      </w:r>
    </w:p>
    <w:p w:rsidR="003E1C98" w:rsidRDefault="003E1C98" w:rsidP="003E1C98">
      <w:pPr>
        <w:ind w:firstLine="360"/>
        <w:jc w:val="both"/>
      </w:pPr>
      <w:r>
        <w:t xml:space="preserve">2.1.1. Место нахождения администрации: 632735, Новосибирская область, </w:t>
      </w:r>
      <w:proofErr w:type="spellStart"/>
      <w:r>
        <w:t>Купинский</w:t>
      </w:r>
      <w:proofErr w:type="spellEnd"/>
      <w:r>
        <w:t xml:space="preserve"> район, п. Сибирский, ул. Учительская, 11.</w:t>
      </w:r>
    </w:p>
    <w:p w:rsidR="003E1C98" w:rsidRDefault="003E1C98" w:rsidP="003E1C98">
      <w:pPr>
        <w:ind w:firstLine="360"/>
        <w:jc w:val="both"/>
      </w:pPr>
      <w:r>
        <w:t xml:space="preserve">Адрес электронной почты: </w:t>
      </w:r>
      <w:hyperlink r:id="rId4" w:history="1">
        <w:r>
          <w:rPr>
            <w:rStyle w:val="a5"/>
            <w:lang w:val="en-US"/>
          </w:rPr>
          <w:t>sovsibb</w:t>
        </w:r>
        <w:r>
          <w:rPr>
            <w:rStyle w:val="a5"/>
          </w:rPr>
          <w:t>@</w:t>
        </w:r>
        <w:r>
          <w:rPr>
            <w:rStyle w:val="a5"/>
            <w:lang w:val="en-US"/>
          </w:rPr>
          <w:t>ngs</w:t>
        </w:r>
        <w:r>
          <w:rPr>
            <w:rStyle w:val="a5"/>
          </w:rPr>
          <w:t>.</w:t>
        </w:r>
        <w:r>
          <w:rPr>
            <w:rStyle w:val="a5"/>
            <w:lang w:val="en-US"/>
          </w:rPr>
          <w:t>ru</w:t>
        </w:r>
      </w:hyperlink>
      <w:r>
        <w:t xml:space="preserve">; </w:t>
      </w:r>
      <w:r>
        <w:rPr>
          <w:lang w:val="en-US"/>
        </w:rPr>
        <w:t>ivanenko</w:t>
      </w:r>
      <w:r w:rsidRPr="0007054A">
        <w:t>_</w:t>
      </w:r>
      <w:r>
        <w:rPr>
          <w:lang w:val="en-US"/>
        </w:rPr>
        <w:t>liubov</w:t>
      </w:r>
      <w:r>
        <w:t>@</w:t>
      </w:r>
      <w:r>
        <w:rPr>
          <w:lang w:val="en-US"/>
        </w:rPr>
        <w:t>lenta</w:t>
      </w:r>
      <w:r>
        <w:t>.</w:t>
      </w:r>
      <w:r>
        <w:rPr>
          <w:lang w:val="en-US"/>
        </w:rPr>
        <w:t>ru</w:t>
      </w:r>
    </w:p>
    <w:p w:rsidR="003E1C98" w:rsidRDefault="003E1C98" w:rsidP="003E1C98">
      <w:pPr>
        <w:ind w:firstLine="360"/>
        <w:jc w:val="both"/>
      </w:pPr>
      <w:r>
        <w:t>Часы работы:</w:t>
      </w:r>
    </w:p>
    <w:p w:rsidR="003E1C98" w:rsidRDefault="003E1C98" w:rsidP="003E1C98">
      <w:pPr>
        <w:ind w:left="-360" w:right="-185" w:firstLine="720"/>
        <w:jc w:val="both"/>
      </w:pPr>
      <w:proofErr w:type="gramStart"/>
      <w:r>
        <w:rPr>
          <w:color w:val="000000"/>
        </w:rPr>
        <w:t>понедельник</w:t>
      </w:r>
      <w:proofErr w:type="gramEnd"/>
      <w:r>
        <w:rPr>
          <w:color w:val="000000"/>
        </w:rPr>
        <w:t xml:space="preserve"> – </w:t>
      </w:r>
      <w:r>
        <w:t>пятница – с 9-00 до 13-00; с 14-00 до 17-00.</w:t>
      </w:r>
    </w:p>
    <w:p w:rsidR="003E1C98" w:rsidRDefault="003E1C98" w:rsidP="003E1C98">
      <w:pPr>
        <w:ind w:firstLine="360"/>
        <w:jc w:val="both"/>
      </w:pPr>
      <w:r>
        <w:t>Суббота, воскресенье – выходной день.</w:t>
      </w:r>
    </w:p>
    <w:p w:rsidR="003E1C98" w:rsidRDefault="003E1C98" w:rsidP="003E1C98">
      <w:pPr>
        <w:ind w:firstLine="360"/>
        <w:jc w:val="both"/>
      </w:pPr>
      <w:r>
        <w:t xml:space="preserve">Телефоны для </w:t>
      </w:r>
      <w:proofErr w:type="gramStart"/>
      <w:r>
        <w:t xml:space="preserve">справок:   </w:t>
      </w:r>
      <w:proofErr w:type="gramEnd"/>
      <w:r>
        <w:t xml:space="preserve"> 8-383-58-44-441</w:t>
      </w:r>
    </w:p>
    <w:p w:rsidR="003E1C98" w:rsidRDefault="003E1C98" w:rsidP="003E1C98">
      <w:pPr>
        <w:ind w:firstLine="360"/>
        <w:jc w:val="both"/>
      </w:pPr>
      <w:r>
        <w:t xml:space="preserve">2.1.2. Информирование включает в себя размещение данного порядка на Интернет-сайте администрации Сибирского сельсовета, (адрес сайта </w:t>
      </w:r>
      <w:r>
        <w:rPr>
          <w:lang w:val="en-US"/>
        </w:rPr>
        <w:t>http</w:t>
      </w:r>
      <w:r>
        <w:t>://</w:t>
      </w:r>
      <w:proofErr w:type="spellStart"/>
      <w:r>
        <w:rPr>
          <w:lang w:val="en-US"/>
        </w:rPr>
        <w:t>sibir</w:t>
      </w:r>
      <w:proofErr w:type="spellEnd"/>
      <w:r>
        <w:t>.</w:t>
      </w:r>
      <w:proofErr w:type="spellStart"/>
      <w:r>
        <w:rPr>
          <w:lang w:val="en-US"/>
        </w:rPr>
        <w:t>oblnso</w:t>
      </w:r>
      <w:proofErr w:type="spellEnd"/>
      <w:r>
        <w:t>.</w:t>
      </w:r>
      <w:proofErr w:type="spellStart"/>
      <w:r>
        <w:rPr>
          <w:lang w:val="en-US"/>
        </w:rPr>
        <w:t>ru</w:t>
      </w:r>
      <w:proofErr w:type="spellEnd"/>
      <w:r>
        <w:t>).</w:t>
      </w:r>
    </w:p>
    <w:p w:rsidR="003E1C98" w:rsidRDefault="003E1C98" w:rsidP="003E1C98">
      <w:pPr>
        <w:ind w:firstLine="360"/>
        <w:jc w:val="both"/>
      </w:pPr>
      <w:r>
        <w:t>2.1.3. Рассмотрение обращений граждан осуществляется на безвозмездной основе (бесплатно).</w:t>
      </w:r>
    </w:p>
    <w:p w:rsidR="003E1C98" w:rsidRDefault="003E1C98" w:rsidP="003E1C98">
      <w:pPr>
        <w:ind w:firstLine="360"/>
        <w:jc w:val="both"/>
      </w:pPr>
      <w:r>
        <w:t xml:space="preserve">2.1.4. Граждане при обращении могут получить консультацию по телефону 8 (383-58) 44-441. При ответах на телефонные звонки специалист администрации подробно и в вежливой (корректной) форме информируют обратившихся граждан по интересующим их вопросам. </w:t>
      </w:r>
    </w:p>
    <w:p w:rsidR="003E1C98" w:rsidRDefault="003E1C98" w:rsidP="003E1C98">
      <w:pPr>
        <w:ind w:firstLine="360"/>
        <w:jc w:val="both"/>
      </w:pPr>
      <w:r>
        <w:t>2.2. Предоставление справочной информации о ходе рассмотрения обращения.</w:t>
      </w:r>
    </w:p>
    <w:p w:rsidR="003E1C98" w:rsidRDefault="003E1C98" w:rsidP="003E1C98">
      <w:pPr>
        <w:ind w:firstLine="360"/>
        <w:jc w:val="both"/>
      </w:pPr>
      <w:r>
        <w:t xml:space="preserve">2.2.1.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w:t>
      </w:r>
      <w:r>
        <w:lastRenderedPageBreak/>
        <w:t>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1C98" w:rsidRDefault="003E1C98" w:rsidP="003E1C98">
      <w:pPr>
        <w:ind w:firstLine="360"/>
        <w:jc w:val="both"/>
      </w:pPr>
      <w:r>
        <w:t>2.2.2. Справки предоставляются по следующим вопросам:</w:t>
      </w:r>
    </w:p>
    <w:p w:rsidR="003E1C98" w:rsidRDefault="003E1C98" w:rsidP="003E1C98">
      <w:pPr>
        <w:ind w:firstLine="360"/>
        <w:jc w:val="both"/>
      </w:pPr>
      <w:r>
        <w:t>- о получении обращения и направлении его на рассмотрение в уполномоченный орган;</w:t>
      </w:r>
    </w:p>
    <w:p w:rsidR="003E1C98" w:rsidRDefault="003E1C98" w:rsidP="003E1C98">
      <w:pPr>
        <w:ind w:firstLine="360"/>
        <w:jc w:val="both"/>
      </w:pPr>
      <w:r>
        <w:t>- об отказе в рассмотрении обращения;</w:t>
      </w:r>
    </w:p>
    <w:p w:rsidR="003E1C98" w:rsidRDefault="003E1C98" w:rsidP="003E1C98">
      <w:pPr>
        <w:ind w:firstLine="360"/>
        <w:jc w:val="both"/>
      </w:pPr>
      <w:r>
        <w:t>- о продлении срока рассмотрения обращения;</w:t>
      </w:r>
    </w:p>
    <w:p w:rsidR="003E1C98" w:rsidRDefault="003E1C98" w:rsidP="003E1C98">
      <w:pPr>
        <w:ind w:firstLine="360"/>
        <w:jc w:val="both"/>
      </w:pPr>
      <w:r>
        <w:t>- о результатах рассмотрения обращения.</w:t>
      </w:r>
    </w:p>
    <w:p w:rsidR="003E1C98" w:rsidRDefault="003E1C98" w:rsidP="003E1C98">
      <w:pPr>
        <w:ind w:firstLine="360"/>
        <w:jc w:val="both"/>
      </w:pPr>
      <w:r>
        <w:t>2.2.3. Телефонные звонки от заявителей по вопросу рассмотрения обращений граждан принимаются в соответствии с графиком работы администрации Сибирского сельсовета.</w:t>
      </w:r>
    </w:p>
    <w:p w:rsidR="003E1C98" w:rsidRDefault="003E1C98" w:rsidP="003E1C98">
      <w:pPr>
        <w:ind w:firstLine="360"/>
        <w:jc w:val="both"/>
      </w:pPr>
      <w:r>
        <w:t>2.2.4. При получении запроса по телефону специалист:</w:t>
      </w:r>
    </w:p>
    <w:p w:rsidR="003E1C98" w:rsidRDefault="003E1C98" w:rsidP="003E1C98">
      <w:pPr>
        <w:ind w:firstLine="360"/>
        <w:jc w:val="both"/>
      </w:pPr>
      <w:r>
        <w:t>- называет наименование органа, в который позвонил гражданин;</w:t>
      </w:r>
    </w:p>
    <w:p w:rsidR="003E1C98" w:rsidRDefault="003E1C98" w:rsidP="003E1C98">
      <w:pPr>
        <w:ind w:firstLine="360"/>
        <w:jc w:val="both"/>
      </w:pPr>
      <w:r>
        <w:t>- представляется, назвав свою фамилию, имя, отчество;</w:t>
      </w:r>
    </w:p>
    <w:p w:rsidR="003E1C98" w:rsidRDefault="003E1C98" w:rsidP="003E1C98">
      <w:pPr>
        <w:ind w:firstLine="360"/>
        <w:jc w:val="both"/>
      </w:pPr>
      <w:r>
        <w:t>- предлагает абоненту представиться;</w:t>
      </w:r>
    </w:p>
    <w:p w:rsidR="003E1C98" w:rsidRDefault="003E1C98" w:rsidP="003E1C98">
      <w:pPr>
        <w:ind w:firstLine="360"/>
        <w:jc w:val="both"/>
      </w:pPr>
      <w:r>
        <w:t>- выслушивает и уточняет при необходимости суть вопроса;</w:t>
      </w:r>
    </w:p>
    <w:p w:rsidR="003E1C98" w:rsidRDefault="003E1C98" w:rsidP="003E1C98">
      <w:pPr>
        <w:ind w:firstLine="360"/>
        <w:jc w:val="both"/>
      </w:pPr>
      <w:r>
        <w:t>- вежливо, корректно и лаконично дает ответ по существу вопроса;</w:t>
      </w:r>
    </w:p>
    <w:p w:rsidR="003E1C98" w:rsidRDefault="003E1C98" w:rsidP="003E1C98">
      <w:pPr>
        <w:ind w:firstLine="360"/>
        <w:jc w:val="both"/>
      </w:pPr>
      <w: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3E1C98" w:rsidRDefault="003E1C98" w:rsidP="003E1C98">
      <w:pPr>
        <w:ind w:firstLine="360"/>
        <w:jc w:val="both"/>
      </w:pPr>
      <w:r>
        <w:t>- к назначенному сроку специалист подготавливает ответ.</w:t>
      </w:r>
    </w:p>
    <w:p w:rsidR="003E1C98" w:rsidRDefault="003E1C98" w:rsidP="003E1C98">
      <w:pPr>
        <w:ind w:firstLine="360"/>
        <w:jc w:val="both"/>
      </w:pPr>
      <w:r>
        <w:t>2.2.5. Во время разговора специалист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E1C98" w:rsidRDefault="003E1C98" w:rsidP="003E1C98">
      <w:pPr>
        <w:ind w:firstLine="360"/>
        <w:jc w:val="both"/>
      </w:pPr>
      <w:r>
        <w:t>2.2.6. Результатом предоставления справочной информации при личном обращении гражданина или по телефону является информирование гражданина по существу обращения в устной форме.</w:t>
      </w:r>
    </w:p>
    <w:p w:rsidR="003E1C98" w:rsidRDefault="003E1C98" w:rsidP="003E1C98">
      <w:pPr>
        <w:ind w:firstLine="36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должно быть предложено обратиться письменно.</w:t>
      </w:r>
    </w:p>
    <w:p w:rsidR="003E1C98" w:rsidRDefault="003E1C98" w:rsidP="003E1C98">
      <w:pPr>
        <w:ind w:firstLine="360"/>
        <w:jc w:val="both"/>
      </w:pPr>
      <w: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сельсовета. </w:t>
      </w:r>
    </w:p>
    <w:p w:rsidR="003E1C98" w:rsidRDefault="003E1C98" w:rsidP="003E1C98">
      <w:pPr>
        <w:ind w:firstLine="360"/>
        <w:jc w:val="both"/>
      </w:pPr>
      <w:r>
        <w:t>Ответ на письменный запрос даётся в месячный срок.</w:t>
      </w:r>
    </w:p>
    <w:p w:rsidR="003E1C98" w:rsidRDefault="003E1C98" w:rsidP="003E1C98">
      <w:pPr>
        <w:ind w:firstLine="360"/>
        <w:jc w:val="both"/>
      </w:pPr>
      <w:r>
        <w:t>2.3. Срок рассмотрения письменных обращений граждан.</w:t>
      </w:r>
    </w:p>
    <w:p w:rsidR="003E1C98" w:rsidRDefault="003E1C98" w:rsidP="003E1C98">
      <w:pPr>
        <w:ind w:firstLine="360"/>
        <w:jc w:val="both"/>
      </w:pPr>
      <w:r>
        <w:t>2.3.1. Письменное обращение гражданина подлежит обязательной регистрации в течение трех дней с момента поступления в администрацию.</w:t>
      </w:r>
    </w:p>
    <w:p w:rsidR="003E1C98" w:rsidRDefault="003E1C98" w:rsidP="003E1C98">
      <w:pPr>
        <w:ind w:firstLine="360"/>
        <w:jc w:val="both"/>
      </w:pPr>
      <w: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w:t>
      </w:r>
      <w:r>
        <w:rPr>
          <w:i/>
        </w:rPr>
        <w:t xml:space="preserve">п.2.3 в редакции </w:t>
      </w:r>
      <w:proofErr w:type="gramStart"/>
      <w:r>
        <w:rPr>
          <w:i/>
        </w:rPr>
        <w:t>пост.№</w:t>
      </w:r>
      <w:proofErr w:type="gramEnd"/>
      <w:r>
        <w:rPr>
          <w:i/>
        </w:rPr>
        <w:t>33от 01.10</w:t>
      </w:r>
      <w:r w:rsidRPr="00B47FE2">
        <w:rPr>
          <w:i/>
        </w:rPr>
        <w:t>.15г.)</w:t>
      </w:r>
      <w:r>
        <w:rPr>
          <w:i/>
        </w:rPr>
        <w:t>.</w:t>
      </w:r>
    </w:p>
    <w:p w:rsidR="003E1C98" w:rsidRDefault="003E1C98" w:rsidP="003E1C98">
      <w:pPr>
        <w:ind w:firstLine="360"/>
        <w:jc w:val="both"/>
      </w:pPr>
      <w:r>
        <w:t>2.3.2. Глава сельсовета при рассмотрении обращений граждан, поступивших в администрацию, вправе устанавливать сокращенные сроки рассмотрения отдельных обращений граждан.</w:t>
      </w:r>
    </w:p>
    <w:p w:rsidR="003E1C98" w:rsidRDefault="003E1C98" w:rsidP="003E1C98">
      <w:pPr>
        <w:ind w:firstLine="360"/>
        <w:jc w:val="both"/>
      </w:pPr>
      <w:r>
        <w:t>2.4. Продление срока рассмотрения обращений граждан.</w:t>
      </w:r>
    </w:p>
    <w:p w:rsidR="003E1C98" w:rsidRDefault="003E1C98" w:rsidP="003E1C98">
      <w:pPr>
        <w:ind w:firstLine="360"/>
        <w:jc w:val="both"/>
      </w:pPr>
      <w:r>
        <w:t>2.4.1.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рассмотрения обращения может быть продлен главой сельсовета, должностным лицом, либо уполномоченным на то лицом, но не более чем на 30 дней, с обязательным уведомлением гражданина о продлении срока рассмотрения обращения.</w:t>
      </w:r>
    </w:p>
    <w:p w:rsidR="003E1C98" w:rsidRDefault="003E1C98" w:rsidP="003E1C98">
      <w:pPr>
        <w:ind w:firstLine="360"/>
        <w:jc w:val="both"/>
      </w:pPr>
      <w:r>
        <w:t xml:space="preserve">2.4.2.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w:t>
      </w:r>
      <w:r>
        <w:lastRenderedPageBreak/>
        <w:t>готовит служебную записку с обоснованием необходимости продления срока и представляет главе сельсовета, должностному лицу, либо уполномоченному на то лицу.</w:t>
      </w:r>
    </w:p>
    <w:p w:rsidR="003E1C98" w:rsidRDefault="003E1C98" w:rsidP="003E1C98">
      <w:pPr>
        <w:ind w:firstLine="360"/>
        <w:jc w:val="both"/>
      </w:pPr>
      <w:r>
        <w:t>2.4.3. Глава сельсовета, должностное лицо, либо уполномоченное на то лицо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w:t>
      </w:r>
    </w:p>
    <w:p w:rsidR="003E1C98" w:rsidRDefault="003E1C98" w:rsidP="003E1C98">
      <w:pPr>
        <w:ind w:firstLine="360"/>
        <w:jc w:val="both"/>
      </w:pPr>
      <w:r>
        <w:t>2.5. Требования к письменному обращению граждан.</w:t>
      </w:r>
    </w:p>
    <w:p w:rsidR="003E1C98" w:rsidRDefault="003E1C98" w:rsidP="003E1C98">
      <w:pPr>
        <w:ind w:firstLine="360"/>
        <w:jc w:val="both"/>
      </w:pPr>
      <w:r>
        <w:t>2.5.1. 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 заявителя и дату.</w:t>
      </w:r>
    </w:p>
    <w:p w:rsidR="003E1C98" w:rsidRDefault="003E1C98" w:rsidP="003E1C98">
      <w:pPr>
        <w:ind w:firstLine="360"/>
        <w:jc w:val="both"/>
      </w:pPr>
      <w:r>
        <w:t>Если обращение направляется несколькими гражданами (группа), то указываются вышеперечисленные данные хотя бы одного из этих лиц.</w:t>
      </w:r>
    </w:p>
    <w:p w:rsidR="003E1C98" w:rsidRDefault="003E1C98" w:rsidP="003E1C98">
      <w:pPr>
        <w:ind w:firstLine="36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3E1C98" w:rsidRDefault="003E1C98" w:rsidP="003E1C98">
      <w:pPr>
        <w:ind w:firstLine="360"/>
        <w:jc w:val="both"/>
      </w:pPr>
      <w:r>
        <w:t xml:space="preserve">2.5.2. Обращение, поступившее в форме электронного документа, подлежит рассмотрению согласно настоящему порядку.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E1C98" w:rsidRDefault="003E1C98" w:rsidP="003E1C98">
      <w:pPr>
        <w:ind w:firstLine="360"/>
        <w:jc w:val="both"/>
      </w:pPr>
      <w:r>
        <w:t xml:space="preserve">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w:t>
      </w:r>
    </w:p>
    <w:p w:rsidR="003E1C98" w:rsidRDefault="003E1C98" w:rsidP="003E1C98">
      <w:pPr>
        <w:ind w:firstLine="360"/>
        <w:jc w:val="both"/>
      </w:pPr>
      <w:r>
        <w:t>2.6. Требования к помещениям и местам, предназначенным для рассмотрения обращений граждан.</w:t>
      </w:r>
    </w:p>
    <w:p w:rsidR="003E1C98" w:rsidRDefault="003E1C98" w:rsidP="003E1C98">
      <w:pPr>
        <w:ind w:firstLine="360"/>
        <w:jc w:val="both"/>
      </w:pPr>
      <w:r>
        <w:t>2.6.1. Помещение, в котором осуществляется прием граждан, должно обеспечивать:</w:t>
      </w:r>
    </w:p>
    <w:p w:rsidR="003E1C98" w:rsidRDefault="003E1C98" w:rsidP="003E1C98">
      <w:pPr>
        <w:ind w:firstLine="360"/>
        <w:jc w:val="both"/>
      </w:pPr>
      <w:r>
        <w:t>- комфортное расположение гражданина и должностного лица;</w:t>
      </w:r>
    </w:p>
    <w:p w:rsidR="003E1C98" w:rsidRDefault="003E1C98" w:rsidP="003E1C98">
      <w:pPr>
        <w:ind w:firstLine="360"/>
        <w:jc w:val="both"/>
      </w:pPr>
      <w:r>
        <w:t>- телефонную связь;</w:t>
      </w:r>
    </w:p>
    <w:p w:rsidR="003E1C98" w:rsidRDefault="003E1C98" w:rsidP="003E1C98">
      <w:pPr>
        <w:ind w:firstLine="360"/>
        <w:jc w:val="both"/>
      </w:pPr>
      <w:r>
        <w:t>- возможность копирования документов;</w:t>
      </w:r>
    </w:p>
    <w:p w:rsidR="003E1C98" w:rsidRDefault="003E1C98" w:rsidP="003E1C98">
      <w:pPr>
        <w:ind w:firstLine="360"/>
        <w:jc w:val="both"/>
      </w:pPr>
      <w:r>
        <w:t>- наличие письменных принадлежностей и бумаги формата A4.</w:t>
      </w:r>
    </w:p>
    <w:p w:rsidR="003E1C98" w:rsidRDefault="003E1C98" w:rsidP="003E1C98">
      <w:pPr>
        <w:ind w:firstLine="360"/>
        <w:jc w:val="both"/>
      </w:pPr>
      <w:r>
        <w:t>Прием граждан может проводиться в кабинетах должностных лиц, осуществляющих прием.</w:t>
      </w:r>
    </w:p>
    <w:p w:rsidR="003E1C98" w:rsidRDefault="003E1C98" w:rsidP="003E1C98">
      <w:pPr>
        <w:ind w:firstLine="360"/>
        <w:jc w:val="both"/>
      </w:pPr>
      <w:r>
        <w:t>2.6.2. Места ожидания личного приема должны быть комфортными для заявителей, оборудованы стульями, столами, обеспечены канцелярскими принадлежностями для написания письменных обращений.</w:t>
      </w:r>
    </w:p>
    <w:p w:rsidR="003E1C98" w:rsidRDefault="003E1C98" w:rsidP="003E1C98">
      <w:pPr>
        <w:ind w:firstLine="360"/>
        <w:jc w:val="center"/>
        <w:rPr>
          <w:b/>
        </w:rPr>
      </w:pPr>
      <w:r>
        <w:rPr>
          <w:b/>
        </w:rPr>
        <w:t>3. Порядок работы при рассмотрении обращений граждан</w:t>
      </w:r>
    </w:p>
    <w:p w:rsidR="003E1C98" w:rsidRDefault="003E1C98" w:rsidP="003E1C98">
      <w:pPr>
        <w:ind w:firstLine="360"/>
        <w:jc w:val="both"/>
      </w:pPr>
      <w:r>
        <w:t>3.1. Последовательность действий при рассмотрении обращений граждан.</w:t>
      </w:r>
    </w:p>
    <w:p w:rsidR="003E1C98" w:rsidRDefault="003E1C98" w:rsidP="003E1C98">
      <w:pPr>
        <w:ind w:firstLine="360"/>
        <w:jc w:val="both"/>
      </w:pPr>
      <w:r>
        <w:t>3.1.1. Рассмотрение обращений граждан включает в себя:</w:t>
      </w:r>
    </w:p>
    <w:p w:rsidR="003E1C98" w:rsidRDefault="003E1C98" w:rsidP="003E1C98">
      <w:pPr>
        <w:ind w:firstLine="360"/>
        <w:jc w:val="both"/>
      </w:pPr>
      <w:r>
        <w:t>- прием и первичную обработку письменных обращений граждан;</w:t>
      </w:r>
    </w:p>
    <w:p w:rsidR="003E1C98" w:rsidRDefault="003E1C98" w:rsidP="003E1C98">
      <w:pPr>
        <w:ind w:firstLine="360"/>
        <w:jc w:val="both"/>
      </w:pPr>
      <w:r>
        <w:t>- регистрацию и аннотирование поступивших обращений;</w:t>
      </w:r>
    </w:p>
    <w:p w:rsidR="003E1C98" w:rsidRDefault="003E1C98" w:rsidP="003E1C98">
      <w:pPr>
        <w:ind w:firstLine="360"/>
        <w:jc w:val="both"/>
      </w:pPr>
      <w:r>
        <w:t>- направление обращений на рассмотрение;</w:t>
      </w:r>
    </w:p>
    <w:p w:rsidR="003E1C98" w:rsidRDefault="003E1C98" w:rsidP="003E1C98">
      <w:pPr>
        <w:ind w:firstLine="360"/>
        <w:jc w:val="both"/>
      </w:pPr>
      <w:r>
        <w:t>- рассмотрение обращений;</w:t>
      </w:r>
    </w:p>
    <w:p w:rsidR="003E1C98" w:rsidRDefault="003E1C98" w:rsidP="003E1C98">
      <w:pPr>
        <w:ind w:firstLine="360"/>
        <w:jc w:val="both"/>
      </w:pPr>
      <w:r>
        <w:t>- порядок рассмотрения отдельных обращений;</w:t>
      </w:r>
    </w:p>
    <w:p w:rsidR="003E1C98" w:rsidRDefault="003E1C98" w:rsidP="003E1C98">
      <w:pPr>
        <w:ind w:firstLine="360"/>
        <w:jc w:val="both"/>
      </w:pPr>
      <w:r>
        <w:t>- личный прием граждан;</w:t>
      </w:r>
    </w:p>
    <w:p w:rsidR="003E1C98" w:rsidRDefault="003E1C98" w:rsidP="003E1C98">
      <w:pPr>
        <w:ind w:firstLine="360"/>
        <w:jc w:val="both"/>
      </w:pPr>
      <w:r>
        <w:t>- оформление ответа на обращение граждан.</w:t>
      </w:r>
    </w:p>
    <w:p w:rsidR="003E1C98" w:rsidRDefault="003E1C98" w:rsidP="003E1C98">
      <w:pPr>
        <w:ind w:firstLine="360"/>
        <w:jc w:val="both"/>
      </w:pPr>
      <w:r>
        <w:t>3.2. Прием и первичная обработка письменных обращений граждан.</w:t>
      </w:r>
    </w:p>
    <w:p w:rsidR="003E1C98" w:rsidRDefault="003E1C98" w:rsidP="003E1C98">
      <w:pPr>
        <w:ind w:firstLine="360"/>
        <w:jc w:val="both"/>
      </w:pPr>
      <w:r>
        <w:t xml:space="preserve">3.2.1. Основанием для начала рассмотрения обращений граждан является личное обращение гражданина в администрацию или поступление обращения гражданина с </w:t>
      </w:r>
      <w:r>
        <w:lastRenderedPageBreak/>
        <w:t>сопроводительным документом из государственных органов, других органов местного самоуправления для рассмотрения по существу.</w:t>
      </w:r>
    </w:p>
    <w:p w:rsidR="003E1C98" w:rsidRDefault="003E1C98" w:rsidP="003E1C98">
      <w:pPr>
        <w:ind w:firstLine="360"/>
        <w:jc w:val="both"/>
      </w:pPr>
      <w:r>
        <w:t>3.2.2. Обращение может быть доставлено непосредственно гражданином либо его представителем, поступить по почте, по электронной почте, по факсу.</w:t>
      </w:r>
    </w:p>
    <w:p w:rsidR="003E1C98" w:rsidRDefault="003E1C98" w:rsidP="003E1C98">
      <w:pPr>
        <w:ind w:firstLine="360"/>
        <w:jc w:val="both"/>
      </w:pPr>
      <w:r>
        <w:t>3.2.3. Обращения и документы, связанные с их рассмотрением, поступают специалисту администрации.</w:t>
      </w:r>
    </w:p>
    <w:p w:rsidR="003E1C98" w:rsidRDefault="003E1C98" w:rsidP="003E1C98">
      <w:pPr>
        <w:ind w:firstLine="360"/>
        <w:jc w:val="both"/>
      </w:pPr>
      <w:r>
        <w:t>Специалист администрации, ответственный за прием документов:</w:t>
      </w:r>
    </w:p>
    <w:p w:rsidR="003E1C98" w:rsidRDefault="003E1C98" w:rsidP="003E1C98">
      <w:pPr>
        <w:ind w:firstLine="360"/>
        <w:jc w:val="both"/>
      </w:pPr>
      <w:r>
        <w:t>- проверяет правильность адреса и целостность упаковки;</w:t>
      </w:r>
    </w:p>
    <w:p w:rsidR="003E1C98" w:rsidRDefault="003E1C98" w:rsidP="003E1C98">
      <w:pPr>
        <w:ind w:firstLine="360"/>
        <w:jc w:val="both"/>
      </w:pPr>
      <w:r>
        <w:t>- возвращает в отделение почтовой связи не вскрытыми письма, ошибочно поступившие (не по адресу);</w:t>
      </w:r>
    </w:p>
    <w:p w:rsidR="003E1C98" w:rsidRDefault="003E1C98" w:rsidP="003E1C98">
      <w:pPr>
        <w:ind w:firstLine="360"/>
        <w:jc w:val="both"/>
      </w:pPr>
      <w:r>
        <w:t>- вскрывает конверты, проверяет наличие в них документов (разорванные документы подклеивает), к тексту письма прилагает конверт;</w:t>
      </w:r>
    </w:p>
    <w:p w:rsidR="003E1C98" w:rsidRDefault="003E1C98" w:rsidP="003E1C98">
      <w:pPr>
        <w:ind w:firstLine="360"/>
        <w:jc w:val="both"/>
      </w:pPr>
      <w: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3E1C98" w:rsidRDefault="003E1C98" w:rsidP="003E1C98">
      <w:pPr>
        <w:ind w:firstLine="360"/>
        <w:jc w:val="both"/>
      </w:pPr>
      <w: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Акт составляется в двух экземплярах и подписывается двумя специалистами администрации. Один акт посылается отправителю, второй приобщается к поступившим документам и передается вместе с ними на рассмотрение.</w:t>
      </w:r>
    </w:p>
    <w:p w:rsidR="003E1C98" w:rsidRDefault="003E1C98" w:rsidP="003E1C98">
      <w:pPr>
        <w:ind w:firstLine="360"/>
        <w:jc w:val="both"/>
      </w:pPr>
      <w:r>
        <w:t>3.2.4. Не принимаются обращения, не содержащие фамилии гражданина или почтового адреса для ответа.</w:t>
      </w:r>
    </w:p>
    <w:p w:rsidR="003E1C98" w:rsidRDefault="003E1C98" w:rsidP="003E1C98">
      <w:pPr>
        <w:ind w:firstLine="360"/>
        <w:jc w:val="both"/>
      </w:pPr>
      <w:r>
        <w:t>3.2.5. Обращения, поступившие по факсу и Интернету, принимаются и учитываются как письменные обращения.</w:t>
      </w:r>
    </w:p>
    <w:p w:rsidR="003E1C98" w:rsidRDefault="003E1C98" w:rsidP="003E1C98">
      <w:pPr>
        <w:ind w:firstLine="360"/>
        <w:jc w:val="both"/>
      </w:pPr>
      <w:r>
        <w:t>3.2.6. Обращения с пометкой «лично», поступившие на имя главы сельсовета, передаются не вскрытыми.</w:t>
      </w:r>
    </w:p>
    <w:p w:rsidR="003E1C98" w:rsidRDefault="003E1C98" w:rsidP="003E1C98">
      <w:pPr>
        <w:ind w:firstLine="360"/>
        <w:jc w:val="both"/>
      </w:pPr>
      <w:r>
        <w:t>3.2.7. Результатом выполнения действий по приему и первичной обработке обращений граждан является передача их на регистрацию и аннотирование.</w:t>
      </w:r>
    </w:p>
    <w:p w:rsidR="003E1C98" w:rsidRDefault="003E1C98" w:rsidP="003E1C98">
      <w:pPr>
        <w:ind w:firstLine="360"/>
        <w:jc w:val="both"/>
      </w:pPr>
      <w:r>
        <w:t>3.3. Регистрация и аннотирование поступивших обращений.</w:t>
      </w:r>
    </w:p>
    <w:p w:rsidR="003E1C98" w:rsidRDefault="003E1C98" w:rsidP="003E1C98">
      <w:pPr>
        <w:jc w:val="both"/>
      </w:pPr>
      <w:r>
        <w:t>3.3.1. Поступившие обращения регистрируются в течение 3 дней с момента поступления в журнале учета письменных обращений граждан в администрации Сибирского сельсовета (приложение 1 к настоящему порядку).</w:t>
      </w:r>
    </w:p>
    <w:p w:rsidR="003E1C98" w:rsidRDefault="003E1C98" w:rsidP="003E1C98">
      <w:pPr>
        <w:ind w:firstLine="360"/>
        <w:jc w:val="both"/>
      </w:pPr>
      <w:r>
        <w:t>3.3.2. Специалист администрации:</w:t>
      </w:r>
    </w:p>
    <w:p w:rsidR="003E1C98" w:rsidRDefault="003E1C98" w:rsidP="003E1C98">
      <w:pPr>
        <w:ind w:firstLine="360"/>
        <w:jc w:val="both"/>
      </w:pPr>
      <w: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3E1C98" w:rsidRDefault="003E1C98" w:rsidP="003E1C98">
      <w:pPr>
        <w:ind w:firstLine="360"/>
        <w:jc w:val="both"/>
      </w:pPr>
      <w:r>
        <w:t>- осуществляет аннотацию.</w:t>
      </w:r>
    </w:p>
    <w:p w:rsidR="003E1C98" w:rsidRDefault="003E1C98" w:rsidP="003E1C98">
      <w:pPr>
        <w:ind w:firstLine="360"/>
        <w:jc w:val="both"/>
      </w:pPr>
      <w:r>
        <w:t xml:space="preserve">3.3.3. Результатом выполнения действий по регистрации и аннотированию обращений является регистрация обращения в журнале регистрации обращений граждан и подготовка обращения гражданина к передаче на рассмотрение. </w:t>
      </w:r>
    </w:p>
    <w:p w:rsidR="003E1C98" w:rsidRDefault="003E1C98" w:rsidP="003E1C98">
      <w:pPr>
        <w:ind w:firstLine="360"/>
        <w:jc w:val="both"/>
      </w:pPr>
      <w:r>
        <w:t>3.4. Направление обращения на рассмотрение.</w:t>
      </w:r>
    </w:p>
    <w:p w:rsidR="003E1C98" w:rsidRDefault="003E1C98" w:rsidP="003E1C98">
      <w:pPr>
        <w:ind w:firstLine="360"/>
        <w:jc w:val="both"/>
      </w:pPr>
      <w:r>
        <w:t>3.4.1. Решение о направлении письма на рассмотрение принимается главой сельсовета с указанием в резолюции исполнителя исходя исключительно из содержания обращения и с учетом следующих особенностей:</w:t>
      </w:r>
    </w:p>
    <w:p w:rsidR="003E1C98" w:rsidRDefault="003E1C98" w:rsidP="003E1C98">
      <w:pPr>
        <w:ind w:firstLine="360"/>
        <w:jc w:val="both"/>
      </w:pPr>
      <w: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3E1C98" w:rsidRDefault="003E1C98" w:rsidP="003E1C98">
      <w:pPr>
        <w:ind w:firstLine="360"/>
        <w:jc w:val="both"/>
      </w:pPr>
      <w:r>
        <w:t xml:space="preserve">- в случае, если вопрос поставленный в обращении, не находится в компетенции органов местного самоуправления или должностных лиц, то обращение в течение семи дней со дня </w:t>
      </w:r>
      <w:r>
        <w:lastRenderedPageBreak/>
        <w:t>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3E1C98" w:rsidRDefault="003E1C98" w:rsidP="003E1C98">
      <w:pPr>
        <w:ind w:firstLine="360"/>
        <w:jc w:val="both"/>
      </w:pPr>
      <w: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3E1C98" w:rsidRDefault="003E1C98" w:rsidP="003E1C98">
      <w:pPr>
        <w:ind w:firstLine="360"/>
        <w:jc w:val="both"/>
      </w:pPr>
      <w:r>
        <w:t>- письменное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пункте 3.6.4. настоящего постановления.</w:t>
      </w:r>
    </w:p>
    <w:p w:rsidR="003E1C98" w:rsidRDefault="003E1C98" w:rsidP="003E1C98">
      <w:pPr>
        <w:ind w:firstLine="360"/>
        <w:jc w:val="both"/>
      </w:pPr>
      <w:r>
        <w:t>3.4.2.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3E1C98" w:rsidRDefault="003E1C98" w:rsidP="003E1C98">
      <w:pPr>
        <w:ind w:firstLine="360"/>
        <w:jc w:val="both"/>
      </w:pPr>
      <w:r>
        <w:t>3.4.3.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специалистом администрации, оформляются сопроводительные письма.</w:t>
      </w:r>
    </w:p>
    <w:p w:rsidR="003E1C98" w:rsidRDefault="003E1C98" w:rsidP="003E1C98">
      <w:pPr>
        <w:ind w:firstLine="360"/>
        <w:jc w:val="both"/>
      </w:pPr>
      <w:r>
        <w:t>3.4.4. Сопроводительное письмо должно содержать: наименование органа,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также ссылку на регистрационный номер прилагаемого обращения. Сопроводительное письмо оформляется на бланке письма администрации.</w:t>
      </w:r>
    </w:p>
    <w:p w:rsidR="003E1C98" w:rsidRDefault="003E1C98" w:rsidP="003E1C98">
      <w:pPr>
        <w:ind w:firstLine="360"/>
        <w:jc w:val="both"/>
      </w:pPr>
      <w:r>
        <w:t>3.4.5.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 (приложение 2 к настоящему порядку).</w:t>
      </w:r>
    </w:p>
    <w:p w:rsidR="003E1C98" w:rsidRDefault="003E1C98" w:rsidP="003E1C98">
      <w:pPr>
        <w:ind w:firstLine="360"/>
        <w:jc w:val="both"/>
      </w:pPr>
      <w:r>
        <w:t>3.4.6.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w:t>
      </w:r>
    </w:p>
    <w:p w:rsidR="003E1C98" w:rsidRDefault="003E1C98" w:rsidP="003E1C98">
      <w:pPr>
        <w:ind w:firstLine="360"/>
        <w:jc w:val="both"/>
      </w:pPr>
      <w:r>
        <w:t>3.5. Рассмотрение обращений.</w:t>
      </w:r>
    </w:p>
    <w:p w:rsidR="003E1C98" w:rsidRDefault="003E1C98" w:rsidP="003E1C98">
      <w:pPr>
        <w:ind w:firstLine="360"/>
        <w:jc w:val="both"/>
      </w:pPr>
      <w:r>
        <w:t>3.5.1. Поступившие исполнителям письменные и устные обращения граждан рассматриваются в течение 30 дней со дня их регистрации.</w:t>
      </w:r>
    </w:p>
    <w:p w:rsidR="003E1C98" w:rsidRDefault="003E1C98" w:rsidP="003E1C98">
      <w:pPr>
        <w:ind w:firstLine="360"/>
        <w:jc w:val="both"/>
      </w:pPr>
      <w:r>
        <w:t>3.5.2. Обращения могут рассматриваться с выездом на место.</w:t>
      </w:r>
    </w:p>
    <w:p w:rsidR="003E1C98" w:rsidRDefault="003E1C98" w:rsidP="003E1C98">
      <w:pPr>
        <w:ind w:firstLine="360"/>
        <w:jc w:val="both"/>
      </w:pPr>
      <w:r>
        <w:t>3.5.3. Документы, направляемые на исполнение нескольким соисполнителям, передаются им на исполнение в копиях. Если руководителем дано поручение рассмотреть обращение нескольким должностным лицам, то основным исполнителем является лицо, указанное в поручении первым, если не оговорено иное.</w:t>
      </w:r>
    </w:p>
    <w:p w:rsidR="003E1C98" w:rsidRDefault="003E1C98" w:rsidP="003E1C98">
      <w:pPr>
        <w:ind w:firstLine="360"/>
        <w:jc w:val="both"/>
      </w:pPr>
      <w: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3E1C98" w:rsidRDefault="003E1C98" w:rsidP="003E1C98">
      <w:pPr>
        <w:ind w:firstLine="360"/>
        <w:jc w:val="both"/>
      </w:pPr>
      <w:r>
        <w:t>3.5.4. Должностное лицо, которому поручено рассмотрение обращения:</w:t>
      </w:r>
    </w:p>
    <w:p w:rsidR="003E1C98" w:rsidRDefault="003E1C98" w:rsidP="003E1C98">
      <w:pPr>
        <w:ind w:firstLine="360"/>
        <w:jc w:val="both"/>
      </w:pPr>
      <w:r>
        <w:t>- обеспечивает объективное, всестороннее и своевременное рассмотрение обращения, вправе пригласить заявителя для личной беседы, запросить, в том числе в электронной форме</w:t>
      </w:r>
      <w:r>
        <w:rPr>
          <w:sz w:val="28"/>
          <w:szCs w:val="28"/>
        </w:rPr>
        <w:t xml:space="preserve">, </w:t>
      </w:r>
      <w:r>
        <w:t xml:space="preserve">в случае необходимости в установленном законодательством порядке </w:t>
      </w:r>
      <w:r>
        <w:lastRenderedPageBreak/>
        <w:t>дополнительные материалы и получить объяснения у заявителя и иных юридических и физических лиц;</w:t>
      </w:r>
    </w:p>
    <w:p w:rsidR="003E1C98" w:rsidRDefault="003E1C98" w:rsidP="003E1C98">
      <w:pPr>
        <w:ind w:firstLine="360"/>
        <w:jc w:val="both"/>
      </w:pPr>
      <w: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3E1C98" w:rsidRDefault="003E1C98" w:rsidP="003E1C98">
      <w:pPr>
        <w:ind w:firstLine="360"/>
        <w:jc w:val="both"/>
      </w:pPr>
      <w:r>
        <w:t>- принимает законные, обоснованные и мотивированные решения и обеспечивает своевременное и качественное их исполнение;</w:t>
      </w:r>
    </w:p>
    <w:p w:rsidR="003E1C98" w:rsidRDefault="003E1C98" w:rsidP="003E1C98">
      <w:pPr>
        <w:ind w:firstLine="360"/>
        <w:jc w:val="both"/>
      </w:pPr>
      <w:r>
        <w:t>- дает письменный ответ заявителю по существу поставленных в обращении вопросов.</w:t>
      </w:r>
    </w:p>
    <w:p w:rsidR="003E1C98" w:rsidRDefault="003E1C98" w:rsidP="003E1C98">
      <w:pPr>
        <w:ind w:firstLine="360"/>
        <w:jc w:val="both"/>
      </w:pPr>
      <w:r>
        <w:t>3.5.5. Результатом рассмотрения обращений является разрешение поставленных в обращениях вопросов, подготовка ответов заявителям.</w:t>
      </w:r>
    </w:p>
    <w:p w:rsidR="003E1C98" w:rsidRDefault="003E1C98" w:rsidP="003E1C98">
      <w:pPr>
        <w:ind w:firstLine="360"/>
        <w:jc w:val="both"/>
      </w:pPr>
      <w:r>
        <w:t>3.6. Порядок рассмотрения отдельных обращений граждан.</w:t>
      </w:r>
    </w:p>
    <w:p w:rsidR="003E1C98" w:rsidRDefault="003E1C98" w:rsidP="003E1C98">
      <w:pPr>
        <w:ind w:firstLine="360"/>
        <w:jc w:val="both"/>
      </w:pPr>
      <w:r>
        <w:t>3.6.1.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E1C98" w:rsidRDefault="003E1C98" w:rsidP="003E1C98">
      <w:pPr>
        <w:ind w:firstLine="360"/>
        <w:jc w:val="both"/>
      </w:pPr>
      <w:r>
        <w:t>3.6.2.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 (для последующего хранения в деле снимается копия обращения).</w:t>
      </w:r>
    </w:p>
    <w:p w:rsidR="003E1C98" w:rsidRDefault="003E1C98" w:rsidP="003E1C98">
      <w:pPr>
        <w:ind w:firstLine="360"/>
        <w:jc w:val="both"/>
      </w:pPr>
      <w:r>
        <w:t>3.6.3.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остается без ответа по существу поставленных в нем вопросов, при этом гражданину, направившему обращение, сообщается о недопустимости злоупотребления правом.</w:t>
      </w:r>
    </w:p>
    <w:p w:rsidR="003E1C98" w:rsidRDefault="003E1C98" w:rsidP="003E1C98">
      <w:pPr>
        <w:ind w:firstLine="360"/>
        <w:jc w:val="both"/>
      </w:pPr>
      <w:r>
        <w:t>3.6.4.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сообщается гражданину, направившему обращение, если его фамилия или почтовый адрес поддаются прочтению.</w:t>
      </w:r>
    </w:p>
    <w:p w:rsidR="003E1C98" w:rsidRDefault="003E1C98" w:rsidP="003E1C98">
      <w:pPr>
        <w:ind w:firstLine="360"/>
        <w:jc w:val="both"/>
      </w:pPr>
      <w:r>
        <w:t>3.6.5.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при этом в обращении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О данном решении уведомляется гражданин, направивший обращение.</w:t>
      </w:r>
    </w:p>
    <w:p w:rsidR="003E1C98" w:rsidRDefault="003E1C98" w:rsidP="003E1C98">
      <w:pPr>
        <w:ind w:firstLine="360"/>
        <w:jc w:val="both"/>
      </w:pPr>
      <w:r>
        <w:t>3.6.6.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1C98" w:rsidRDefault="003E1C98" w:rsidP="003E1C98">
      <w:pPr>
        <w:ind w:firstLine="360"/>
        <w:jc w:val="both"/>
      </w:pPr>
      <w:r>
        <w:t>3.6.7. Обращение не рассматривается, если от гражданина поступило заявление о прекращении рассмотрения обращения.</w:t>
      </w:r>
    </w:p>
    <w:p w:rsidR="003E1C98" w:rsidRDefault="003E1C98" w:rsidP="003E1C98">
      <w:pPr>
        <w:ind w:firstLine="360"/>
        <w:jc w:val="both"/>
      </w:pPr>
      <w:r>
        <w:t>3.6.8. В случае, если по вопросам, содержащимся в обращении, осуществляется судебное производство с участием того же лица (группы лиц), или материалы, необходимые для принятия решения и ответа заявителю, рассматриваются в суде, рассмотрение обращения может быть отложено до вступления в законную силу решения суда.</w:t>
      </w:r>
    </w:p>
    <w:p w:rsidR="003E1C98" w:rsidRDefault="003E1C98" w:rsidP="003E1C98">
      <w:pPr>
        <w:ind w:firstLine="360"/>
        <w:jc w:val="both"/>
      </w:pPr>
      <w:r>
        <w:t>3.7. Личный прием граждан.</w:t>
      </w:r>
    </w:p>
    <w:p w:rsidR="003E1C98" w:rsidRDefault="003E1C98" w:rsidP="003E1C98">
      <w:pPr>
        <w:ind w:firstLine="360"/>
        <w:jc w:val="both"/>
      </w:pPr>
      <w:r>
        <w:lastRenderedPageBreak/>
        <w:t>3.7.1. Прием граждан осуществляется в порядке очередности по предъявлении документа, удостоверяющего их личность.</w:t>
      </w:r>
    </w:p>
    <w:p w:rsidR="003E1C98" w:rsidRDefault="003E1C98" w:rsidP="003E1C98">
      <w:pPr>
        <w:ind w:firstLine="360"/>
        <w:jc w:val="both"/>
      </w:pPr>
      <w:r>
        <w:t>Участники Великой Отечественной войны, инвалиды, граждане пожилого возраста, а также беременные женщины принимаются вне очереди.</w:t>
      </w:r>
    </w:p>
    <w:p w:rsidR="003E1C98" w:rsidRDefault="003E1C98" w:rsidP="003E1C98">
      <w:pPr>
        <w:ind w:firstLine="360"/>
        <w:jc w:val="both"/>
      </w:pPr>
      <w:r>
        <w:t>Запись на прием осуществляет специалист администрации, заполняя карточку личного приема гражданина (приложение 3 к настоящему порядку) в соответствии с часами работы администрации Сибирского сельсовета вносит соответствующую запись в журнал учета личного приема граждан в администрации Сибирского сельсовета (приложение 4 к настоящему порядку).</w:t>
      </w:r>
    </w:p>
    <w:p w:rsidR="003E1C98" w:rsidRDefault="003E1C98" w:rsidP="003E1C98">
      <w:pPr>
        <w:ind w:firstLine="360"/>
        <w:jc w:val="both"/>
      </w:pPr>
      <w:r>
        <w:t>3.7.2. Во время личного приема каждый гражданин имеет возможность изложить свое обращение устно либо в письменной форме.</w:t>
      </w:r>
    </w:p>
    <w:p w:rsidR="003E1C98" w:rsidRDefault="003E1C98" w:rsidP="003E1C98">
      <w:pPr>
        <w:ind w:firstLine="360"/>
        <w:jc w:val="both"/>
      </w:pPr>
      <w:r>
        <w:t>3.7.3. В случае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E1C98" w:rsidRDefault="003E1C98" w:rsidP="003E1C98">
      <w:pPr>
        <w:ind w:firstLine="360"/>
        <w:jc w:val="both"/>
      </w:pPr>
      <w:r>
        <w:t>3.7.4. По окончании приема глава сельсовета, должностное лицо, либо уполномоченное на то лицо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3E1C98" w:rsidRDefault="003E1C98" w:rsidP="003E1C98">
      <w:pPr>
        <w:ind w:firstLine="36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E1C98" w:rsidRDefault="003E1C98" w:rsidP="003E1C98">
      <w:pPr>
        <w:ind w:firstLine="360"/>
        <w:jc w:val="both"/>
      </w:pPr>
      <w:r>
        <w:t>3.7.5. По результатам рассмотрения обращений граждан глава сельсовета, должностное лицо, либо уполномоченное на то лицо принимает решение о постановке на контроль исполнения поручений.</w:t>
      </w:r>
    </w:p>
    <w:p w:rsidR="003E1C98" w:rsidRDefault="003E1C98" w:rsidP="003E1C98">
      <w:pPr>
        <w:ind w:firstLine="360"/>
        <w:jc w:val="both"/>
      </w:pPr>
      <w:r>
        <w:t>3.7.6. Результатом приема граждан является разъяснение по существу вопроса, с которым обратился гражданин, либо принятие главой сельсовета, должностным лицом, либо уполномоченным на то лицом решения по разрешению поставленного вопроса, либо направление карточки личного приема гражданина для рассмотрения в уполномоченный орган.</w:t>
      </w:r>
    </w:p>
    <w:p w:rsidR="003E1C98" w:rsidRDefault="003E1C98" w:rsidP="003E1C98">
      <w:pPr>
        <w:ind w:firstLine="360"/>
        <w:jc w:val="both"/>
      </w:pPr>
      <w:r>
        <w:t>3.8. Оформление ответа на обращение граждан.</w:t>
      </w:r>
    </w:p>
    <w:p w:rsidR="003E1C98" w:rsidRDefault="003E1C98" w:rsidP="003E1C98">
      <w:pPr>
        <w:ind w:firstLine="360"/>
        <w:jc w:val="both"/>
      </w:pPr>
      <w:r>
        <w:t>3.8.1. Ответы на обращения граждан, а также ответы в иные органы оформляются в письменном виде и подписываются главой сельсовета либо руководителем учреждения, подведомственного администрации Сибирского сельсовета которому поручено рассмотрение соответствующего обращения.</w:t>
      </w:r>
    </w:p>
    <w:p w:rsidR="003E1C98" w:rsidRDefault="003E1C98" w:rsidP="003E1C98">
      <w:pPr>
        <w:ind w:firstLine="360"/>
        <w:jc w:val="both"/>
      </w:pPr>
      <w:r>
        <w:t>3.8.2.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3E1C98" w:rsidRDefault="003E1C98" w:rsidP="003E1C98">
      <w:pPr>
        <w:ind w:firstLine="360"/>
        <w:jc w:val="both"/>
      </w:pPr>
      <w:r>
        <w:t>3.8.3.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3E1C98" w:rsidRDefault="003E1C98" w:rsidP="003E1C98">
      <w:pPr>
        <w:ind w:firstLine="360"/>
        <w:jc w:val="both"/>
      </w:pPr>
      <w:r>
        <w:t>3.8.4. В левом нижнем углу ответа обязательно указываются фамилия исполнителя и номер его служебного телефона.</w:t>
      </w:r>
    </w:p>
    <w:p w:rsidR="003E1C98" w:rsidRDefault="003E1C98" w:rsidP="003E1C98">
      <w:pPr>
        <w:ind w:firstLine="360"/>
        <w:jc w:val="both"/>
      </w:pPr>
      <w:r>
        <w:t>3.8.5. Подлинники обращений граждан в органы, из которых поступило обращение, возвращаются только при наличии на них штампа «Подлежит возврату», специальной отметки в сопроводительном письме.</w:t>
      </w:r>
    </w:p>
    <w:p w:rsidR="003E1C98" w:rsidRDefault="003E1C98" w:rsidP="003E1C98">
      <w:pPr>
        <w:ind w:firstLine="360"/>
        <w:jc w:val="both"/>
      </w:pPr>
      <w:r>
        <w:t>3.8.6. Если на обращение дается промежуточный ответ, то в тексте указывается срок окончательного разрешения вопроса.</w:t>
      </w:r>
    </w:p>
    <w:p w:rsidR="003E1C98" w:rsidRDefault="003E1C98" w:rsidP="003E1C98">
      <w:pPr>
        <w:ind w:firstLine="360"/>
        <w:jc w:val="both"/>
      </w:pPr>
      <w:r>
        <w:lastRenderedPageBreak/>
        <w:t>3.8.7.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3E1C98" w:rsidRDefault="003E1C98" w:rsidP="003E1C98">
      <w:pPr>
        <w:ind w:firstLine="360"/>
        <w:jc w:val="both"/>
        <w:rPr>
          <w:b/>
        </w:rPr>
      </w:pPr>
      <w:r>
        <w:t>3.8.8. Ответ на обращение, поступившее в форме электронного документа, направляется в форме электронного документам по адресу электронной почты, указанному в обращении, или в письменной форме по почтовому адресу, указанному в обращении.</w:t>
      </w:r>
    </w:p>
    <w:p w:rsidR="003E1C98" w:rsidRDefault="003E1C98" w:rsidP="003E1C98">
      <w:pPr>
        <w:ind w:firstLine="360"/>
        <w:jc w:val="center"/>
        <w:rPr>
          <w:b/>
        </w:rPr>
      </w:pPr>
      <w:r>
        <w:rPr>
          <w:b/>
        </w:rPr>
        <w:t>4. Контроль над рассмотрением обращений граждан</w:t>
      </w:r>
    </w:p>
    <w:p w:rsidR="003E1C98" w:rsidRDefault="003E1C98" w:rsidP="003E1C98">
      <w:pPr>
        <w:ind w:firstLine="360"/>
        <w:jc w:val="both"/>
      </w:pPr>
      <w:r>
        <w:t>4.1. Контроль по рассмотрению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3E1C98" w:rsidRDefault="003E1C98" w:rsidP="003E1C98">
      <w:pPr>
        <w:ind w:firstLine="360"/>
        <w:jc w:val="both"/>
      </w:pPr>
      <w:r>
        <w:t>Контроль по исполнению обращений граждан включает:</w:t>
      </w:r>
    </w:p>
    <w:p w:rsidR="003E1C98" w:rsidRDefault="003E1C98" w:rsidP="003E1C98">
      <w:pPr>
        <w:ind w:firstLine="360"/>
        <w:jc w:val="both"/>
      </w:pPr>
      <w:r>
        <w:t>- постановку обращений на контроль;</w:t>
      </w:r>
    </w:p>
    <w:p w:rsidR="003E1C98" w:rsidRDefault="003E1C98" w:rsidP="003E1C98">
      <w:pPr>
        <w:ind w:firstLine="360"/>
        <w:jc w:val="both"/>
      </w:pPr>
      <w:r>
        <w:t>- сбор и обработку информации о ходе рассмотрения обращений;</w:t>
      </w:r>
    </w:p>
    <w:p w:rsidR="003E1C98" w:rsidRDefault="003E1C98" w:rsidP="003E1C98">
      <w:pPr>
        <w:ind w:firstLine="360"/>
        <w:jc w:val="both"/>
      </w:pPr>
      <w:r>
        <w:t>- снятие обращений с контроля;</w:t>
      </w:r>
    </w:p>
    <w:p w:rsidR="003E1C98" w:rsidRDefault="003E1C98" w:rsidP="003E1C98">
      <w:pPr>
        <w:ind w:firstLine="360"/>
        <w:jc w:val="both"/>
      </w:pPr>
      <w:r>
        <w:t>- подготовку информационно-аналитических и статистических материалов по рассмотрению обращений граждан.</w:t>
      </w:r>
    </w:p>
    <w:p w:rsidR="003E1C98" w:rsidRDefault="003E1C98" w:rsidP="003E1C98">
      <w:pPr>
        <w:ind w:firstLine="360"/>
        <w:jc w:val="both"/>
      </w:pPr>
      <w: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3E1C98" w:rsidRDefault="003E1C98" w:rsidP="003E1C98">
      <w:pPr>
        <w:ind w:firstLine="360"/>
        <w:jc w:val="both"/>
      </w:pPr>
      <w:r>
        <w:t>4.2. Специалист администрации обязан:</w:t>
      </w:r>
    </w:p>
    <w:p w:rsidR="003E1C98" w:rsidRDefault="003E1C98" w:rsidP="003E1C98">
      <w:pPr>
        <w:ind w:firstLine="360"/>
        <w:jc w:val="both"/>
      </w:pPr>
      <w:r>
        <w:t>- знать ход исполнения поручения и предпосылки возможных задержек его исполнения;</w:t>
      </w:r>
    </w:p>
    <w:p w:rsidR="003E1C98" w:rsidRDefault="003E1C98" w:rsidP="003E1C98">
      <w:pPr>
        <w:ind w:firstLine="360"/>
        <w:jc w:val="both"/>
      </w:pPr>
      <w:r>
        <w:t>- отражать в журнале регистрации обращений ход исполнения поручения и результат рассмотрения обращения.</w:t>
      </w:r>
    </w:p>
    <w:p w:rsidR="003E1C98" w:rsidRDefault="003E1C98" w:rsidP="003E1C98">
      <w:pPr>
        <w:ind w:firstLine="360"/>
        <w:jc w:val="both"/>
      </w:pPr>
      <w:r>
        <w:t>4.3. Если обращение снимается с контроля на копии ответа (на информации) лицом, дававшим поручение, делается надпись «Снять с контроля», ставится дата и подпись.</w:t>
      </w:r>
    </w:p>
    <w:p w:rsidR="003E1C98" w:rsidRDefault="003E1C98" w:rsidP="003E1C98">
      <w:pPr>
        <w:ind w:firstLine="360"/>
        <w:jc w:val="both"/>
      </w:pPr>
      <w:r>
        <w:t>Датой снятия с контроля является дата отправления окончательного ответа заявителю.</w:t>
      </w:r>
    </w:p>
    <w:p w:rsidR="003E1C98" w:rsidRDefault="003E1C98" w:rsidP="003E1C98">
      <w:pPr>
        <w:ind w:firstLine="360"/>
        <w:jc w:val="both"/>
      </w:pPr>
      <w:r>
        <w:t>4.4. Текущий контроль над соблюдением последовательности действий по рассмотрению обращений граждан, и принятием решений специалистами осуществляется главой администрации Сибирского сельсовета.</w:t>
      </w:r>
    </w:p>
    <w:p w:rsidR="003E1C98" w:rsidRDefault="003E1C98" w:rsidP="003E1C98">
      <w:pPr>
        <w:ind w:firstLine="360"/>
        <w:jc w:val="center"/>
        <w:rPr>
          <w:b/>
        </w:rPr>
      </w:pPr>
      <w:r>
        <w:rPr>
          <w:b/>
        </w:rPr>
        <w:t>5. Ответственность работников при рассмотрении обращений граждан</w:t>
      </w:r>
    </w:p>
    <w:p w:rsidR="003E1C98" w:rsidRDefault="003E1C98" w:rsidP="003E1C98">
      <w:pPr>
        <w:ind w:firstLine="360"/>
        <w:jc w:val="both"/>
      </w:pPr>
      <w:r>
        <w:t>5.1. 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 в отношении виновных должностных лиц ответственность в соответствии с действующим законодательством.</w:t>
      </w:r>
    </w:p>
    <w:p w:rsidR="003E1C98" w:rsidRDefault="003E1C98" w:rsidP="003E1C98">
      <w:pPr>
        <w:ind w:firstLine="360"/>
        <w:jc w:val="both"/>
      </w:pPr>
      <w:r>
        <w:t>Персональная ответственность работников закрепляется в их должностных инструкциях.</w:t>
      </w:r>
    </w:p>
    <w:p w:rsidR="003E1C98" w:rsidRDefault="003E1C98" w:rsidP="003E1C98">
      <w:pPr>
        <w:ind w:firstLine="360"/>
        <w:jc w:val="both"/>
      </w:pPr>
      <w:r>
        <w:t>5.2.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E1C98" w:rsidRDefault="003E1C98" w:rsidP="003E1C98">
      <w:pPr>
        <w:ind w:firstLine="360"/>
        <w:jc w:val="both"/>
      </w:pPr>
      <w: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E1C98" w:rsidRDefault="003E1C98" w:rsidP="003E1C98">
      <w:pPr>
        <w:ind w:firstLine="360"/>
        <w:jc w:val="both"/>
      </w:pPr>
      <w:r>
        <w:t>5.3. При утрате исполнителем письменных обращений назначается служебное расследование.</w:t>
      </w:r>
    </w:p>
    <w:p w:rsidR="003E1C98" w:rsidRDefault="003E1C98" w:rsidP="003E1C98">
      <w:pPr>
        <w:ind w:firstLine="360"/>
        <w:jc w:val="both"/>
      </w:pPr>
      <w:r>
        <w:lastRenderedPageBreak/>
        <w:t>5.4. При уходе в отпуск исполнитель обязан передать все имеющиеся у него на исполнении письменные обращения другому специалисту по поручению главы сельсовета.</w:t>
      </w:r>
    </w:p>
    <w:p w:rsidR="003E1C98" w:rsidRDefault="003E1C98" w:rsidP="003E1C98">
      <w:pPr>
        <w:ind w:firstLine="360"/>
        <w:jc w:val="center"/>
        <w:rPr>
          <w:b/>
        </w:rPr>
      </w:pPr>
      <w:r>
        <w:rPr>
          <w:b/>
        </w:rPr>
        <w:t>6. Обжалование решений или действий (бездействия) должностных лиц, муниципальных служащих</w:t>
      </w:r>
    </w:p>
    <w:p w:rsidR="003E1C98" w:rsidRDefault="003E1C98" w:rsidP="003E1C98">
      <w:pPr>
        <w:ind w:firstLine="360"/>
        <w:jc w:val="both"/>
      </w:pPr>
      <w:r>
        <w:t xml:space="preserve">6.1. Гражданин вправе обжаловать принятое по обращению решение или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w:t>
      </w:r>
    </w:p>
    <w:p w:rsidR="003E1C98" w:rsidRDefault="003E1C98" w:rsidP="003E1C98">
      <w:pPr>
        <w:ind w:firstLine="360"/>
        <w:jc w:val="both"/>
      </w:pPr>
      <w:r>
        <w:t>6.2. Гражданин вправе обратиться с жалобой в письменной форме или в форме электронного документа, лично или направить жалобу по почте.</w:t>
      </w:r>
    </w:p>
    <w:p w:rsidR="003E1C98" w:rsidRDefault="003E1C98" w:rsidP="003E1C98">
      <w:pPr>
        <w:ind w:firstLine="360"/>
        <w:jc w:val="both"/>
      </w:pPr>
    </w:p>
    <w:p w:rsidR="003E1C98" w:rsidRDefault="003E1C98" w:rsidP="003E1C98">
      <w:pPr>
        <w:jc w:val="right"/>
      </w:pPr>
      <w:r>
        <w:t>Приложение 1 к</w:t>
      </w:r>
      <w:r>
        <w:rPr>
          <w:b/>
        </w:rPr>
        <w:t xml:space="preserve"> </w:t>
      </w:r>
      <w:r>
        <w:t xml:space="preserve">порядку </w:t>
      </w:r>
    </w:p>
    <w:p w:rsidR="003E1C98" w:rsidRDefault="003E1C98" w:rsidP="003E1C98">
      <w:pPr>
        <w:jc w:val="right"/>
      </w:pPr>
      <w:proofErr w:type="gramStart"/>
      <w:r>
        <w:t>рассмотрения</w:t>
      </w:r>
      <w:proofErr w:type="gramEnd"/>
      <w:r>
        <w:t xml:space="preserve"> обращений граждан в </w:t>
      </w:r>
    </w:p>
    <w:p w:rsidR="003E1C98" w:rsidRDefault="003E1C98" w:rsidP="003E1C98">
      <w:pPr>
        <w:jc w:val="right"/>
      </w:pPr>
      <w:proofErr w:type="gramStart"/>
      <w:r>
        <w:t>администрации</w:t>
      </w:r>
      <w:proofErr w:type="gramEnd"/>
      <w:r>
        <w:t xml:space="preserve"> Сибирского сельсовета</w:t>
      </w:r>
    </w:p>
    <w:p w:rsidR="003E1C98" w:rsidRDefault="003E1C98" w:rsidP="003E1C98">
      <w:pPr>
        <w:jc w:val="right"/>
      </w:pPr>
    </w:p>
    <w:p w:rsidR="003E1C98" w:rsidRDefault="003E1C98" w:rsidP="003E1C98">
      <w:pPr>
        <w:jc w:val="right"/>
      </w:pPr>
    </w:p>
    <w:p w:rsidR="003E1C98" w:rsidRPr="003E1C98" w:rsidRDefault="003E1C98" w:rsidP="003E1C98">
      <w:pPr>
        <w:ind w:left="-540"/>
        <w:jc w:val="center"/>
        <w:rPr>
          <w:sz w:val="22"/>
          <w:szCs w:val="22"/>
        </w:rPr>
      </w:pPr>
      <w:r w:rsidRPr="003E1C98">
        <w:rPr>
          <w:sz w:val="22"/>
          <w:szCs w:val="22"/>
        </w:rPr>
        <w:t>ЖУРНАЛ УЧЕТА ПИСЬМЕННЫХ ОБРАЩЕНИЙ ГРАЖДАН</w:t>
      </w:r>
    </w:p>
    <w:p w:rsidR="003E1C98" w:rsidRPr="003E1C98" w:rsidRDefault="003E1C98" w:rsidP="003E1C98">
      <w:pPr>
        <w:ind w:left="-540"/>
        <w:jc w:val="center"/>
        <w:rPr>
          <w:sz w:val="22"/>
          <w:szCs w:val="22"/>
        </w:rPr>
      </w:pPr>
      <w:r w:rsidRPr="003E1C98">
        <w:rPr>
          <w:sz w:val="22"/>
          <w:szCs w:val="22"/>
        </w:rPr>
        <w:t xml:space="preserve"> В АДМИНИСТРАЦИИ СИБИРСКОГО СЕЛЬСОВЕТА</w:t>
      </w:r>
    </w:p>
    <w:p w:rsidR="003E1C98" w:rsidRPr="003E1C98" w:rsidRDefault="003E1C98" w:rsidP="003E1C98">
      <w:pPr>
        <w:jc w:val="center"/>
        <w:rPr>
          <w:sz w:val="22"/>
          <w:szCs w:val="22"/>
        </w:rPr>
      </w:pPr>
    </w:p>
    <w:p w:rsidR="003E1C98" w:rsidRDefault="003E1C98" w:rsidP="003E1C98">
      <w:pPr>
        <w:jc w:val="center"/>
      </w:pPr>
    </w:p>
    <w:tbl>
      <w:tblPr>
        <w:tblW w:w="99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518"/>
        <w:gridCol w:w="2930"/>
        <w:gridCol w:w="1427"/>
        <w:gridCol w:w="1180"/>
        <w:gridCol w:w="982"/>
        <w:gridCol w:w="1440"/>
      </w:tblGrid>
      <w:tr w:rsidR="003E1C98" w:rsidTr="004965D3">
        <w:tc>
          <w:tcPr>
            <w:tcW w:w="459"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w:t>
            </w:r>
          </w:p>
        </w:tc>
        <w:tc>
          <w:tcPr>
            <w:tcW w:w="1518"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Дата поступления</w:t>
            </w:r>
          </w:p>
        </w:tc>
        <w:tc>
          <w:tcPr>
            <w:tcW w:w="2930"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ФИО заявителя</w:t>
            </w:r>
          </w:p>
          <w:p w:rsidR="003E1C98" w:rsidRDefault="003E1C98" w:rsidP="004965D3">
            <w:pPr>
              <w:jc w:val="center"/>
            </w:pPr>
            <w:r>
              <w:t>Адрес места жительства заявителя</w:t>
            </w:r>
          </w:p>
        </w:tc>
        <w:tc>
          <w:tcPr>
            <w:tcW w:w="1427"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Краткое содержание обращения</w:t>
            </w:r>
          </w:p>
        </w:tc>
        <w:tc>
          <w:tcPr>
            <w:tcW w:w="1180"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Кому передано</w:t>
            </w:r>
          </w:p>
        </w:tc>
        <w:tc>
          <w:tcPr>
            <w:tcW w:w="982"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 дела</w:t>
            </w:r>
          </w:p>
        </w:tc>
        <w:tc>
          <w:tcPr>
            <w:tcW w:w="1440" w:type="dxa"/>
            <w:tcBorders>
              <w:top w:val="single" w:sz="4" w:space="0" w:color="auto"/>
              <w:left w:val="single" w:sz="4" w:space="0" w:color="auto"/>
              <w:bottom w:val="single" w:sz="4" w:space="0" w:color="auto"/>
              <w:right w:val="single" w:sz="4" w:space="0" w:color="auto"/>
            </w:tcBorders>
            <w:hideMark/>
          </w:tcPr>
          <w:p w:rsidR="003E1C98" w:rsidRDefault="003E1C98" w:rsidP="004965D3">
            <w:pPr>
              <w:jc w:val="center"/>
            </w:pPr>
            <w:r>
              <w:t>Отметка об исполнении</w:t>
            </w:r>
          </w:p>
        </w:tc>
      </w:tr>
      <w:tr w:rsidR="003E1C98" w:rsidTr="004965D3">
        <w:tc>
          <w:tcPr>
            <w:tcW w:w="459"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518"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293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427"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18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982"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44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r>
      <w:tr w:rsidR="003E1C98" w:rsidTr="004965D3">
        <w:tc>
          <w:tcPr>
            <w:tcW w:w="459"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518"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293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427"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18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982"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c>
          <w:tcPr>
            <w:tcW w:w="1440" w:type="dxa"/>
            <w:tcBorders>
              <w:top w:val="single" w:sz="4" w:space="0" w:color="auto"/>
              <w:left w:val="single" w:sz="4" w:space="0" w:color="auto"/>
              <w:bottom w:val="single" w:sz="4" w:space="0" w:color="auto"/>
              <w:right w:val="single" w:sz="4" w:space="0" w:color="auto"/>
            </w:tcBorders>
          </w:tcPr>
          <w:p w:rsidR="003E1C98" w:rsidRDefault="003E1C98" w:rsidP="004965D3">
            <w:pPr>
              <w:jc w:val="center"/>
            </w:pPr>
          </w:p>
        </w:tc>
      </w:tr>
    </w:tbl>
    <w:p w:rsidR="003E1C98" w:rsidRDefault="003E1C98" w:rsidP="003E1C98">
      <w:pPr>
        <w:jc w:val="right"/>
      </w:pPr>
    </w:p>
    <w:p w:rsidR="003E1C98" w:rsidRDefault="003E1C98" w:rsidP="003E1C98">
      <w:pPr>
        <w:jc w:val="right"/>
      </w:pPr>
      <w:r>
        <w:t>Приложение 2 к</w:t>
      </w:r>
      <w:r>
        <w:rPr>
          <w:b/>
        </w:rPr>
        <w:t xml:space="preserve"> </w:t>
      </w:r>
      <w:r>
        <w:t xml:space="preserve">порядку </w:t>
      </w:r>
    </w:p>
    <w:p w:rsidR="003E1C98" w:rsidRDefault="003E1C98" w:rsidP="003E1C98">
      <w:pPr>
        <w:jc w:val="right"/>
      </w:pPr>
      <w:proofErr w:type="gramStart"/>
      <w:r>
        <w:t>рассмотрения</w:t>
      </w:r>
      <w:proofErr w:type="gramEnd"/>
      <w:r>
        <w:t xml:space="preserve"> обращений граждан в </w:t>
      </w:r>
    </w:p>
    <w:p w:rsidR="003E1C98" w:rsidRDefault="003E1C98" w:rsidP="003E1C98">
      <w:pPr>
        <w:jc w:val="right"/>
      </w:pPr>
      <w:proofErr w:type="gramStart"/>
      <w:r>
        <w:t>администрации</w:t>
      </w:r>
      <w:proofErr w:type="gramEnd"/>
      <w:r>
        <w:t xml:space="preserve"> Сибирского сельсовета</w:t>
      </w:r>
    </w:p>
    <w:p w:rsidR="003E1C98" w:rsidRPr="003E1C98" w:rsidRDefault="003E1C98" w:rsidP="003E1C98">
      <w:pPr>
        <w:ind w:firstLine="360"/>
        <w:jc w:val="right"/>
      </w:pPr>
    </w:p>
    <w:p w:rsidR="003E1C98" w:rsidRPr="003E1C98" w:rsidRDefault="003E1C98" w:rsidP="003E1C98">
      <w:pPr>
        <w:ind w:left="-180"/>
        <w:jc w:val="center"/>
      </w:pPr>
      <w:r w:rsidRPr="003E1C98">
        <w:t>УВЕДОМЛЕНИЕ ГРАЖДАНИНУ</w:t>
      </w:r>
    </w:p>
    <w:p w:rsidR="003E1C98" w:rsidRPr="003E1C98" w:rsidRDefault="003E1C98" w:rsidP="003E1C98">
      <w:pPr>
        <w:ind w:left="-180"/>
        <w:jc w:val="center"/>
      </w:pPr>
    </w:p>
    <w:tbl>
      <w:tblPr>
        <w:tblW w:w="98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5388"/>
      </w:tblGrid>
      <w:tr w:rsidR="003E1C98" w:rsidRPr="003E1C98" w:rsidTr="004965D3">
        <w:trPr>
          <w:trHeight w:val="2700"/>
        </w:trPr>
        <w:tc>
          <w:tcPr>
            <w:tcW w:w="4437" w:type="dxa"/>
            <w:tcBorders>
              <w:top w:val="nil"/>
              <w:left w:val="nil"/>
              <w:bottom w:val="nil"/>
              <w:right w:val="nil"/>
            </w:tcBorders>
            <w:hideMark/>
          </w:tcPr>
          <w:p w:rsidR="003E1C98" w:rsidRPr="003E1C98" w:rsidRDefault="003E1C98" w:rsidP="004965D3">
            <w:pPr>
              <w:rPr>
                <w:b/>
              </w:rPr>
            </w:pPr>
            <w:r w:rsidRPr="003E1C98">
              <w:rPr>
                <w:b/>
              </w:rPr>
              <w:t xml:space="preserve">АДМИНИСТРАЦИЯ                              </w:t>
            </w:r>
          </w:p>
          <w:p w:rsidR="003E1C98" w:rsidRPr="003E1C98" w:rsidRDefault="003E1C98" w:rsidP="004965D3">
            <w:proofErr w:type="gramStart"/>
            <w:r w:rsidRPr="003E1C98">
              <w:rPr>
                <w:b/>
              </w:rPr>
              <w:t>СИБИРСКОГО  СЕЛЬСОВЕТА</w:t>
            </w:r>
            <w:proofErr w:type="gramEnd"/>
            <w:r w:rsidRPr="003E1C98">
              <w:rPr>
                <w:b/>
              </w:rPr>
              <w:t xml:space="preserve">          </w:t>
            </w:r>
          </w:p>
          <w:p w:rsidR="003E1C98" w:rsidRPr="003E1C98" w:rsidRDefault="003E1C98" w:rsidP="004965D3">
            <w:proofErr w:type="gramStart"/>
            <w:r w:rsidRPr="003E1C98">
              <w:rPr>
                <w:b/>
              </w:rPr>
              <w:t>КУПИНСКОГО  РАЙОНА</w:t>
            </w:r>
            <w:proofErr w:type="gramEnd"/>
            <w:r w:rsidRPr="003E1C98">
              <w:rPr>
                <w:b/>
              </w:rPr>
              <w:t xml:space="preserve"> </w:t>
            </w:r>
            <w:r w:rsidRPr="003E1C98">
              <w:t xml:space="preserve">                                                               </w:t>
            </w:r>
            <w:r w:rsidRPr="003E1C98">
              <w:rPr>
                <w:b/>
              </w:rPr>
              <w:t>НОВОСИБИРСКОЙ  ОБЛАСТИ</w:t>
            </w:r>
            <w:r w:rsidRPr="003E1C98">
              <w:t xml:space="preserve">                                   </w:t>
            </w:r>
          </w:p>
          <w:p w:rsidR="003E1C98" w:rsidRPr="003E1C98" w:rsidRDefault="003E1C98" w:rsidP="004965D3">
            <w:r w:rsidRPr="003E1C98">
              <w:t xml:space="preserve">ул. Октябрьская,10а, п. Сибирский,                                                      </w:t>
            </w:r>
          </w:p>
          <w:p w:rsidR="003E1C98" w:rsidRPr="003E1C98" w:rsidRDefault="003E1C98" w:rsidP="004965D3">
            <w:proofErr w:type="spellStart"/>
            <w:r w:rsidRPr="003E1C98">
              <w:t>Купинский</w:t>
            </w:r>
            <w:proofErr w:type="spellEnd"/>
            <w:r w:rsidRPr="003E1C98">
              <w:t xml:space="preserve"> район,                                                                                </w:t>
            </w:r>
          </w:p>
          <w:p w:rsidR="003E1C98" w:rsidRPr="003E1C98" w:rsidRDefault="003E1C98" w:rsidP="004965D3">
            <w:r w:rsidRPr="003E1C98">
              <w:t xml:space="preserve">Новосибирская область,632744                                                                                                                     Тел./факс (383-58)44-441                                                                                     </w:t>
            </w:r>
          </w:p>
          <w:p w:rsidR="003E1C98" w:rsidRPr="003E1C98" w:rsidRDefault="003E1C98" w:rsidP="004965D3">
            <w:r w:rsidRPr="003E1C98">
              <w:t>Е-</w:t>
            </w:r>
            <w:r w:rsidRPr="003E1C98">
              <w:rPr>
                <w:lang w:val="en-US"/>
              </w:rPr>
              <w:t>mail</w:t>
            </w:r>
            <w:r w:rsidRPr="003E1C98">
              <w:t xml:space="preserve">: </w:t>
            </w:r>
            <w:hyperlink r:id="rId5" w:history="1">
              <w:r w:rsidRPr="003E1C98">
                <w:rPr>
                  <w:rStyle w:val="a5"/>
                  <w:lang w:val="en-US"/>
                </w:rPr>
                <w:t>sovsibb</w:t>
              </w:r>
              <w:r w:rsidRPr="003E1C98">
                <w:rPr>
                  <w:rStyle w:val="a5"/>
                </w:rPr>
                <w:t>@</w:t>
              </w:r>
              <w:r w:rsidRPr="003E1C98">
                <w:rPr>
                  <w:rStyle w:val="a5"/>
                  <w:lang w:val="en-US"/>
                </w:rPr>
                <w:t>ngs</w:t>
              </w:r>
              <w:r w:rsidRPr="003E1C98">
                <w:rPr>
                  <w:rStyle w:val="a5"/>
                </w:rPr>
                <w:t>.</w:t>
              </w:r>
              <w:proofErr w:type="spellStart"/>
              <w:r w:rsidRPr="003E1C98">
                <w:rPr>
                  <w:rStyle w:val="a5"/>
                  <w:lang w:val="en-US"/>
                </w:rPr>
                <w:t>ru</w:t>
              </w:r>
              <w:proofErr w:type="spellEnd"/>
            </w:hyperlink>
          </w:p>
          <w:p w:rsidR="003E1C98" w:rsidRPr="003E1C98" w:rsidRDefault="003E1C98" w:rsidP="004965D3">
            <w:r w:rsidRPr="003E1C98">
              <w:t>№_________ от ___________________</w:t>
            </w:r>
          </w:p>
        </w:tc>
        <w:tc>
          <w:tcPr>
            <w:tcW w:w="5387" w:type="dxa"/>
            <w:tcBorders>
              <w:top w:val="nil"/>
              <w:left w:val="nil"/>
              <w:bottom w:val="nil"/>
              <w:right w:val="nil"/>
            </w:tcBorders>
          </w:tcPr>
          <w:p w:rsidR="003E1C98" w:rsidRPr="003E1C98" w:rsidRDefault="003E1C98" w:rsidP="004965D3">
            <w:pPr>
              <w:ind w:left="239"/>
              <w:jc w:val="center"/>
            </w:pPr>
          </w:p>
          <w:p w:rsidR="003E1C98" w:rsidRPr="003E1C98" w:rsidRDefault="003E1C98" w:rsidP="004965D3">
            <w:pPr>
              <w:ind w:left="239"/>
              <w:jc w:val="center"/>
            </w:pPr>
            <w:r w:rsidRPr="003E1C98">
              <w:t>___________________________</w:t>
            </w:r>
          </w:p>
          <w:p w:rsidR="003E1C98" w:rsidRPr="003E1C98" w:rsidRDefault="003E1C98" w:rsidP="004965D3">
            <w:pPr>
              <w:ind w:left="239"/>
              <w:jc w:val="center"/>
            </w:pPr>
            <w:r w:rsidRPr="003E1C98">
              <w:t>(ФИО гражданина)</w:t>
            </w:r>
          </w:p>
          <w:p w:rsidR="003E1C98" w:rsidRPr="003E1C98" w:rsidRDefault="003E1C98" w:rsidP="004965D3">
            <w:pPr>
              <w:ind w:left="239"/>
              <w:jc w:val="center"/>
            </w:pPr>
            <w:r w:rsidRPr="003E1C98">
              <w:t>__________________________________</w:t>
            </w:r>
          </w:p>
          <w:p w:rsidR="003E1C98" w:rsidRPr="003E1C98" w:rsidRDefault="003E1C98" w:rsidP="004965D3">
            <w:pPr>
              <w:ind w:left="239"/>
              <w:jc w:val="center"/>
            </w:pPr>
            <w:r w:rsidRPr="003E1C98">
              <w:t>(</w:t>
            </w:r>
            <w:proofErr w:type="gramStart"/>
            <w:r w:rsidRPr="003E1C98">
              <w:t>адрес</w:t>
            </w:r>
            <w:proofErr w:type="gramEnd"/>
            <w:r w:rsidRPr="003E1C98">
              <w:t>)</w:t>
            </w:r>
          </w:p>
        </w:tc>
      </w:tr>
    </w:tbl>
    <w:p w:rsidR="003E1C98" w:rsidRPr="003E1C98" w:rsidRDefault="003E1C98" w:rsidP="003E1C98">
      <w:pPr>
        <w:ind w:firstLine="360"/>
        <w:jc w:val="center"/>
      </w:pPr>
    </w:p>
    <w:p w:rsidR="003E1C98" w:rsidRPr="003E1C98" w:rsidRDefault="003E1C98" w:rsidP="003E1C98">
      <w:pPr>
        <w:ind w:firstLine="360"/>
        <w:jc w:val="center"/>
      </w:pPr>
      <w:r w:rsidRPr="003E1C98">
        <w:t>Уважаемый(</w:t>
      </w:r>
      <w:proofErr w:type="spellStart"/>
      <w:r w:rsidRPr="003E1C98">
        <w:t>ая</w:t>
      </w:r>
      <w:proofErr w:type="spellEnd"/>
      <w:r w:rsidRPr="003E1C98">
        <w:t>)____________________!</w:t>
      </w:r>
    </w:p>
    <w:p w:rsidR="003E1C98" w:rsidRPr="003E1C98" w:rsidRDefault="003E1C98" w:rsidP="003E1C98">
      <w:pPr>
        <w:ind w:firstLine="360"/>
        <w:jc w:val="center"/>
      </w:pPr>
      <w:r w:rsidRPr="003E1C98">
        <w:t xml:space="preserve">                                               (</w:t>
      </w:r>
      <w:proofErr w:type="gramStart"/>
      <w:r w:rsidRPr="003E1C98">
        <w:t>имя</w:t>
      </w:r>
      <w:proofErr w:type="gramEnd"/>
      <w:r w:rsidRPr="003E1C98">
        <w:t xml:space="preserve"> и отчество гражданина)</w:t>
      </w:r>
    </w:p>
    <w:p w:rsidR="003E1C98" w:rsidRPr="003E1C98" w:rsidRDefault="003E1C98" w:rsidP="003E1C98">
      <w:pPr>
        <w:ind w:firstLine="360"/>
        <w:jc w:val="center"/>
      </w:pPr>
    </w:p>
    <w:p w:rsidR="003E1C98" w:rsidRPr="003E1C98" w:rsidRDefault="003E1C98" w:rsidP="003E1C98">
      <w:pPr>
        <w:ind w:left="-180" w:firstLine="720"/>
        <w:jc w:val="both"/>
      </w:pPr>
      <w:r w:rsidRPr="003E1C98">
        <w:t>В соответствии с ч.3 ст.8 Федерального закона от 02.05.2006 г. №59-ФЗ «О порядке рассмотрения обращений граждан Российской Федерации» уведомляем о направлении Вашего(ей) __________________________________</w:t>
      </w:r>
    </w:p>
    <w:p w:rsidR="003E1C98" w:rsidRPr="003E1C98" w:rsidRDefault="003E1C98" w:rsidP="003E1C98">
      <w:pPr>
        <w:ind w:left="4500"/>
        <w:jc w:val="center"/>
      </w:pPr>
      <w:r w:rsidRPr="003E1C98">
        <w:t>(</w:t>
      </w:r>
      <w:proofErr w:type="gramStart"/>
      <w:r w:rsidRPr="003E1C98">
        <w:t>указывается</w:t>
      </w:r>
      <w:proofErr w:type="gramEnd"/>
      <w:r w:rsidRPr="003E1C98">
        <w:t xml:space="preserve"> наименование вида письменного </w:t>
      </w:r>
    </w:p>
    <w:p w:rsidR="003E1C98" w:rsidRPr="003E1C98" w:rsidRDefault="003E1C98" w:rsidP="003E1C98">
      <w:pPr>
        <w:ind w:left="4500"/>
        <w:jc w:val="center"/>
      </w:pPr>
      <w:proofErr w:type="gramStart"/>
      <w:r w:rsidRPr="003E1C98">
        <w:t>обращения</w:t>
      </w:r>
      <w:proofErr w:type="gramEnd"/>
      <w:r w:rsidRPr="003E1C98">
        <w:t>: заявление, жалоба и т.д.)</w:t>
      </w:r>
    </w:p>
    <w:p w:rsidR="003E1C98" w:rsidRDefault="003E1C98" w:rsidP="003E1C98">
      <w:pPr>
        <w:ind w:left="-180"/>
        <w:rPr>
          <w:sz w:val="28"/>
          <w:szCs w:val="28"/>
        </w:rPr>
      </w:pPr>
      <w:r w:rsidRPr="003E1C98">
        <w:t xml:space="preserve"> </w:t>
      </w:r>
      <w:proofErr w:type="gramStart"/>
      <w:r w:rsidRPr="003E1C98">
        <w:t>для</w:t>
      </w:r>
      <w:proofErr w:type="gramEnd"/>
      <w:r w:rsidRPr="003E1C98">
        <w:t xml:space="preserve"> рассмотрения и принятия решения </w:t>
      </w:r>
      <w:r>
        <w:rPr>
          <w:sz w:val="28"/>
          <w:szCs w:val="28"/>
        </w:rPr>
        <w:t>_________________________________.</w:t>
      </w:r>
    </w:p>
    <w:p w:rsidR="003E1C98" w:rsidRDefault="003E1C98" w:rsidP="003E1C98">
      <w:pPr>
        <w:ind w:left="4500"/>
        <w:jc w:val="center"/>
        <w:rPr>
          <w:sz w:val="16"/>
          <w:szCs w:val="16"/>
        </w:rPr>
      </w:pPr>
      <w:r>
        <w:rPr>
          <w:sz w:val="16"/>
          <w:szCs w:val="16"/>
        </w:rPr>
        <w:t>(</w:t>
      </w:r>
      <w:proofErr w:type="gramStart"/>
      <w:r>
        <w:rPr>
          <w:sz w:val="16"/>
          <w:szCs w:val="16"/>
        </w:rPr>
        <w:t>наименование</w:t>
      </w:r>
      <w:proofErr w:type="gramEnd"/>
      <w:r>
        <w:rPr>
          <w:sz w:val="16"/>
          <w:szCs w:val="16"/>
        </w:rPr>
        <w:t xml:space="preserve"> организации в которое направлено</w:t>
      </w:r>
    </w:p>
    <w:p w:rsidR="003E1C98" w:rsidRDefault="003E1C98" w:rsidP="003E1C98">
      <w:pPr>
        <w:ind w:left="4500"/>
        <w:jc w:val="center"/>
        <w:rPr>
          <w:sz w:val="16"/>
          <w:szCs w:val="16"/>
        </w:rPr>
      </w:pPr>
      <w:proofErr w:type="gramStart"/>
      <w:r>
        <w:rPr>
          <w:sz w:val="16"/>
          <w:szCs w:val="16"/>
        </w:rPr>
        <w:t>обращение</w:t>
      </w:r>
      <w:proofErr w:type="gramEnd"/>
      <w:r>
        <w:rPr>
          <w:sz w:val="16"/>
          <w:szCs w:val="16"/>
        </w:rPr>
        <w:t xml:space="preserve"> гражданина)</w:t>
      </w:r>
    </w:p>
    <w:p w:rsidR="003E1C98" w:rsidRDefault="003E1C98" w:rsidP="003E1C98">
      <w:pPr>
        <w:ind w:right="175" w:hanging="180"/>
        <w:jc w:val="right"/>
        <w:rPr>
          <w:sz w:val="16"/>
          <w:szCs w:val="16"/>
        </w:rPr>
      </w:pPr>
      <w:r w:rsidRPr="003E1C98">
        <w:lastRenderedPageBreak/>
        <w:t>Глава Сибирского сельсовета               _____________________________</w:t>
      </w:r>
      <w:r>
        <w:rPr>
          <w:sz w:val="28"/>
          <w:szCs w:val="28"/>
        </w:rPr>
        <w:t xml:space="preserve">                      </w:t>
      </w:r>
      <w:proofErr w:type="gramStart"/>
      <w:r>
        <w:rPr>
          <w:sz w:val="28"/>
          <w:szCs w:val="28"/>
        </w:rPr>
        <w:t xml:space="preserve">   </w:t>
      </w:r>
      <w:r>
        <w:rPr>
          <w:sz w:val="16"/>
          <w:szCs w:val="16"/>
        </w:rPr>
        <w:t>(</w:t>
      </w:r>
      <w:proofErr w:type="gramEnd"/>
      <w:r>
        <w:rPr>
          <w:sz w:val="16"/>
          <w:szCs w:val="16"/>
        </w:rPr>
        <w:t>подпись)                                         (инициалы, фамилия)</w:t>
      </w:r>
    </w:p>
    <w:p w:rsidR="003E1C98" w:rsidRDefault="003E1C98" w:rsidP="003E1C98">
      <w:pPr>
        <w:ind w:right="175" w:hanging="180"/>
        <w:jc w:val="right"/>
        <w:rPr>
          <w:sz w:val="16"/>
          <w:szCs w:val="16"/>
        </w:rPr>
      </w:pPr>
    </w:p>
    <w:p w:rsidR="003E1C98" w:rsidRDefault="003E1C98" w:rsidP="003E1C98">
      <w:pPr>
        <w:jc w:val="right"/>
      </w:pPr>
      <w:r>
        <w:t>Приложение 3 к</w:t>
      </w:r>
      <w:r>
        <w:rPr>
          <w:b/>
        </w:rPr>
        <w:t xml:space="preserve"> </w:t>
      </w:r>
      <w:r>
        <w:t xml:space="preserve">порядку </w:t>
      </w:r>
    </w:p>
    <w:p w:rsidR="003E1C98" w:rsidRDefault="003E1C98" w:rsidP="003E1C98">
      <w:pPr>
        <w:jc w:val="right"/>
      </w:pPr>
      <w:proofErr w:type="gramStart"/>
      <w:r>
        <w:t>рассмотрения</w:t>
      </w:r>
      <w:proofErr w:type="gramEnd"/>
      <w:r>
        <w:t xml:space="preserve"> обращений граждан в </w:t>
      </w:r>
    </w:p>
    <w:p w:rsidR="003E1C98" w:rsidRDefault="003E1C98" w:rsidP="003E1C98">
      <w:pPr>
        <w:jc w:val="right"/>
      </w:pPr>
      <w:proofErr w:type="gramStart"/>
      <w:r>
        <w:t>администрации</w:t>
      </w:r>
      <w:proofErr w:type="gramEnd"/>
      <w:r>
        <w:t xml:space="preserve"> Сибирского сельсовета</w:t>
      </w:r>
    </w:p>
    <w:p w:rsidR="003E1C98" w:rsidRDefault="003E1C98" w:rsidP="003E1C98">
      <w:pPr>
        <w:jc w:val="right"/>
      </w:pPr>
    </w:p>
    <w:p w:rsidR="003E1C98" w:rsidRDefault="003E1C98" w:rsidP="003E1C98">
      <w:pPr>
        <w:ind w:right="175" w:hanging="180"/>
        <w:jc w:val="right"/>
        <w:rPr>
          <w:sz w:val="16"/>
          <w:szCs w:val="16"/>
        </w:rPr>
      </w:pPr>
    </w:p>
    <w:p w:rsidR="003E1C98" w:rsidRDefault="003E1C98" w:rsidP="003E1C98">
      <w:pPr>
        <w:ind w:right="175" w:hanging="180"/>
        <w:jc w:val="right"/>
        <w:rPr>
          <w:sz w:val="16"/>
          <w:szCs w:val="16"/>
        </w:rPr>
      </w:pPr>
    </w:p>
    <w:p w:rsidR="003E1C98" w:rsidRPr="003E1C98" w:rsidRDefault="003E1C98" w:rsidP="003E1C98">
      <w:pPr>
        <w:jc w:val="center"/>
        <w:rPr>
          <w:b/>
        </w:rPr>
      </w:pPr>
      <w:r w:rsidRPr="003E1C98">
        <w:rPr>
          <w:b/>
        </w:rPr>
        <w:t>Карточка личного приема гражданина</w:t>
      </w:r>
    </w:p>
    <w:p w:rsidR="003E1C98" w:rsidRPr="003E1C98" w:rsidRDefault="003E1C98" w:rsidP="003E1C98">
      <w:pPr>
        <w:jc w:val="center"/>
        <w:rPr>
          <w:b/>
        </w:rPr>
      </w:pPr>
    </w:p>
    <w:p w:rsidR="003E1C98" w:rsidRPr="003E1C98" w:rsidRDefault="003E1C98" w:rsidP="003E1C98">
      <w:pPr>
        <w:spacing w:line="360" w:lineRule="auto"/>
        <w:jc w:val="center"/>
      </w:pPr>
      <w:r w:rsidRPr="003E1C98">
        <w:t>№ _______ дата приема «______» ______________ ____________г.</w:t>
      </w:r>
    </w:p>
    <w:p w:rsidR="003E1C98" w:rsidRPr="003E1C98" w:rsidRDefault="003E1C98" w:rsidP="003E1C98">
      <w:pPr>
        <w:spacing w:line="360" w:lineRule="auto"/>
        <w:jc w:val="center"/>
      </w:pPr>
      <w:r w:rsidRPr="003E1C98">
        <w:t>Время начала и окончания личного приема _____</w:t>
      </w:r>
      <w:proofErr w:type="spellStart"/>
      <w:r w:rsidRPr="003E1C98">
        <w:t>ч.____мин</w:t>
      </w:r>
      <w:proofErr w:type="spellEnd"/>
      <w:r w:rsidRPr="003E1C98">
        <w:t>./____</w:t>
      </w:r>
      <w:proofErr w:type="spellStart"/>
      <w:r w:rsidRPr="003E1C98">
        <w:t>ч._____мин</w:t>
      </w:r>
      <w:proofErr w:type="spellEnd"/>
    </w:p>
    <w:p w:rsidR="003E1C98" w:rsidRPr="003E1C98" w:rsidRDefault="003E1C98" w:rsidP="003E1C98">
      <w:r w:rsidRPr="003E1C98">
        <w:rPr>
          <w:b/>
        </w:rPr>
        <w:t>Ф.И.О. заявителя</w:t>
      </w:r>
      <w:r w:rsidRPr="003E1C98">
        <w:t xml:space="preserve"> __________________________________________________</w:t>
      </w:r>
    </w:p>
    <w:p w:rsidR="003E1C98" w:rsidRPr="003E1C98" w:rsidRDefault="003E1C98" w:rsidP="003E1C98">
      <w:r w:rsidRPr="003E1C98">
        <w:t>__________________________________________________________________</w:t>
      </w:r>
    </w:p>
    <w:p w:rsidR="003E1C98" w:rsidRPr="003E1C98" w:rsidRDefault="003E1C98" w:rsidP="003E1C98">
      <w:pPr>
        <w:rPr>
          <w:vertAlign w:val="superscript"/>
        </w:rPr>
      </w:pPr>
      <w:r w:rsidRPr="003E1C98">
        <w:rPr>
          <w:vertAlign w:val="superscript"/>
        </w:rPr>
        <w:t xml:space="preserve">                          (</w:t>
      </w:r>
      <w:proofErr w:type="gramStart"/>
      <w:r w:rsidRPr="003E1C98">
        <w:rPr>
          <w:vertAlign w:val="superscript"/>
        </w:rPr>
        <w:t>наименование</w:t>
      </w:r>
      <w:proofErr w:type="gramEnd"/>
      <w:r w:rsidRPr="003E1C98">
        <w:rPr>
          <w:vertAlign w:val="superscript"/>
        </w:rPr>
        <w:t xml:space="preserve"> объединения граждан, в том числе юридического лица)</w:t>
      </w:r>
    </w:p>
    <w:p w:rsidR="003E1C98" w:rsidRPr="003E1C98" w:rsidRDefault="003E1C98" w:rsidP="003E1C98">
      <w:r w:rsidRPr="003E1C98">
        <w:rPr>
          <w:b/>
        </w:rPr>
        <w:t>Социальное положение, льготы</w:t>
      </w:r>
      <w:r w:rsidRPr="003E1C98">
        <w:t xml:space="preserve"> _____________________________________</w:t>
      </w:r>
    </w:p>
    <w:p w:rsidR="003E1C98" w:rsidRPr="003E1C98" w:rsidRDefault="003E1C98" w:rsidP="003E1C98">
      <w:r w:rsidRPr="003E1C98">
        <w:rPr>
          <w:b/>
        </w:rPr>
        <w:t>Почтовый адрес, телефон</w:t>
      </w:r>
      <w:r w:rsidRPr="003E1C98">
        <w:t>___________________________________________</w:t>
      </w:r>
    </w:p>
    <w:p w:rsidR="003E1C98" w:rsidRPr="003E1C98" w:rsidRDefault="003E1C98" w:rsidP="003E1C98">
      <w:r w:rsidRPr="003E1C98">
        <w:rPr>
          <w:b/>
        </w:rPr>
        <w:t>Содержание заявления</w:t>
      </w:r>
      <w:r w:rsidRPr="003E1C98">
        <w:t>_____________________________________________</w:t>
      </w:r>
    </w:p>
    <w:p w:rsidR="003E1C98" w:rsidRPr="003E1C98" w:rsidRDefault="003E1C98" w:rsidP="003E1C98">
      <w:pPr>
        <w:rPr>
          <w:b/>
        </w:rPr>
      </w:pPr>
      <w:r w:rsidRPr="003E1C98">
        <w:rPr>
          <w:b/>
        </w:rPr>
        <w:t>__________________________________________________________________</w:t>
      </w:r>
    </w:p>
    <w:p w:rsidR="003E1C98" w:rsidRPr="003E1C98" w:rsidRDefault="003E1C98" w:rsidP="003E1C98">
      <w:r w:rsidRPr="003E1C98">
        <w:t>__________________________________________________________________</w:t>
      </w:r>
    </w:p>
    <w:p w:rsidR="003E1C98" w:rsidRPr="003E1C98" w:rsidRDefault="003E1C98" w:rsidP="003E1C98">
      <w:r w:rsidRPr="003E1C98">
        <w:rPr>
          <w:b/>
        </w:rPr>
        <w:t>Должность, Ф.И.О. ведущего прием</w:t>
      </w:r>
      <w:r w:rsidRPr="003E1C98">
        <w:t>_________________________________</w:t>
      </w:r>
    </w:p>
    <w:p w:rsidR="003E1C98" w:rsidRPr="003E1C98" w:rsidRDefault="003E1C98" w:rsidP="003E1C98">
      <w:r w:rsidRPr="003E1C98">
        <w:rPr>
          <w:b/>
        </w:rPr>
        <w:t>Решение, принятое по обращению</w:t>
      </w:r>
      <w:r w:rsidRPr="003E1C98">
        <w:t>___________________________________</w:t>
      </w:r>
    </w:p>
    <w:p w:rsidR="003E1C98" w:rsidRPr="003E1C98" w:rsidRDefault="003E1C98" w:rsidP="003E1C98">
      <w:r w:rsidRPr="003E1C98">
        <w:t>______________________________________________________________________________________________________________________________________________________________________________________________________</w:t>
      </w:r>
    </w:p>
    <w:p w:rsidR="003E1C98" w:rsidRPr="003E1C98" w:rsidRDefault="003E1C98" w:rsidP="003E1C98">
      <w:r w:rsidRPr="003E1C98">
        <w:t>____________________________</w:t>
      </w:r>
      <w:r w:rsidRPr="003E1C98">
        <w:rPr>
          <w:b/>
        </w:rPr>
        <w:t>Подпись ведущего прием</w:t>
      </w:r>
      <w:r w:rsidRPr="003E1C98">
        <w:t>_______________</w:t>
      </w:r>
    </w:p>
    <w:p w:rsidR="003E1C98" w:rsidRPr="003E1C98" w:rsidRDefault="003E1C98" w:rsidP="003E1C98">
      <w:pPr>
        <w:tabs>
          <w:tab w:val="left" w:pos="540"/>
          <w:tab w:val="center" w:pos="5310"/>
        </w:tabs>
        <w:jc w:val="center"/>
        <w:rPr>
          <w:b/>
        </w:rPr>
      </w:pPr>
    </w:p>
    <w:p w:rsidR="003E1C98" w:rsidRPr="003E1C98" w:rsidRDefault="003E1C98" w:rsidP="003E1C98">
      <w:pPr>
        <w:tabs>
          <w:tab w:val="left" w:pos="540"/>
          <w:tab w:val="center" w:pos="5310"/>
        </w:tabs>
        <w:jc w:val="center"/>
        <w:rPr>
          <w:b/>
        </w:rPr>
      </w:pPr>
      <w:r w:rsidRPr="003E1C98">
        <w:rPr>
          <w:b/>
        </w:rPr>
        <w:t>Ход рассмотренного обращения</w:t>
      </w:r>
    </w:p>
    <w:tbl>
      <w:tblPr>
        <w:tblStyle w:val="a6"/>
        <w:tblW w:w="0" w:type="auto"/>
        <w:tblLook w:val="01E0" w:firstRow="1" w:lastRow="1" w:firstColumn="1" w:lastColumn="1" w:noHBand="0" w:noVBand="0"/>
      </w:tblPr>
      <w:tblGrid>
        <w:gridCol w:w="2415"/>
        <w:gridCol w:w="2235"/>
        <w:gridCol w:w="2318"/>
        <w:gridCol w:w="2377"/>
      </w:tblGrid>
      <w:tr w:rsidR="003E1C98" w:rsidRPr="003E1C98" w:rsidTr="004965D3">
        <w:trPr>
          <w:trHeight w:val="522"/>
        </w:trPr>
        <w:tc>
          <w:tcPr>
            <w:tcW w:w="2464" w:type="dxa"/>
            <w:vMerge w:val="restart"/>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r w:rsidRPr="003E1C98">
              <w:rPr>
                <w:b/>
              </w:rPr>
              <w:t xml:space="preserve">Ф.И.О.  </w:t>
            </w:r>
            <w:proofErr w:type="gramStart"/>
            <w:r w:rsidRPr="003E1C98">
              <w:rPr>
                <w:b/>
              </w:rPr>
              <w:t>исполнителя</w:t>
            </w:r>
            <w:proofErr w:type="gramEnd"/>
          </w:p>
        </w:tc>
        <w:tc>
          <w:tcPr>
            <w:tcW w:w="7107" w:type="dxa"/>
            <w:gridSpan w:val="3"/>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r w:rsidRPr="003E1C98">
              <w:rPr>
                <w:b/>
              </w:rPr>
              <w:t>Сроки рассмотрения</w:t>
            </w:r>
          </w:p>
        </w:tc>
      </w:tr>
      <w:tr w:rsidR="003E1C98" w:rsidRPr="003E1C98" w:rsidTr="004965D3">
        <w:trPr>
          <w:trHeight w:val="8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1C98" w:rsidRPr="003E1C98" w:rsidRDefault="003E1C98" w:rsidP="004965D3">
            <w:pPr>
              <w:rPr>
                <w:b/>
              </w:rPr>
            </w:pPr>
          </w:p>
        </w:tc>
        <w:tc>
          <w:tcPr>
            <w:tcW w:w="2302" w:type="dxa"/>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proofErr w:type="gramStart"/>
            <w:r w:rsidRPr="003E1C98">
              <w:rPr>
                <w:b/>
              </w:rPr>
              <w:t>принято</w:t>
            </w:r>
            <w:proofErr w:type="gramEnd"/>
            <w:r w:rsidRPr="003E1C98">
              <w:rPr>
                <w:b/>
              </w:rPr>
              <w:t xml:space="preserve"> в работу</w:t>
            </w:r>
          </w:p>
        </w:tc>
        <w:tc>
          <w:tcPr>
            <w:tcW w:w="2376" w:type="dxa"/>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proofErr w:type="gramStart"/>
            <w:r w:rsidRPr="003E1C98">
              <w:rPr>
                <w:b/>
              </w:rPr>
              <w:t>продление</w:t>
            </w:r>
            <w:proofErr w:type="gramEnd"/>
            <w:r w:rsidRPr="003E1C98">
              <w:rPr>
                <w:b/>
              </w:rPr>
              <w:t xml:space="preserve"> </w:t>
            </w:r>
          </w:p>
          <w:p w:rsidR="003E1C98" w:rsidRPr="003E1C98" w:rsidRDefault="003E1C98" w:rsidP="004965D3">
            <w:pPr>
              <w:jc w:val="center"/>
              <w:rPr>
                <w:b/>
              </w:rPr>
            </w:pPr>
            <w:proofErr w:type="gramStart"/>
            <w:r w:rsidRPr="003E1C98">
              <w:rPr>
                <w:b/>
              </w:rPr>
              <w:t>срока</w:t>
            </w:r>
            <w:proofErr w:type="gramEnd"/>
          </w:p>
        </w:tc>
        <w:tc>
          <w:tcPr>
            <w:tcW w:w="2429" w:type="dxa"/>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proofErr w:type="gramStart"/>
            <w:r w:rsidRPr="003E1C98">
              <w:rPr>
                <w:b/>
              </w:rPr>
              <w:t>отметка</w:t>
            </w:r>
            <w:proofErr w:type="gramEnd"/>
            <w:r w:rsidRPr="003E1C98">
              <w:rPr>
                <w:b/>
              </w:rPr>
              <w:t xml:space="preserve"> об исполнении</w:t>
            </w:r>
          </w:p>
        </w:tc>
      </w:tr>
      <w:tr w:rsidR="003E1C98" w:rsidRPr="003E1C98" w:rsidTr="004965D3">
        <w:tc>
          <w:tcPr>
            <w:tcW w:w="2464"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76"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42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r>
      <w:tr w:rsidR="003E1C98" w:rsidRPr="003E1C98" w:rsidTr="004965D3">
        <w:tc>
          <w:tcPr>
            <w:tcW w:w="2464"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76"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42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r>
      <w:tr w:rsidR="003E1C98" w:rsidRPr="003E1C98" w:rsidTr="004965D3">
        <w:tc>
          <w:tcPr>
            <w:tcW w:w="2464"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76"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42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r>
      <w:tr w:rsidR="003E1C98" w:rsidRPr="003E1C98" w:rsidTr="004965D3">
        <w:tc>
          <w:tcPr>
            <w:tcW w:w="2464"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376"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c>
          <w:tcPr>
            <w:tcW w:w="242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rPr>
                <w:b/>
              </w:rPr>
            </w:pPr>
          </w:p>
        </w:tc>
      </w:tr>
    </w:tbl>
    <w:p w:rsidR="003E1C98" w:rsidRPr="003E1C98" w:rsidRDefault="003E1C98" w:rsidP="003E1C98"/>
    <w:p w:rsidR="003E1C98" w:rsidRPr="003E1C98" w:rsidRDefault="003E1C98" w:rsidP="003E1C98">
      <w:pPr>
        <w:rPr>
          <w:b/>
        </w:rPr>
      </w:pPr>
      <w:r w:rsidRPr="003E1C98">
        <w:rPr>
          <w:b/>
        </w:rPr>
        <w:t>Направлен письменный ответ от__________№_______________________</w:t>
      </w:r>
    </w:p>
    <w:p w:rsidR="003E1C98" w:rsidRPr="003E1C98" w:rsidRDefault="003E1C98" w:rsidP="003E1C98">
      <w:pPr>
        <w:jc w:val="center"/>
        <w:rPr>
          <w:b/>
        </w:rPr>
      </w:pPr>
    </w:p>
    <w:p w:rsidR="003E1C98" w:rsidRPr="003E1C98" w:rsidRDefault="003E1C98" w:rsidP="003E1C98">
      <w:pPr>
        <w:jc w:val="center"/>
        <w:rPr>
          <w:b/>
        </w:rPr>
      </w:pPr>
      <w:r w:rsidRPr="003E1C98">
        <w:rPr>
          <w:b/>
        </w:rPr>
        <w:t>Отметки о повторных обращениях</w:t>
      </w:r>
    </w:p>
    <w:tbl>
      <w:tblPr>
        <w:tblStyle w:val="a6"/>
        <w:tblW w:w="0" w:type="auto"/>
        <w:tblLook w:val="01E0" w:firstRow="1" w:lastRow="1" w:firstColumn="1" w:lastColumn="1" w:noHBand="0" w:noVBand="0"/>
      </w:tblPr>
      <w:tblGrid>
        <w:gridCol w:w="2157"/>
        <w:gridCol w:w="7188"/>
      </w:tblGrid>
      <w:tr w:rsidR="003E1C98" w:rsidRPr="003E1C98" w:rsidTr="004965D3">
        <w:tc>
          <w:tcPr>
            <w:tcW w:w="2202" w:type="dxa"/>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r w:rsidRPr="003E1C98">
              <w:rPr>
                <w:b/>
              </w:rPr>
              <w:t>Дата</w:t>
            </w:r>
          </w:p>
        </w:tc>
        <w:tc>
          <w:tcPr>
            <w:tcW w:w="7369" w:type="dxa"/>
            <w:tcBorders>
              <w:top w:val="single" w:sz="4" w:space="0" w:color="auto"/>
              <w:left w:val="single" w:sz="4" w:space="0" w:color="auto"/>
              <w:bottom w:val="single" w:sz="4" w:space="0" w:color="auto"/>
              <w:right w:val="single" w:sz="4" w:space="0" w:color="auto"/>
            </w:tcBorders>
            <w:hideMark/>
          </w:tcPr>
          <w:p w:rsidR="003E1C98" w:rsidRPr="003E1C98" w:rsidRDefault="003E1C98" w:rsidP="004965D3">
            <w:pPr>
              <w:jc w:val="center"/>
              <w:rPr>
                <w:b/>
              </w:rPr>
            </w:pPr>
            <w:r w:rsidRPr="003E1C98">
              <w:rPr>
                <w:b/>
              </w:rPr>
              <w:t>Решение, принятое по обращению</w:t>
            </w:r>
          </w:p>
        </w:tc>
      </w:tr>
      <w:tr w:rsidR="003E1C98" w:rsidRPr="003E1C98" w:rsidTr="004965D3">
        <w:tc>
          <w:tcPr>
            <w:tcW w:w="22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c>
          <w:tcPr>
            <w:tcW w:w="736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r>
      <w:tr w:rsidR="003E1C98" w:rsidRPr="003E1C98" w:rsidTr="004965D3">
        <w:tc>
          <w:tcPr>
            <w:tcW w:w="22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c>
          <w:tcPr>
            <w:tcW w:w="736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r>
      <w:tr w:rsidR="003E1C98" w:rsidRPr="003E1C98" w:rsidTr="004965D3">
        <w:tc>
          <w:tcPr>
            <w:tcW w:w="22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c>
          <w:tcPr>
            <w:tcW w:w="736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r>
      <w:tr w:rsidR="003E1C98" w:rsidRPr="003E1C98" w:rsidTr="004965D3">
        <w:tc>
          <w:tcPr>
            <w:tcW w:w="2202"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c>
          <w:tcPr>
            <w:tcW w:w="7369" w:type="dxa"/>
            <w:tcBorders>
              <w:top w:val="single" w:sz="4" w:space="0" w:color="auto"/>
              <w:left w:val="single" w:sz="4" w:space="0" w:color="auto"/>
              <w:bottom w:val="single" w:sz="4" w:space="0" w:color="auto"/>
              <w:right w:val="single" w:sz="4" w:space="0" w:color="auto"/>
            </w:tcBorders>
          </w:tcPr>
          <w:p w:rsidR="003E1C98" w:rsidRPr="003E1C98" w:rsidRDefault="003E1C98" w:rsidP="004965D3">
            <w:pPr>
              <w:jc w:val="center"/>
              <w:rPr>
                <w:b/>
              </w:rPr>
            </w:pPr>
          </w:p>
        </w:tc>
      </w:tr>
    </w:tbl>
    <w:p w:rsidR="003E1C98" w:rsidRPr="003E1C98" w:rsidRDefault="003E1C98" w:rsidP="003E1C98"/>
    <w:p w:rsidR="003E1C98" w:rsidRDefault="003E1C98" w:rsidP="003E1C98"/>
    <w:p w:rsidR="003E1C98" w:rsidRDefault="003E1C98" w:rsidP="003E1C98">
      <w:pPr>
        <w:jc w:val="right"/>
      </w:pPr>
      <w:r>
        <w:t>Приложение 4 к</w:t>
      </w:r>
      <w:r>
        <w:rPr>
          <w:b/>
        </w:rPr>
        <w:t xml:space="preserve"> </w:t>
      </w:r>
      <w:r>
        <w:t xml:space="preserve">порядку </w:t>
      </w:r>
    </w:p>
    <w:p w:rsidR="003E1C98" w:rsidRDefault="003E1C98" w:rsidP="003E1C98">
      <w:pPr>
        <w:jc w:val="right"/>
      </w:pPr>
      <w:proofErr w:type="gramStart"/>
      <w:r>
        <w:t>рассмотрения</w:t>
      </w:r>
      <w:proofErr w:type="gramEnd"/>
      <w:r>
        <w:t xml:space="preserve"> обращений граждан в </w:t>
      </w:r>
    </w:p>
    <w:p w:rsidR="003E1C98" w:rsidRDefault="003E1C98" w:rsidP="003E1C98">
      <w:pPr>
        <w:jc w:val="right"/>
      </w:pPr>
      <w:proofErr w:type="gramStart"/>
      <w:r>
        <w:t>администрации</w:t>
      </w:r>
      <w:proofErr w:type="gramEnd"/>
      <w:r>
        <w:t xml:space="preserve"> Сибирского сельсовета</w:t>
      </w:r>
    </w:p>
    <w:p w:rsidR="003E1C98" w:rsidRDefault="003E1C98" w:rsidP="003E1C98">
      <w:pPr>
        <w:ind w:right="175" w:hanging="180"/>
        <w:jc w:val="right"/>
        <w:rPr>
          <w:sz w:val="16"/>
          <w:szCs w:val="16"/>
        </w:rPr>
      </w:pPr>
    </w:p>
    <w:p w:rsidR="003E1C98" w:rsidRDefault="003E1C98" w:rsidP="003E1C98">
      <w:pPr>
        <w:jc w:val="center"/>
      </w:pPr>
    </w:p>
    <w:p w:rsidR="003E1C98" w:rsidRPr="003E1C98" w:rsidRDefault="003E1C98" w:rsidP="003E1C98">
      <w:pPr>
        <w:ind w:left="-540"/>
        <w:jc w:val="center"/>
      </w:pPr>
      <w:r w:rsidRPr="003E1C98">
        <w:t>ЖУРНАЛ УЧЕТА ЛИЧНОГО ПРИЕМА ГРАЖДАН В</w:t>
      </w:r>
    </w:p>
    <w:p w:rsidR="003E1C98" w:rsidRDefault="003E1C98" w:rsidP="003E1C98">
      <w:pPr>
        <w:ind w:left="-540"/>
        <w:jc w:val="center"/>
      </w:pPr>
      <w:r>
        <w:t xml:space="preserve"> АДМИНИСТРАЦИИ СИБИРСКОГО СЕЛЬСОВЕТА</w:t>
      </w:r>
    </w:p>
    <w:p w:rsidR="003E1C98" w:rsidRDefault="003E1C98" w:rsidP="003E1C98">
      <w:pPr>
        <w:ind w:left="-540"/>
        <w:jc w:val="center"/>
      </w:pPr>
    </w:p>
    <w:p w:rsidR="003E1C98" w:rsidRDefault="003E1C98" w:rsidP="003E1C98">
      <w:pPr>
        <w:ind w:left="-540"/>
        <w:jc w:val="cente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2880"/>
        <w:gridCol w:w="2520"/>
        <w:gridCol w:w="1980"/>
        <w:gridCol w:w="1800"/>
      </w:tblGrid>
      <w:tr w:rsidR="003E1C98" w:rsidTr="004965D3">
        <w:tc>
          <w:tcPr>
            <w:tcW w:w="54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jc w:val="center"/>
            </w:pPr>
            <w: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ind w:left="-108" w:right="-108"/>
              <w:jc w:val="center"/>
            </w:pPr>
            <w:r>
              <w:t>Дата приема</w:t>
            </w:r>
          </w:p>
        </w:tc>
        <w:tc>
          <w:tcPr>
            <w:tcW w:w="288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ind w:left="-108" w:right="-108"/>
              <w:jc w:val="center"/>
            </w:pPr>
            <w:r>
              <w:t>ФИО посетителя</w:t>
            </w:r>
          </w:p>
          <w:p w:rsidR="003E1C98" w:rsidRDefault="003E1C98" w:rsidP="004965D3">
            <w:pPr>
              <w:jc w:val="center"/>
            </w:pPr>
            <w:r>
              <w:t>Адрес, место работы, телефон и др. сведения</w:t>
            </w:r>
          </w:p>
        </w:tc>
        <w:tc>
          <w:tcPr>
            <w:tcW w:w="252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jc w:val="center"/>
            </w:pPr>
            <w:r>
              <w:t>Краткое содержание обращения</w:t>
            </w:r>
          </w:p>
        </w:tc>
        <w:tc>
          <w:tcPr>
            <w:tcW w:w="198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jc w:val="center"/>
            </w:pPr>
            <w:r>
              <w:t>Какое принято решение, кому поручено исполнение</w:t>
            </w:r>
          </w:p>
        </w:tc>
        <w:tc>
          <w:tcPr>
            <w:tcW w:w="1800" w:type="dxa"/>
            <w:tcBorders>
              <w:top w:val="single" w:sz="4" w:space="0" w:color="auto"/>
              <w:left w:val="single" w:sz="4" w:space="0" w:color="auto"/>
              <w:bottom w:val="single" w:sz="4" w:space="0" w:color="auto"/>
              <w:right w:val="single" w:sz="4" w:space="0" w:color="auto"/>
            </w:tcBorders>
            <w:vAlign w:val="center"/>
            <w:hideMark/>
          </w:tcPr>
          <w:p w:rsidR="003E1C98" w:rsidRDefault="003E1C98" w:rsidP="004965D3">
            <w:pPr>
              <w:jc w:val="center"/>
            </w:pPr>
            <w:r>
              <w:t>Отметка об исполнении</w:t>
            </w:r>
          </w:p>
        </w:tc>
      </w:tr>
      <w:tr w:rsidR="003E1C98" w:rsidTr="004965D3">
        <w:tc>
          <w:tcPr>
            <w:tcW w:w="54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ind w:left="-108" w:right="-108"/>
              <w:jc w:val="center"/>
            </w:pPr>
          </w:p>
        </w:tc>
        <w:tc>
          <w:tcPr>
            <w:tcW w:w="288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ind w:left="-108" w:right="-108"/>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3E1C98" w:rsidRDefault="003E1C98" w:rsidP="004965D3">
            <w:pPr>
              <w:jc w:val="center"/>
            </w:pPr>
          </w:p>
        </w:tc>
      </w:tr>
    </w:tbl>
    <w:p w:rsidR="00066BB8" w:rsidRDefault="00066BB8"/>
    <w:p w:rsidR="00066BB8" w:rsidRDefault="00066BB8"/>
    <w:p w:rsidR="00BE7024" w:rsidRDefault="00BE7024" w:rsidP="00BE7024">
      <w:pPr>
        <w:widowControl w:val="0"/>
        <w:autoSpaceDE w:val="0"/>
        <w:autoSpaceDN w:val="0"/>
        <w:adjustRightInd w:val="0"/>
        <w:rPr>
          <w:rFonts w:eastAsia="Calibri"/>
        </w:rPr>
      </w:pPr>
    </w:p>
    <w:p w:rsidR="00F76E81" w:rsidRDefault="00F76E81" w:rsidP="00BE7024">
      <w:pPr>
        <w:widowControl w:val="0"/>
        <w:autoSpaceDE w:val="0"/>
        <w:autoSpaceDN w:val="0"/>
        <w:adjustRightInd w:val="0"/>
        <w:rPr>
          <w:rFonts w:eastAsia="Calibri"/>
        </w:rPr>
      </w:pPr>
    </w:p>
    <w:p w:rsidR="00F76E81" w:rsidRDefault="00F76E81" w:rsidP="00F76E81">
      <w:pPr>
        <w:jc w:val="center"/>
        <w:rPr>
          <w:b/>
          <w:sz w:val="28"/>
          <w:szCs w:val="28"/>
        </w:rPr>
      </w:pPr>
      <w:r>
        <w:rPr>
          <w:b/>
          <w:sz w:val="28"/>
          <w:szCs w:val="28"/>
        </w:rPr>
        <w:t>АДМИНИСТРАЦИЯ СИБИРСКОГО СЕЛЬСОВЕТА КУПИНСКОГО РАЙОНА НОВОСИБИРСКОЙ ОБЛАСТИ</w:t>
      </w:r>
    </w:p>
    <w:p w:rsidR="00F76E81" w:rsidRDefault="00F76E81" w:rsidP="00F76E81">
      <w:pPr>
        <w:jc w:val="center"/>
        <w:rPr>
          <w:b/>
          <w:sz w:val="28"/>
          <w:szCs w:val="28"/>
        </w:rPr>
      </w:pPr>
    </w:p>
    <w:p w:rsidR="00F76E81" w:rsidRDefault="00F76E81" w:rsidP="00F76E81">
      <w:pPr>
        <w:jc w:val="center"/>
        <w:rPr>
          <w:b/>
          <w:sz w:val="28"/>
          <w:szCs w:val="28"/>
        </w:rPr>
      </w:pPr>
    </w:p>
    <w:p w:rsidR="00F76E81" w:rsidRDefault="00F76E81" w:rsidP="00F76E81">
      <w:pPr>
        <w:jc w:val="center"/>
        <w:rPr>
          <w:b/>
          <w:sz w:val="28"/>
          <w:szCs w:val="28"/>
        </w:rPr>
      </w:pPr>
      <w:r>
        <w:rPr>
          <w:b/>
          <w:sz w:val="28"/>
          <w:szCs w:val="28"/>
        </w:rPr>
        <w:t>ПОСТАНОВЛЕНИЕ</w:t>
      </w:r>
    </w:p>
    <w:p w:rsidR="00F76E81" w:rsidRDefault="00F76E81" w:rsidP="00F76E81">
      <w:pPr>
        <w:jc w:val="center"/>
        <w:rPr>
          <w:b/>
          <w:sz w:val="28"/>
          <w:szCs w:val="28"/>
        </w:rPr>
      </w:pPr>
    </w:p>
    <w:p w:rsidR="00F76E81" w:rsidRDefault="00F76E81" w:rsidP="00F76E81">
      <w:pPr>
        <w:jc w:val="center"/>
        <w:rPr>
          <w:b/>
          <w:sz w:val="28"/>
          <w:szCs w:val="28"/>
        </w:rPr>
      </w:pPr>
    </w:p>
    <w:p w:rsidR="00F76E81" w:rsidRDefault="00F76E81" w:rsidP="00F76E81">
      <w:pPr>
        <w:rPr>
          <w:b/>
          <w:sz w:val="28"/>
          <w:szCs w:val="28"/>
        </w:rPr>
      </w:pPr>
      <w:r>
        <w:rPr>
          <w:b/>
          <w:sz w:val="28"/>
          <w:szCs w:val="28"/>
        </w:rPr>
        <w:t xml:space="preserve">       </w:t>
      </w:r>
      <w:proofErr w:type="gramStart"/>
      <w:r>
        <w:rPr>
          <w:b/>
          <w:sz w:val="28"/>
          <w:szCs w:val="28"/>
        </w:rPr>
        <w:t>от</w:t>
      </w:r>
      <w:proofErr w:type="gramEnd"/>
      <w:r>
        <w:rPr>
          <w:b/>
          <w:sz w:val="28"/>
          <w:szCs w:val="28"/>
        </w:rPr>
        <w:t xml:space="preserve"> 16.10.2015 г.                                                                     № 34                   </w:t>
      </w:r>
    </w:p>
    <w:p w:rsidR="00F76E81" w:rsidRPr="00F76E81" w:rsidRDefault="00F76E81" w:rsidP="00F76E81">
      <w:pPr>
        <w:jc w:val="center"/>
      </w:pPr>
    </w:p>
    <w:p w:rsidR="00F76E81" w:rsidRPr="00F76E81" w:rsidRDefault="00F76E81" w:rsidP="00F76E81">
      <w:pPr>
        <w:jc w:val="center"/>
      </w:pPr>
    </w:p>
    <w:p w:rsidR="00F76E81" w:rsidRPr="00F76E81" w:rsidRDefault="00F76E81" w:rsidP="00F76E81">
      <w:pPr>
        <w:jc w:val="center"/>
        <w:rPr>
          <w:b/>
        </w:rPr>
      </w:pPr>
      <w:r w:rsidRPr="00F76E81">
        <w:rPr>
          <w:b/>
        </w:rPr>
        <w:t xml:space="preserve">Об утверждении Порядка определения размера платы за увеличение площади земельных участков, находящихся в частной </w:t>
      </w:r>
      <w:proofErr w:type="gramStart"/>
      <w:r w:rsidRPr="00F76E81">
        <w:rPr>
          <w:b/>
        </w:rPr>
        <w:t>собственности ,в</w:t>
      </w:r>
      <w:proofErr w:type="gramEnd"/>
      <w:r w:rsidRPr="00F76E81">
        <w:rPr>
          <w:b/>
        </w:rPr>
        <w:t xml:space="preserve"> результате перераспределения таких земельных участков и земель и (или)земельных участков, находящихся в муниципальной собственности Сибирского сельсовета </w:t>
      </w:r>
      <w:proofErr w:type="spellStart"/>
      <w:r w:rsidRPr="00F76E81">
        <w:rPr>
          <w:b/>
        </w:rPr>
        <w:t>Купинского</w:t>
      </w:r>
      <w:proofErr w:type="spellEnd"/>
      <w:r w:rsidRPr="00F76E81">
        <w:rPr>
          <w:b/>
        </w:rPr>
        <w:t xml:space="preserve"> района Новосибирской области.</w:t>
      </w:r>
    </w:p>
    <w:p w:rsidR="00F76E81" w:rsidRPr="00F76E81" w:rsidRDefault="00F76E81" w:rsidP="00F76E81">
      <w:pPr>
        <w:jc w:val="center"/>
        <w:rPr>
          <w:b/>
        </w:rPr>
      </w:pPr>
    </w:p>
    <w:p w:rsidR="00F76E81" w:rsidRPr="00F76E81" w:rsidRDefault="00F76E81" w:rsidP="00F76E81">
      <w:pPr>
        <w:rPr>
          <w:b/>
        </w:rPr>
      </w:pPr>
    </w:p>
    <w:p w:rsidR="00F76E81" w:rsidRPr="00F76E81" w:rsidRDefault="00F76E81" w:rsidP="00F76E81">
      <w:pPr>
        <w:rPr>
          <w:b/>
        </w:rPr>
      </w:pPr>
    </w:p>
    <w:p w:rsidR="00F76E81" w:rsidRPr="00F76E81" w:rsidRDefault="00F76E81" w:rsidP="00F76E81">
      <w:r w:rsidRPr="00F76E81">
        <w:rPr>
          <w:b/>
        </w:rPr>
        <w:t xml:space="preserve">          </w:t>
      </w:r>
      <w:r w:rsidRPr="00F76E81">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акта Российской Федерации», с пунктом 5 статьи 39.28 Земельного кодекса Российской Федерации, Уставом Сибирского сельсовета </w:t>
      </w:r>
      <w:proofErr w:type="spellStart"/>
      <w:r w:rsidRPr="00F76E81">
        <w:t>Купинского</w:t>
      </w:r>
      <w:proofErr w:type="spellEnd"/>
      <w:r w:rsidRPr="00F76E81">
        <w:t xml:space="preserve"> района Новосибирской области,</w:t>
      </w:r>
    </w:p>
    <w:p w:rsidR="00F76E81" w:rsidRPr="00F76E81" w:rsidRDefault="00F76E81" w:rsidP="00F76E81">
      <w:pPr>
        <w:rPr>
          <w:b/>
        </w:rPr>
      </w:pPr>
      <w:r w:rsidRPr="00F76E81">
        <w:rPr>
          <w:b/>
        </w:rPr>
        <w:t xml:space="preserve">          </w:t>
      </w:r>
      <w:proofErr w:type="gramStart"/>
      <w:r w:rsidRPr="00F76E81">
        <w:rPr>
          <w:b/>
        </w:rPr>
        <w:t>п</w:t>
      </w:r>
      <w:proofErr w:type="gramEnd"/>
      <w:r w:rsidRPr="00F76E81">
        <w:rPr>
          <w:b/>
        </w:rPr>
        <w:t xml:space="preserve"> о с т а н о в л я ю:</w:t>
      </w:r>
    </w:p>
    <w:p w:rsidR="00F76E81" w:rsidRPr="00F76E81" w:rsidRDefault="00F76E81" w:rsidP="00F76E81">
      <w:r w:rsidRPr="00F76E81">
        <w:rPr>
          <w:b/>
        </w:rPr>
        <w:t xml:space="preserve">        </w:t>
      </w:r>
      <w:r w:rsidRPr="00F76E81">
        <w:t xml:space="preserve">1. Утвердить </w:t>
      </w:r>
      <w:proofErr w:type="gramStart"/>
      <w:r w:rsidRPr="00F76E81">
        <w:t>прилагаемый  Порядок</w:t>
      </w:r>
      <w:proofErr w:type="gramEnd"/>
      <w:r w:rsidRPr="00F76E81">
        <w:t xml:space="preserve">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(или)земельных участков, находящихся в муниципальной собственности Сибирского сельсовета </w:t>
      </w:r>
      <w:proofErr w:type="spellStart"/>
      <w:r w:rsidRPr="00F76E81">
        <w:t>Купинского</w:t>
      </w:r>
      <w:proofErr w:type="spellEnd"/>
      <w:r w:rsidRPr="00F76E81">
        <w:t xml:space="preserve"> района Новосибирской области.</w:t>
      </w:r>
    </w:p>
    <w:p w:rsidR="00F76E81" w:rsidRPr="00F76E81" w:rsidRDefault="00F76E81" w:rsidP="00F76E81">
      <w:r w:rsidRPr="00F76E81">
        <w:t xml:space="preserve">      2. Постановление вступает в силу со дня официального опубликования.</w:t>
      </w:r>
    </w:p>
    <w:p w:rsidR="00F76E81" w:rsidRPr="00F76E81" w:rsidRDefault="00F76E81" w:rsidP="00F76E81">
      <w:r w:rsidRPr="00F76E81">
        <w:t xml:space="preserve">      3. Контроль за исполнением данного постановления оставляю за собой.</w:t>
      </w:r>
    </w:p>
    <w:p w:rsidR="00F76E81" w:rsidRPr="00F76E81" w:rsidRDefault="00F76E81" w:rsidP="00F76E81"/>
    <w:p w:rsidR="00F76E81" w:rsidRPr="00F76E81" w:rsidRDefault="00F76E81" w:rsidP="00F76E81"/>
    <w:p w:rsidR="00F76E81" w:rsidRPr="00F76E81" w:rsidRDefault="00F76E81" w:rsidP="00F76E81"/>
    <w:p w:rsidR="00F76E81" w:rsidRPr="00F76E81" w:rsidRDefault="00F76E81" w:rsidP="00F76E81"/>
    <w:p w:rsidR="00F76E81" w:rsidRPr="00F76E81" w:rsidRDefault="00F76E81" w:rsidP="00F76E81">
      <w:r w:rsidRPr="00F76E81">
        <w:t xml:space="preserve">Глава Сибирского сельсовета                                                 </w:t>
      </w:r>
      <w:proofErr w:type="spellStart"/>
      <w:r w:rsidRPr="00F76E81">
        <w:t>А.Л.Литвин</w:t>
      </w:r>
      <w:proofErr w:type="spellEnd"/>
    </w:p>
    <w:p w:rsidR="00F76E81" w:rsidRPr="00F76E81" w:rsidRDefault="00F76E81" w:rsidP="00F76E81"/>
    <w:p w:rsidR="00F76E81" w:rsidRPr="00F76E81" w:rsidRDefault="00F76E81" w:rsidP="00F76E81">
      <w:pPr>
        <w:jc w:val="right"/>
      </w:pPr>
      <w:r w:rsidRPr="00F76E81">
        <w:lastRenderedPageBreak/>
        <w:t xml:space="preserve">                                                                                                   Приложение</w:t>
      </w:r>
    </w:p>
    <w:p w:rsidR="00F76E81" w:rsidRPr="00F76E81" w:rsidRDefault="00F76E81" w:rsidP="00F76E81">
      <w:pPr>
        <w:jc w:val="right"/>
      </w:pPr>
      <w:r w:rsidRPr="00F76E81">
        <w:t xml:space="preserve">                                                                                            </w:t>
      </w:r>
      <w:proofErr w:type="gramStart"/>
      <w:r w:rsidRPr="00F76E81">
        <w:t>к</w:t>
      </w:r>
      <w:proofErr w:type="gramEnd"/>
      <w:r w:rsidRPr="00F76E81">
        <w:t xml:space="preserve"> постановлению главы</w:t>
      </w:r>
    </w:p>
    <w:p w:rsidR="00F76E81" w:rsidRPr="00F76E81" w:rsidRDefault="00F76E81" w:rsidP="00F76E81">
      <w:pPr>
        <w:jc w:val="right"/>
      </w:pPr>
      <w:r w:rsidRPr="00F76E81">
        <w:t xml:space="preserve">                                                                                            Сибирского сельсовета </w:t>
      </w:r>
    </w:p>
    <w:p w:rsidR="00F76E81" w:rsidRPr="00F76E81" w:rsidRDefault="00F76E81" w:rsidP="00F76E81">
      <w:pPr>
        <w:jc w:val="right"/>
      </w:pPr>
      <w:r w:rsidRPr="00F76E81">
        <w:t xml:space="preserve">                                                                                            </w:t>
      </w:r>
      <w:proofErr w:type="gramStart"/>
      <w:r w:rsidRPr="00F76E81">
        <w:t>от</w:t>
      </w:r>
      <w:proofErr w:type="gramEnd"/>
      <w:r w:rsidRPr="00F76E81">
        <w:t xml:space="preserve"> 16.10.2015г. № 34</w:t>
      </w:r>
    </w:p>
    <w:p w:rsidR="00F76E81" w:rsidRPr="00F76E81" w:rsidRDefault="00F76E81" w:rsidP="00F76E81">
      <w:pPr>
        <w:jc w:val="right"/>
        <w:rPr>
          <w:b/>
        </w:rPr>
      </w:pPr>
    </w:p>
    <w:p w:rsidR="00F76E81" w:rsidRPr="00F76E81" w:rsidRDefault="00F76E81" w:rsidP="00F76E81">
      <w:pPr>
        <w:rPr>
          <w:b/>
        </w:rPr>
      </w:pPr>
    </w:p>
    <w:p w:rsidR="00F76E81" w:rsidRPr="00F76E81" w:rsidRDefault="00F76E81" w:rsidP="00F76E81">
      <w:pPr>
        <w:rPr>
          <w:b/>
        </w:rPr>
      </w:pPr>
      <w:r w:rsidRPr="00F76E81">
        <w:rPr>
          <w:b/>
        </w:rPr>
        <w:t xml:space="preserve">                                                           Порядок</w:t>
      </w:r>
    </w:p>
    <w:p w:rsidR="00F76E81" w:rsidRPr="00F76E81" w:rsidRDefault="00F76E81" w:rsidP="00F76E81">
      <w:pPr>
        <w:jc w:val="center"/>
        <w:rPr>
          <w:b/>
        </w:rPr>
      </w:pPr>
      <w:r w:rsidRPr="00F76E81">
        <w:rPr>
          <w:b/>
        </w:rPr>
        <w:t xml:space="preserve">Определения размера платы за увеличение площади земельных участков, находящихся в частной </w:t>
      </w:r>
      <w:proofErr w:type="gramStart"/>
      <w:r w:rsidRPr="00F76E81">
        <w:rPr>
          <w:b/>
        </w:rPr>
        <w:t>собственности ,в</w:t>
      </w:r>
      <w:proofErr w:type="gramEnd"/>
      <w:r w:rsidRPr="00F76E81">
        <w:rPr>
          <w:b/>
        </w:rPr>
        <w:t xml:space="preserve"> Результате перераспределения таких земельных участков и земель и (или)земельных участков, находящихся в муниципальной собственности Сибирского сельсовета </w:t>
      </w:r>
      <w:proofErr w:type="spellStart"/>
      <w:r w:rsidRPr="00F76E81">
        <w:rPr>
          <w:b/>
        </w:rPr>
        <w:t>Купинского</w:t>
      </w:r>
      <w:proofErr w:type="spellEnd"/>
      <w:r w:rsidRPr="00F76E81">
        <w:rPr>
          <w:b/>
        </w:rPr>
        <w:t xml:space="preserve"> района Новосибирской области (далее-Прядок)</w:t>
      </w:r>
    </w:p>
    <w:p w:rsidR="00F76E81" w:rsidRPr="00F76E81" w:rsidRDefault="00F76E81" w:rsidP="00F76E81">
      <w:pPr>
        <w:jc w:val="center"/>
        <w:rPr>
          <w:b/>
        </w:rPr>
      </w:pPr>
    </w:p>
    <w:p w:rsidR="00F76E81" w:rsidRPr="00F76E81" w:rsidRDefault="00F76E81" w:rsidP="00F76E81">
      <w:pPr>
        <w:jc w:val="center"/>
        <w:rPr>
          <w:b/>
        </w:rPr>
      </w:pPr>
    </w:p>
    <w:p w:rsidR="00F76E81" w:rsidRPr="00F76E81" w:rsidRDefault="00F76E81" w:rsidP="00F76E81">
      <w:pPr>
        <w:jc w:val="both"/>
      </w:pPr>
      <w:r w:rsidRPr="00F76E81">
        <w:t xml:space="preserve">      1. Настоящий Порядок определяет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Сибирского сельсовета </w:t>
      </w:r>
      <w:proofErr w:type="spellStart"/>
      <w:r w:rsidRPr="00F76E81">
        <w:t>Купинского</w:t>
      </w:r>
      <w:proofErr w:type="spellEnd"/>
      <w:r w:rsidRPr="00F76E81">
        <w:t xml:space="preserve"> района Новосибирской области </w:t>
      </w:r>
      <w:proofErr w:type="gramStart"/>
      <w:r w:rsidRPr="00F76E81">
        <w:t>( далее</w:t>
      </w:r>
      <w:proofErr w:type="gramEnd"/>
      <w:r w:rsidRPr="00F76E81">
        <w:t>- размер платы).</w:t>
      </w:r>
    </w:p>
    <w:p w:rsidR="00F76E81" w:rsidRPr="00F76E81" w:rsidRDefault="00F76E81" w:rsidP="00F76E81">
      <w:r w:rsidRPr="00F76E81">
        <w:t xml:space="preserve">      2. Размер платы определяется, как разница между кадастровой стоимостью образованного земельного участка, площадь которого увеличилась в результате перераспределения земельных участков, и кадастровой стоимостью земельного участка, находящегося в частной собственности.</w:t>
      </w:r>
    </w:p>
    <w:p w:rsidR="00F76E81" w:rsidRPr="00F76E81" w:rsidRDefault="00F76E81" w:rsidP="00F76E81"/>
    <w:p w:rsidR="00F76E81" w:rsidRDefault="00F76E81" w:rsidP="00BE7024">
      <w:pPr>
        <w:widowControl w:val="0"/>
        <w:autoSpaceDE w:val="0"/>
        <w:autoSpaceDN w:val="0"/>
        <w:adjustRightInd w:val="0"/>
        <w:rPr>
          <w:rFonts w:eastAsia="Calibri"/>
        </w:rPr>
      </w:pPr>
    </w:p>
    <w:p w:rsidR="00F76E81" w:rsidRPr="00FB170A" w:rsidRDefault="00F76E81" w:rsidP="00BE7024">
      <w:pPr>
        <w:widowControl w:val="0"/>
        <w:autoSpaceDE w:val="0"/>
        <w:autoSpaceDN w:val="0"/>
        <w:adjustRightInd w:val="0"/>
        <w:rPr>
          <w:rFonts w:eastAsia="Calibri"/>
        </w:rPr>
      </w:pPr>
    </w:p>
    <w:p w:rsidR="00FB170A" w:rsidRPr="00FB170A" w:rsidRDefault="00FB170A" w:rsidP="00FB170A">
      <w:pPr>
        <w:jc w:val="center"/>
        <w:rPr>
          <w:b/>
        </w:rPr>
      </w:pPr>
      <w:r w:rsidRPr="00FB170A">
        <w:rPr>
          <w:b/>
        </w:rPr>
        <w:t>АДМИНИСТРАЦИЯ СИБИРСКОГО СЕЛЬСОВЕТА КУПИНСКОГО РАЙОНА НОВОСИБИРСКОЙ ОБЛАСТИ</w:t>
      </w:r>
    </w:p>
    <w:p w:rsidR="00FB170A" w:rsidRPr="00FB170A" w:rsidRDefault="00FB170A" w:rsidP="00FB170A">
      <w:pPr>
        <w:jc w:val="center"/>
        <w:rPr>
          <w:b/>
        </w:rPr>
      </w:pPr>
    </w:p>
    <w:p w:rsidR="00FB170A" w:rsidRPr="00FB170A" w:rsidRDefault="00FB170A" w:rsidP="00FB170A">
      <w:pPr>
        <w:jc w:val="center"/>
        <w:rPr>
          <w:b/>
        </w:rPr>
      </w:pPr>
    </w:p>
    <w:p w:rsidR="00FB170A" w:rsidRPr="00FB170A" w:rsidRDefault="00FB170A" w:rsidP="00FB170A">
      <w:pPr>
        <w:jc w:val="center"/>
        <w:rPr>
          <w:b/>
        </w:rPr>
      </w:pPr>
      <w:r w:rsidRPr="00FB170A">
        <w:rPr>
          <w:b/>
        </w:rPr>
        <w:t>ПОСТАНОВЛЕНИЕ</w:t>
      </w:r>
    </w:p>
    <w:p w:rsidR="00FB170A" w:rsidRPr="00FB170A" w:rsidRDefault="00FB170A" w:rsidP="00FB170A">
      <w:pPr>
        <w:jc w:val="center"/>
        <w:rPr>
          <w:b/>
        </w:rPr>
      </w:pPr>
    </w:p>
    <w:p w:rsidR="00FB170A" w:rsidRPr="00FB170A" w:rsidRDefault="00FB170A" w:rsidP="00FB170A">
      <w:pPr>
        <w:jc w:val="center"/>
        <w:rPr>
          <w:b/>
        </w:rPr>
      </w:pPr>
    </w:p>
    <w:p w:rsidR="00FB170A" w:rsidRPr="00FB170A" w:rsidRDefault="00FB170A" w:rsidP="00FB170A">
      <w:pPr>
        <w:rPr>
          <w:b/>
        </w:rPr>
      </w:pPr>
      <w:r w:rsidRPr="00FB170A">
        <w:rPr>
          <w:b/>
        </w:rPr>
        <w:t xml:space="preserve">       </w:t>
      </w:r>
      <w:proofErr w:type="gramStart"/>
      <w:r w:rsidRPr="00FB170A">
        <w:rPr>
          <w:b/>
        </w:rPr>
        <w:t>от</w:t>
      </w:r>
      <w:proofErr w:type="gramEnd"/>
      <w:r w:rsidRPr="00FB170A">
        <w:rPr>
          <w:b/>
        </w:rPr>
        <w:t xml:space="preserve"> 16.10.2015 г.                                                                     № 34                   </w:t>
      </w:r>
    </w:p>
    <w:p w:rsidR="00FB170A" w:rsidRPr="00FB170A" w:rsidRDefault="00FB170A" w:rsidP="00FB170A">
      <w:pPr>
        <w:jc w:val="center"/>
      </w:pPr>
    </w:p>
    <w:p w:rsidR="00FB170A" w:rsidRPr="00FB170A" w:rsidRDefault="00FB170A" w:rsidP="00FB170A">
      <w:pPr>
        <w:jc w:val="center"/>
      </w:pPr>
    </w:p>
    <w:p w:rsidR="00FB170A" w:rsidRPr="00FB170A" w:rsidRDefault="00FB170A" w:rsidP="00FB170A">
      <w:pPr>
        <w:jc w:val="center"/>
        <w:rPr>
          <w:b/>
        </w:rPr>
      </w:pPr>
      <w:r w:rsidRPr="00FB170A">
        <w:rPr>
          <w:b/>
        </w:rPr>
        <w:t xml:space="preserve">Об утверждении Порядка определения размера платы за увеличение площади земельных участков, находящихся в частной </w:t>
      </w:r>
      <w:proofErr w:type="gramStart"/>
      <w:r w:rsidRPr="00FB170A">
        <w:rPr>
          <w:b/>
        </w:rPr>
        <w:t>собственности ,в</w:t>
      </w:r>
      <w:proofErr w:type="gramEnd"/>
      <w:r w:rsidRPr="00FB170A">
        <w:rPr>
          <w:b/>
        </w:rPr>
        <w:t xml:space="preserve"> результате перераспределения таких земельных участков и земель и (или)земельных участков, находящихся в муниципальной собственности Сибирского сельсовета </w:t>
      </w:r>
      <w:proofErr w:type="spellStart"/>
      <w:r w:rsidRPr="00FB170A">
        <w:rPr>
          <w:b/>
        </w:rPr>
        <w:t>Купинского</w:t>
      </w:r>
      <w:proofErr w:type="spellEnd"/>
      <w:r w:rsidRPr="00FB170A">
        <w:rPr>
          <w:b/>
        </w:rPr>
        <w:t xml:space="preserve"> района Новосибирской области.</w:t>
      </w:r>
    </w:p>
    <w:p w:rsidR="00FB170A" w:rsidRPr="00FB170A" w:rsidRDefault="00FB170A" w:rsidP="00FB170A">
      <w:pPr>
        <w:jc w:val="center"/>
        <w:rPr>
          <w:b/>
        </w:rPr>
      </w:pPr>
    </w:p>
    <w:p w:rsidR="00FB170A" w:rsidRPr="00FB170A" w:rsidRDefault="00FB170A" w:rsidP="00FB170A">
      <w:pPr>
        <w:rPr>
          <w:b/>
        </w:rPr>
      </w:pPr>
    </w:p>
    <w:p w:rsidR="00FB170A" w:rsidRPr="00FB170A" w:rsidRDefault="00FB170A" w:rsidP="00FB170A">
      <w:pPr>
        <w:rPr>
          <w:b/>
        </w:rPr>
      </w:pPr>
    </w:p>
    <w:p w:rsidR="00FB170A" w:rsidRPr="00FB170A" w:rsidRDefault="00FB170A" w:rsidP="00FB170A">
      <w:r w:rsidRPr="00FB170A">
        <w:rPr>
          <w:b/>
        </w:rPr>
        <w:t xml:space="preserve">          </w:t>
      </w:r>
      <w:r w:rsidRPr="00FB170A">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акта Российской Федерации», с пунктом 5 статьи 39.28 Земельного кодекса Российской Федерации, Уставом Сибирского сельсовета </w:t>
      </w:r>
      <w:proofErr w:type="spellStart"/>
      <w:r w:rsidRPr="00FB170A">
        <w:t>Купинского</w:t>
      </w:r>
      <w:proofErr w:type="spellEnd"/>
      <w:r w:rsidRPr="00FB170A">
        <w:t xml:space="preserve"> района Новосибирской области,</w:t>
      </w:r>
    </w:p>
    <w:p w:rsidR="00FB170A" w:rsidRPr="00FB170A" w:rsidRDefault="00FB170A" w:rsidP="00FB170A">
      <w:pPr>
        <w:rPr>
          <w:b/>
        </w:rPr>
      </w:pPr>
      <w:r w:rsidRPr="00FB170A">
        <w:rPr>
          <w:b/>
        </w:rPr>
        <w:t xml:space="preserve">          </w:t>
      </w:r>
      <w:proofErr w:type="gramStart"/>
      <w:r w:rsidRPr="00FB170A">
        <w:rPr>
          <w:b/>
        </w:rPr>
        <w:t>п</w:t>
      </w:r>
      <w:proofErr w:type="gramEnd"/>
      <w:r w:rsidRPr="00FB170A">
        <w:rPr>
          <w:b/>
        </w:rPr>
        <w:t xml:space="preserve"> о с т а н о в л я ю:</w:t>
      </w:r>
    </w:p>
    <w:p w:rsidR="00FB170A" w:rsidRPr="00FB170A" w:rsidRDefault="00FB170A" w:rsidP="00FB170A">
      <w:r w:rsidRPr="00FB170A">
        <w:rPr>
          <w:b/>
        </w:rPr>
        <w:t xml:space="preserve">        </w:t>
      </w:r>
      <w:r w:rsidRPr="00FB170A">
        <w:t xml:space="preserve">1. Утвердить </w:t>
      </w:r>
      <w:proofErr w:type="gramStart"/>
      <w:r w:rsidRPr="00FB170A">
        <w:t>прилагаемый  Порядок</w:t>
      </w:r>
      <w:proofErr w:type="gramEnd"/>
      <w:r w:rsidRPr="00FB170A">
        <w:t xml:space="preserve">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(или)земельных участков, находящихся в </w:t>
      </w:r>
      <w:r w:rsidRPr="00FB170A">
        <w:lastRenderedPageBreak/>
        <w:t xml:space="preserve">муниципальной собственности Сибирского сельсовета </w:t>
      </w:r>
      <w:proofErr w:type="spellStart"/>
      <w:r w:rsidRPr="00FB170A">
        <w:t>Купинского</w:t>
      </w:r>
      <w:proofErr w:type="spellEnd"/>
      <w:r w:rsidRPr="00FB170A">
        <w:t xml:space="preserve"> района Новосибирской области.</w:t>
      </w:r>
    </w:p>
    <w:p w:rsidR="00FB170A" w:rsidRPr="00FB170A" w:rsidRDefault="00FB170A" w:rsidP="00FB170A">
      <w:r w:rsidRPr="00FB170A">
        <w:t xml:space="preserve">      2. Постановление вступает в силу со дня официального опубликования.</w:t>
      </w:r>
    </w:p>
    <w:p w:rsidR="00FB170A" w:rsidRPr="00FB170A" w:rsidRDefault="00FB170A" w:rsidP="00FB170A">
      <w:r w:rsidRPr="00FB170A">
        <w:t xml:space="preserve">      3. Контроль за исполнением данного постановления оставляю за собой.</w:t>
      </w:r>
    </w:p>
    <w:p w:rsidR="00FB170A" w:rsidRPr="00FB170A" w:rsidRDefault="00FB170A" w:rsidP="00FB170A"/>
    <w:p w:rsidR="00FB170A" w:rsidRPr="00FB170A" w:rsidRDefault="00FB170A" w:rsidP="00FB170A"/>
    <w:p w:rsidR="00FB170A" w:rsidRPr="00FB170A" w:rsidRDefault="00FB170A" w:rsidP="00FB170A"/>
    <w:p w:rsidR="00FB170A" w:rsidRPr="00FB170A" w:rsidRDefault="00FB170A" w:rsidP="00FB170A"/>
    <w:p w:rsidR="00FB170A" w:rsidRPr="00FB170A" w:rsidRDefault="00FB170A" w:rsidP="00FB170A">
      <w:r w:rsidRPr="00FB170A">
        <w:t xml:space="preserve">Глава Сибирского сельсовета                                                 </w:t>
      </w:r>
      <w:proofErr w:type="spellStart"/>
      <w:r w:rsidRPr="00FB170A">
        <w:t>А.Л.Литвин</w:t>
      </w:r>
      <w:proofErr w:type="spellEnd"/>
    </w:p>
    <w:p w:rsidR="00FB170A" w:rsidRPr="00FB170A" w:rsidRDefault="00FB170A" w:rsidP="00FB170A"/>
    <w:p w:rsidR="00FB170A" w:rsidRPr="00FB170A" w:rsidRDefault="00FB170A" w:rsidP="00FB170A"/>
    <w:p w:rsidR="00FB170A" w:rsidRPr="00FB170A" w:rsidRDefault="00FB170A" w:rsidP="00FB170A"/>
    <w:p w:rsidR="00FB170A" w:rsidRPr="00FB170A" w:rsidRDefault="00FB170A" w:rsidP="00FB170A">
      <w:pPr>
        <w:jc w:val="right"/>
      </w:pPr>
      <w:r w:rsidRPr="00FB170A">
        <w:t xml:space="preserve">                                                                                                      Приложение</w:t>
      </w:r>
    </w:p>
    <w:p w:rsidR="00FB170A" w:rsidRPr="00FB170A" w:rsidRDefault="00FB170A" w:rsidP="00FB170A">
      <w:pPr>
        <w:jc w:val="right"/>
      </w:pPr>
      <w:r w:rsidRPr="00FB170A">
        <w:t xml:space="preserve">                                                                                            </w:t>
      </w:r>
      <w:proofErr w:type="gramStart"/>
      <w:r w:rsidRPr="00FB170A">
        <w:t>к</w:t>
      </w:r>
      <w:proofErr w:type="gramEnd"/>
      <w:r w:rsidRPr="00FB170A">
        <w:t xml:space="preserve"> постановлению главы</w:t>
      </w:r>
    </w:p>
    <w:p w:rsidR="00FB170A" w:rsidRPr="00FB170A" w:rsidRDefault="00FB170A" w:rsidP="00FB170A">
      <w:pPr>
        <w:jc w:val="right"/>
      </w:pPr>
      <w:r w:rsidRPr="00FB170A">
        <w:t xml:space="preserve">                                                                                            Сибирского сельсовета </w:t>
      </w:r>
    </w:p>
    <w:p w:rsidR="00FB170A" w:rsidRPr="00FB170A" w:rsidRDefault="00FB170A" w:rsidP="00FB170A">
      <w:pPr>
        <w:jc w:val="right"/>
      </w:pPr>
      <w:r w:rsidRPr="00FB170A">
        <w:t xml:space="preserve">                                                                                            </w:t>
      </w:r>
      <w:proofErr w:type="gramStart"/>
      <w:r w:rsidRPr="00FB170A">
        <w:t>от</w:t>
      </w:r>
      <w:proofErr w:type="gramEnd"/>
      <w:r w:rsidRPr="00FB170A">
        <w:t xml:space="preserve"> 16.10.2015г. № 34</w:t>
      </w:r>
    </w:p>
    <w:p w:rsidR="00FB170A" w:rsidRPr="00FB170A" w:rsidRDefault="00FB170A" w:rsidP="00FB170A">
      <w:pPr>
        <w:rPr>
          <w:b/>
        </w:rPr>
      </w:pPr>
    </w:p>
    <w:p w:rsidR="00FB170A" w:rsidRPr="00FB170A" w:rsidRDefault="00FB170A" w:rsidP="00FB170A">
      <w:pPr>
        <w:rPr>
          <w:b/>
        </w:rPr>
      </w:pPr>
      <w:r w:rsidRPr="00FB170A">
        <w:rPr>
          <w:b/>
        </w:rPr>
        <w:t xml:space="preserve">                                                           Порядок</w:t>
      </w:r>
    </w:p>
    <w:p w:rsidR="00FB170A" w:rsidRPr="00FB170A" w:rsidRDefault="00FB170A" w:rsidP="00FB170A">
      <w:pPr>
        <w:jc w:val="center"/>
        <w:rPr>
          <w:b/>
        </w:rPr>
      </w:pPr>
      <w:r w:rsidRPr="00FB170A">
        <w:rPr>
          <w:b/>
        </w:rPr>
        <w:t xml:space="preserve">Определения размера платы за увеличение площади земельных участков, находящихся в частной </w:t>
      </w:r>
      <w:proofErr w:type="gramStart"/>
      <w:r w:rsidRPr="00FB170A">
        <w:rPr>
          <w:b/>
        </w:rPr>
        <w:t>собственности ,в</w:t>
      </w:r>
      <w:proofErr w:type="gramEnd"/>
      <w:r w:rsidRPr="00FB170A">
        <w:rPr>
          <w:b/>
        </w:rPr>
        <w:t xml:space="preserve"> Результате перераспределения таких земельных участков и земель и (или)земельных участков, находящихся в муниципальной собственности Сибирского сельсовета </w:t>
      </w:r>
      <w:proofErr w:type="spellStart"/>
      <w:r w:rsidRPr="00FB170A">
        <w:rPr>
          <w:b/>
        </w:rPr>
        <w:t>Купинского</w:t>
      </w:r>
      <w:proofErr w:type="spellEnd"/>
      <w:r w:rsidRPr="00FB170A">
        <w:rPr>
          <w:b/>
        </w:rPr>
        <w:t xml:space="preserve"> района Новосибирской области (далее-Прядок)</w:t>
      </w:r>
    </w:p>
    <w:p w:rsidR="00FB170A" w:rsidRPr="00FB170A" w:rsidRDefault="00FB170A" w:rsidP="00FB170A">
      <w:pPr>
        <w:jc w:val="center"/>
        <w:rPr>
          <w:b/>
        </w:rPr>
      </w:pPr>
    </w:p>
    <w:p w:rsidR="00FB170A" w:rsidRPr="00FB170A" w:rsidRDefault="00FB170A" w:rsidP="00FB170A">
      <w:pPr>
        <w:jc w:val="both"/>
      </w:pPr>
      <w:r w:rsidRPr="00FB170A">
        <w:t xml:space="preserve">      1. Настоящий Порядок определяет размер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Сибирского сельсовета </w:t>
      </w:r>
      <w:proofErr w:type="spellStart"/>
      <w:r w:rsidRPr="00FB170A">
        <w:t>Купинского</w:t>
      </w:r>
      <w:proofErr w:type="spellEnd"/>
      <w:r w:rsidRPr="00FB170A">
        <w:t xml:space="preserve"> района Новосибирской области </w:t>
      </w:r>
      <w:proofErr w:type="gramStart"/>
      <w:r w:rsidRPr="00FB170A">
        <w:t>( далее</w:t>
      </w:r>
      <w:proofErr w:type="gramEnd"/>
      <w:r w:rsidRPr="00FB170A">
        <w:t>- размер платы).</w:t>
      </w:r>
    </w:p>
    <w:p w:rsidR="00FB170A" w:rsidRPr="00FB170A" w:rsidRDefault="00FB170A" w:rsidP="00FB170A">
      <w:r w:rsidRPr="00FB170A">
        <w:t xml:space="preserve">      2. Размер платы определяется, как разница между кадастровой стоимостью образованного земельного участка, площадь которого увеличилась в результате перераспределения земельных участков, и кадастровой стоимостью земельного участка, находящегося в частной собственности.</w:t>
      </w:r>
    </w:p>
    <w:p w:rsidR="00F76E81" w:rsidRDefault="00F76E81" w:rsidP="00BE7024">
      <w:pPr>
        <w:widowControl w:val="0"/>
        <w:autoSpaceDE w:val="0"/>
        <w:autoSpaceDN w:val="0"/>
        <w:adjustRightInd w:val="0"/>
        <w:rPr>
          <w:rFonts w:eastAsia="Calibri"/>
        </w:rPr>
      </w:pPr>
    </w:p>
    <w:p w:rsidR="00F76E81" w:rsidRDefault="00F76E81" w:rsidP="00BE7024">
      <w:pPr>
        <w:widowControl w:val="0"/>
        <w:autoSpaceDE w:val="0"/>
        <w:autoSpaceDN w:val="0"/>
        <w:adjustRightInd w:val="0"/>
        <w:rPr>
          <w:rFonts w:eastAsia="Calibri"/>
        </w:rPr>
      </w:pPr>
    </w:p>
    <w:tbl>
      <w:tblPr>
        <w:tblW w:w="10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520"/>
        <w:gridCol w:w="2160"/>
        <w:gridCol w:w="2184"/>
      </w:tblGrid>
      <w:tr w:rsidR="00BE7024" w:rsidRPr="00BE7024" w:rsidTr="00AD7D75">
        <w:trPr>
          <w:trHeight w:val="2234"/>
        </w:trPr>
        <w:tc>
          <w:tcPr>
            <w:tcW w:w="3420" w:type="dxa"/>
            <w:tcBorders>
              <w:top w:val="single" w:sz="4" w:space="0" w:color="auto"/>
              <w:left w:val="single" w:sz="4" w:space="0" w:color="auto"/>
              <w:bottom w:val="single" w:sz="4" w:space="0" w:color="auto"/>
              <w:right w:val="single" w:sz="4" w:space="0" w:color="auto"/>
            </w:tcBorders>
            <w:hideMark/>
          </w:tcPr>
          <w:p w:rsidR="00BE7024" w:rsidRPr="00BE7024" w:rsidRDefault="00BE7024" w:rsidP="00BE7024">
            <w:pPr>
              <w:jc w:val="center"/>
              <w:rPr>
                <w:rFonts w:ascii="Arial" w:eastAsia="Arial Unicode MS" w:hAnsi="Arial" w:cs="Arial"/>
                <w:sz w:val="20"/>
                <w:szCs w:val="20"/>
              </w:rPr>
            </w:pPr>
            <w:proofErr w:type="gramStart"/>
            <w:r w:rsidRPr="00BE7024">
              <w:rPr>
                <w:rFonts w:ascii="Arial" w:eastAsia="Arial Unicode MS" w:hAnsi="Arial" w:cs="Arial"/>
                <w:sz w:val="20"/>
                <w:szCs w:val="20"/>
              </w:rPr>
              <w:t>Газета  Муниципального</w:t>
            </w:r>
            <w:proofErr w:type="gramEnd"/>
            <w:r w:rsidRPr="00BE7024">
              <w:rPr>
                <w:rFonts w:ascii="Arial" w:eastAsia="Arial Unicode MS" w:hAnsi="Arial" w:cs="Arial"/>
                <w:sz w:val="20"/>
                <w:szCs w:val="20"/>
              </w:rPr>
              <w:t xml:space="preserve"> образования  Сибирского сельсовета</w:t>
            </w: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noProof/>
                <w:sz w:val="20"/>
                <w:szCs w:val="20"/>
              </w:rPr>
              <mc:AlternateContent>
                <mc:Choice Requires="wps">
                  <w:drawing>
                    <wp:inline distT="0" distB="0" distL="0" distR="0" wp14:anchorId="656A4833" wp14:editId="3960B713">
                      <wp:extent cx="1952625" cy="742950"/>
                      <wp:effectExtent l="180975"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742950"/>
                              </a:xfrm>
                              <a:prstGeom prst="rect">
                                <a:avLst/>
                              </a:prstGeom>
                            </wps:spPr>
                            <wps:txbx>
                              <w:txbxContent>
                                <w:p w:rsidR="00BE7024" w:rsidRDefault="00BE7024" w:rsidP="00BE7024">
                                  <w:pPr>
                                    <w:pStyle w:val="a3"/>
                                    <w:spacing w:before="0" w:beforeAutospacing="0" w:after="0" w:afterAutospacing="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BE7024" w:rsidRDefault="00BE7024" w:rsidP="00BE7024">
                                  <w:pPr>
                                    <w:pStyle w:val="a3"/>
                                    <w:spacing w:before="0" w:beforeAutospacing="0" w:after="0" w:afterAutospacing="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656A4833" id="Надпись 4" o:spid="_x0000_s1028" type="#_x0000_t202" style="width:153.7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" filled="f" stroked="f">
                      <o:lock v:ext="edit" shapetype="t"/>
                      <v:textbox style="mso-fit-shape-to-text:t">
                        <w:txbxContent>
                          <w:p w:rsidR="00BE7024" w:rsidRDefault="00BE7024" w:rsidP="00BE7024">
                            <w:pPr>
                              <w:pStyle w:val="a3"/>
                              <w:spacing w:before="0" w:beforeAutospacing="0" w:after="0" w:afterAutospacing="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 xml:space="preserve">МУНИЦИПАЛЬНЫЕ </w:t>
                            </w:r>
                          </w:p>
                          <w:p w:rsidR="00BE7024" w:rsidRDefault="00BE7024" w:rsidP="00BE7024">
                            <w:pPr>
                              <w:pStyle w:val="a3"/>
                              <w:spacing w:before="0" w:beforeAutospacing="0" w:after="0" w:afterAutospacing="0"/>
                              <w:jc w:val="center"/>
                            </w:pPr>
                            <w:r w:rsidRPr="00522F18">
                              <w:rPr>
                                <w:rFonts w:ascii="Arial" w:hAnsi="Arial" w:cs="Arial"/>
                                <w:b/>
                                <w:bCs/>
                                <w:color w:val="000000"/>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ВЕДОМОСТИ</w:t>
                            </w:r>
                          </w:p>
                        </w:txbxContent>
                      </v:textbox>
                      <w10:anchorlock/>
                    </v:shape>
                  </w:pict>
                </mc:Fallback>
              </mc:AlternateContent>
            </w:r>
          </w:p>
        </w:tc>
        <w:tc>
          <w:tcPr>
            <w:tcW w:w="2520" w:type="dxa"/>
            <w:tcBorders>
              <w:top w:val="single" w:sz="4" w:space="0" w:color="auto"/>
              <w:left w:val="single" w:sz="4" w:space="0" w:color="auto"/>
              <w:bottom w:val="single" w:sz="4" w:space="0" w:color="auto"/>
              <w:right w:val="single" w:sz="4" w:space="0" w:color="auto"/>
            </w:tcBorders>
          </w:tcPr>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Учредитель газеты</w:t>
            </w:r>
          </w:p>
          <w:p w:rsidR="00BE7024" w:rsidRPr="00BE7024" w:rsidRDefault="00BE7024" w:rsidP="00BE7024">
            <w:pPr>
              <w:jc w:val="center"/>
              <w:rPr>
                <w:rFonts w:ascii="Arial" w:eastAsia="Arial Unicode MS" w:hAnsi="Arial" w:cs="Arial"/>
                <w:sz w:val="20"/>
                <w:szCs w:val="20"/>
              </w:rPr>
            </w:pP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МУНИЦИПАЛЬНОЕ ОБРАЗОВАНИЕ СИБИРСКОГО СЕЛЬСОВЕТА</w:t>
            </w:r>
          </w:p>
        </w:tc>
        <w:tc>
          <w:tcPr>
            <w:tcW w:w="2160" w:type="dxa"/>
            <w:tcBorders>
              <w:top w:val="single" w:sz="4" w:space="0" w:color="auto"/>
              <w:left w:val="single" w:sz="4" w:space="0" w:color="auto"/>
              <w:bottom w:val="single" w:sz="4" w:space="0" w:color="auto"/>
              <w:right w:val="single" w:sz="4" w:space="0" w:color="auto"/>
            </w:tcBorders>
          </w:tcPr>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Адрес редакции</w:t>
            </w:r>
          </w:p>
          <w:p w:rsidR="00BE7024" w:rsidRPr="00BE7024" w:rsidRDefault="00BE7024" w:rsidP="00BE7024">
            <w:pPr>
              <w:jc w:val="center"/>
              <w:rPr>
                <w:rFonts w:ascii="Arial" w:eastAsia="Arial Unicode MS" w:hAnsi="Arial" w:cs="Arial"/>
                <w:sz w:val="20"/>
                <w:szCs w:val="20"/>
              </w:rPr>
            </w:pP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632744</w:t>
            </w: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п. Сибирский</w:t>
            </w: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ул. Учительская, 11</w:t>
            </w:r>
          </w:p>
          <w:p w:rsidR="00BE7024" w:rsidRPr="00BE7024" w:rsidRDefault="00BE7024" w:rsidP="00BE7024">
            <w:pPr>
              <w:jc w:val="center"/>
              <w:rPr>
                <w:rFonts w:ascii="Arial" w:eastAsia="Arial Unicode MS" w:hAnsi="Arial" w:cs="Arial"/>
                <w:sz w:val="20"/>
                <w:szCs w:val="20"/>
              </w:rPr>
            </w:pPr>
            <w:r w:rsidRPr="00BE7024">
              <w:rPr>
                <w:rFonts w:ascii="Arial" w:eastAsia="Arial Unicode MS" w:hAnsi="Arial" w:cs="Arial"/>
                <w:sz w:val="20"/>
                <w:szCs w:val="20"/>
              </w:rPr>
              <w:t>Администрация сельсовета</w:t>
            </w:r>
          </w:p>
        </w:tc>
        <w:tc>
          <w:tcPr>
            <w:tcW w:w="2184" w:type="dxa"/>
            <w:tcBorders>
              <w:top w:val="single" w:sz="4" w:space="0" w:color="auto"/>
              <w:left w:val="single" w:sz="4" w:space="0" w:color="auto"/>
              <w:bottom w:val="single" w:sz="4" w:space="0" w:color="auto"/>
              <w:right w:val="single" w:sz="4" w:space="0" w:color="auto"/>
            </w:tcBorders>
          </w:tcPr>
          <w:p w:rsidR="00BE7024" w:rsidRPr="00BE7024" w:rsidRDefault="00BE7024" w:rsidP="00BE7024">
            <w:pPr>
              <w:ind w:left="131"/>
              <w:jc w:val="center"/>
              <w:rPr>
                <w:rFonts w:ascii="Arial" w:eastAsia="Arial Unicode MS" w:hAnsi="Arial" w:cs="Arial"/>
                <w:sz w:val="20"/>
                <w:szCs w:val="20"/>
              </w:rPr>
            </w:pPr>
            <w:r w:rsidRPr="00BE7024">
              <w:rPr>
                <w:rFonts w:ascii="Arial" w:eastAsia="Arial Unicode MS" w:hAnsi="Arial" w:cs="Arial"/>
                <w:sz w:val="20"/>
                <w:szCs w:val="20"/>
              </w:rPr>
              <w:t>Редактор</w:t>
            </w:r>
          </w:p>
          <w:p w:rsidR="00BE7024" w:rsidRPr="00BE7024" w:rsidRDefault="00BE7024" w:rsidP="00BE7024">
            <w:pPr>
              <w:ind w:left="131"/>
              <w:jc w:val="center"/>
              <w:rPr>
                <w:rFonts w:ascii="Arial" w:eastAsia="Arial Unicode MS" w:hAnsi="Arial" w:cs="Arial"/>
                <w:sz w:val="20"/>
                <w:szCs w:val="20"/>
              </w:rPr>
            </w:pPr>
            <w:proofErr w:type="spellStart"/>
            <w:r w:rsidRPr="00BE7024">
              <w:rPr>
                <w:rFonts w:ascii="Arial" w:eastAsia="Arial Unicode MS" w:hAnsi="Arial" w:cs="Arial"/>
                <w:sz w:val="20"/>
                <w:szCs w:val="20"/>
              </w:rPr>
              <w:t>Л.Г.Иваненко</w:t>
            </w:r>
            <w:proofErr w:type="spellEnd"/>
          </w:p>
          <w:p w:rsidR="00BE7024" w:rsidRPr="00BE7024" w:rsidRDefault="00BE7024" w:rsidP="00BE7024">
            <w:pPr>
              <w:ind w:left="131"/>
              <w:jc w:val="center"/>
              <w:rPr>
                <w:rFonts w:ascii="Arial" w:eastAsia="Arial Unicode MS" w:hAnsi="Arial" w:cs="Arial"/>
                <w:sz w:val="20"/>
                <w:szCs w:val="20"/>
              </w:rPr>
            </w:pPr>
          </w:p>
          <w:p w:rsidR="00BE7024" w:rsidRPr="00BE7024" w:rsidRDefault="00BE7024" w:rsidP="00BE7024">
            <w:pPr>
              <w:ind w:left="131"/>
              <w:jc w:val="center"/>
              <w:rPr>
                <w:rFonts w:ascii="Arial" w:eastAsia="Arial Unicode MS" w:hAnsi="Arial" w:cs="Arial"/>
                <w:sz w:val="20"/>
                <w:szCs w:val="20"/>
              </w:rPr>
            </w:pPr>
            <w:r w:rsidRPr="00BE7024">
              <w:rPr>
                <w:rFonts w:ascii="Arial" w:eastAsia="Arial Unicode MS" w:hAnsi="Arial" w:cs="Arial"/>
                <w:sz w:val="20"/>
                <w:szCs w:val="20"/>
              </w:rPr>
              <w:t xml:space="preserve">Газета выходит </w:t>
            </w:r>
          </w:p>
          <w:p w:rsidR="00BE7024" w:rsidRPr="00BE7024" w:rsidRDefault="00BE7024" w:rsidP="00BE7024">
            <w:pPr>
              <w:ind w:left="131"/>
              <w:jc w:val="center"/>
              <w:rPr>
                <w:rFonts w:ascii="Arial" w:eastAsia="Arial Unicode MS" w:hAnsi="Arial" w:cs="Arial"/>
                <w:sz w:val="20"/>
                <w:szCs w:val="20"/>
              </w:rPr>
            </w:pPr>
            <w:r w:rsidRPr="00BE7024">
              <w:rPr>
                <w:rFonts w:ascii="Arial" w:eastAsia="Arial Unicode MS" w:hAnsi="Arial" w:cs="Arial"/>
                <w:sz w:val="20"/>
                <w:szCs w:val="20"/>
              </w:rPr>
              <w:t>1 раз в месяц</w:t>
            </w:r>
          </w:p>
        </w:tc>
      </w:tr>
    </w:tbl>
    <w:p w:rsidR="00066BB8" w:rsidRPr="00066BB8" w:rsidRDefault="00066BB8"/>
    <w:sectPr w:rsidR="00066BB8" w:rsidRPr="00066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01"/>
    <w:rsid w:val="000244AE"/>
    <w:rsid w:val="00066BB8"/>
    <w:rsid w:val="00290C01"/>
    <w:rsid w:val="0029570D"/>
    <w:rsid w:val="003E1C98"/>
    <w:rsid w:val="00A1131D"/>
    <w:rsid w:val="00BE7024"/>
    <w:rsid w:val="00D32D61"/>
    <w:rsid w:val="00F76E81"/>
    <w:rsid w:val="00FB1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2A05CD-5A1B-4A23-844C-E6D5A66B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4AE"/>
    <w:pPr>
      <w:spacing w:before="100" w:beforeAutospacing="1" w:after="100" w:afterAutospacing="1"/>
    </w:pPr>
    <w:rPr>
      <w:rFonts w:eastAsiaTheme="minorEastAsia"/>
    </w:rPr>
  </w:style>
  <w:style w:type="character" w:styleId="a4">
    <w:name w:val="Strong"/>
    <w:basedOn w:val="a0"/>
    <w:qFormat/>
    <w:rsid w:val="003E1C98"/>
    <w:rPr>
      <w:b/>
      <w:bCs/>
    </w:rPr>
  </w:style>
  <w:style w:type="character" w:styleId="a5">
    <w:name w:val="Hyperlink"/>
    <w:basedOn w:val="a0"/>
    <w:semiHidden/>
    <w:unhideWhenUsed/>
    <w:rsid w:val="003E1C98"/>
    <w:rPr>
      <w:color w:val="0000FF"/>
      <w:u w:val="single"/>
    </w:rPr>
  </w:style>
  <w:style w:type="table" w:styleId="a6">
    <w:name w:val="Table Grid"/>
    <w:basedOn w:val="a1"/>
    <w:rsid w:val="003E1C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vsibb@ngs.ru" TargetMode="External"/><Relationship Id="rId4" Type="http://schemas.openxmlformats.org/officeDocument/2006/relationships/hyperlink" Target="mailto:sovsibb@ng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16</Pages>
  <Words>6690</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8</cp:revision>
  <dcterms:created xsi:type="dcterms:W3CDTF">2015-10-07T04:56:00Z</dcterms:created>
  <dcterms:modified xsi:type="dcterms:W3CDTF">2015-12-21T08:02:00Z</dcterms:modified>
</cp:coreProperties>
</file>