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055" w:rsidRPr="006D6055" w:rsidRDefault="006D6055" w:rsidP="006D6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 </w:t>
      </w:r>
      <w:r w:rsidRPr="006D60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СИБИРСКОГО СЕЛЬСОВЕТА</w:t>
      </w:r>
    </w:p>
    <w:p w:rsidR="006D6055" w:rsidRPr="006D6055" w:rsidRDefault="006D6055" w:rsidP="006D6055">
      <w:pPr>
        <w:shd w:val="clear" w:color="auto" w:fill="FFFFFF"/>
        <w:tabs>
          <w:tab w:val="center" w:pos="7930"/>
        </w:tabs>
        <w:spacing w:after="0" w:line="240" w:lineRule="auto"/>
        <w:ind w:left="245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КУПИНСКОГО </w:t>
      </w:r>
      <w:r w:rsidRPr="006D605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РАЙОНА НОВОСИБИРСКОЙ ОБЛАСТИ</w:t>
      </w:r>
    </w:p>
    <w:p w:rsidR="006D6055" w:rsidRPr="006D6055" w:rsidRDefault="006D6055" w:rsidP="006D6055">
      <w:pPr>
        <w:shd w:val="clear" w:color="auto" w:fill="FFFFFF"/>
        <w:tabs>
          <w:tab w:val="center" w:pos="5287"/>
          <w:tab w:val="center" w:pos="7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6D6055" w:rsidRPr="006D6055" w:rsidRDefault="006D6055" w:rsidP="006D6055">
      <w:pPr>
        <w:shd w:val="clear" w:color="auto" w:fill="FFFFFF"/>
        <w:tabs>
          <w:tab w:val="center" w:pos="5287"/>
          <w:tab w:val="center" w:pos="7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6D6055" w:rsidRPr="006D6055" w:rsidRDefault="006D6055" w:rsidP="006D6055">
      <w:pPr>
        <w:shd w:val="clear" w:color="auto" w:fill="FFFFFF"/>
        <w:tabs>
          <w:tab w:val="center" w:pos="5287"/>
          <w:tab w:val="center" w:pos="7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ПОСТАНОВЛЕНИЕ</w:t>
      </w:r>
    </w:p>
    <w:p w:rsidR="006D6055" w:rsidRPr="006D6055" w:rsidRDefault="006D6055" w:rsidP="006D6055">
      <w:pPr>
        <w:shd w:val="clear" w:color="auto" w:fill="FFFFFF"/>
        <w:tabs>
          <w:tab w:val="center" w:pos="5287"/>
          <w:tab w:val="center" w:pos="7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6D6055" w:rsidRPr="006D6055" w:rsidRDefault="006D6055" w:rsidP="006D6055">
      <w:pPr>
        <w:shd w:val="clear" w:color="auto" w:fill="FFFFFF"/>
        <w:tabs>
          <w:tab w:val="center" w:pos="5287"/>
          <w:tab w:val="center" w:pos="793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25.09.2012.                                                                            № 60        </w:t>
      </w:r>
    </w:p>
    <w:p w:rsidR="006D6055" w:rsidRPr="006D6055" w:rsidRDefault="006D6055" w:rsidP="006D6055">
      <w:pPr>
        <w:shd w:val="clear" w:color="auto" w:fill="FFFFFF"/>
        <w:tabs>
          <w:tab w:val="center" w:pos="5287"/>
          <w:tab w:val="center" w:pos="793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                                                      </w:t>
      </w:r>
    </w:p>
    <w:p w:rsidR="006D6055" w:rsidRPr="006D6055" w:rsidRDefault="006D6055" w:rsidP="006D605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п. Сибирский </w:t>
      </w:r>
    </w:p>
    <w:p w:rsidR="006D6055" w:rsidRPr="006D6055" w:rsidRDefault="006D6055" w:rsidP="006D605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spacing w:after="0" w:line="240" w:lineRule="auto"/>
        <w:jc w:val="center"/>
        <w:outlineLvl w:val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Arial" w:hAnsi="Times New Roman" w:cs="Times New Roman"/>
          <w:sz w:val="28"/>
          <w:szCs w:val="28"/>
          <w:lang w:eastAsia="ru-RU"/>
        </w:rPr>
        <w:t>Об утверждении административного регламента администрации</w:t>
      </w:r>
    </w:p>
    <w:p w:rsidR="006D6055" w:rsidRPr="006D6055" w:rsidRDefault="006D6055" w:rsidP="006D6055">
      <w:pPr>
        <w:tabs>
          <w:tab w:val="left" w:pos="9240"/>
        </w:tabs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color w:val="000080"/>
          <w:sz w:val="28"/>
          <w:szCs w:val="28"/>
          <w:lang w:eastAsia="ru-RU"/>
        </w:rPr>
      </w:pPr>
      <w:r w:rsidRPr="006D6055">
        <w:rPr>
          <w:rFonts w:ascii="Times New Roman" w:eastAsia="Arial" w:hAnsi="Times New Roman" w:cs="Times New Roman"/>
          <w:sz w:val="28"/>
          <w:szCs w:val="28"/>
          <w:lang w:eastAsia="ru-RU"/>
        </w:rPr>
        <w:t>Сибирского сельсовета  по</w:t>
      </w:r>
      <w:r w:rsidRPr="006D6055">
        <w:rPr>
          <w:rFonts w:ascii="Arial" w:eastAsia="Arial" w:hAnsi="Arial" w:cs="Arial"/>
          <w:bCs/>
          <w:color w:val="000000"/>
          <w:sz w:val="28"/>
          <w:szCs w:val="28"/>
          <w:lang w:eastAsia="ru-RU"/>
        </w:rPr>
        <w:t xml:space="preserve"> </w:t>
      </w:r>
      <w:r w:rsidRPr="006D6055">
        <w:rPr>
          <w:rFonts w:ascii="Times New Roman" w:eastAsia="Arial" w:hAnsi="Times New Roman" w:cs="Times New Roman"/>
          <w:sz w:val="28"/>
          <w:szCs w:val="28"/>
          <w:lang w:eastAsia="ru-RU"/>
        </w:rPr>
        <w:t>предоставлению муниципальной  услуги   «Рассмотрение обращений граждан».</w:t>
      </w:r>
    </w:p>
    <w:p w:rsidR="006D6055" w:rsidRPr="006D6055" w:rsidRDefault="006D6055" w:rsidP="006D60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6055" w:rsidRPr="006D6055" w:rsidRDefault="006D6055" w:rsidP="006D60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 Законом  210-ФЗ  от  27.07.2010 года  «Об  организации  предоставления  государственных  и  муниципальных  услуг»,   законом  Российской  Федерации  от  06.10.2003г. № 131-ФЗ «Об  общих  принципах  организации  местного  самоуправления  в  Российской Федерации»,    Уставом Сибирского сельсовета</w:t>
      </w:r>
    </w:p>
    <w:p w:rsidR="006D6055" w:rsidRPr="006D6055" w:rsidRDefault="006D6055" w:rsidP="006D60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ПОСТАНОВЛЯЮ:</w:t>
      </w:r>
    </w:p>
    <w:p w:rsidR="006D6055" w:rsidRPr="006D6055" w:rsidRDefault="006D6055" w:rsidP="006D6055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D6055" w:rsidRPr="006D6055" w:rsidRDefault="006D6055" w:rsidP="006D6055">
      <w:pPr>
        <w:tabs>
          <w:tab w:val="left" w:pos="9240"/>
        </w:tabs>
        <w:spacing w:after="0" w:line="240" w:lineRule="auto"/>
        <w:jc w:val="both"/>
        <w:outlineLvl w:val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Arial" w:hAnsi="Times New Roman" w:cs="Times New Roman"/>
          <w:sz w:val="28"/>
          <w:szCs w:val="28"/>
          <w:lang w:eastAsia="ru-RU"/>
        </w:rPr>
        <w:t>1. Утвердить административный регламент администрации Сибирского сельсовета по исполнению муниципальной  услуги «Рассмотрение обращений граждан»  (прилагается).</w:t>
      </w:r>
    </w:p>
    <w:p w:rsidR="006D6055" w:rsidRPr="006D6055" w:rsidRDefault="006D6055" w:rsidP="006D6055">
      <w:pPr>
        <w:tabs>
          <w:tab w:val="left" w:pos="1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Обнародовать настоящее постановление на информационном стенде в помещении администрации Сибирского сельсовета, опубликовать в муниципальных  средствах массовой  информации  газете  «Муниципальные ведомости»</w:t>
      </w:r>
    </w:p>
    <w:p w:rsidR="006D6055" w:rsidRPr="006D6055" w:rsidRDefault="006D6055" w:rsidP="006D60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D6055" w:rsidRPr="006D6055" w:rsidRDefault="006D6055" w:rsidP="006D6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6D6055" w:rsidRPr="006D6055" w:rsidRDefault="006D6055" w:rsidP="006D6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D6055" w:rsidRPr="006D6055" w:rsidRDefault="006D6055" w:rsidP="006D60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D6055">
        <w:rPr>
          <w:rFonts w:ascii="Times New Roman" w:eastAsia="Calibri" w:hAnsi="Times New Roman" w:cs="Times New Roman"/>
          <w:sz w:val="28"/>
          <w:szCs w:val="28"/>
        </w:rPr>
        <w:t xml:space="preserve">Глава Сибирского сельсовета                                                             А.И. Веде </w:t>
      </w:r>
    </w:p>
    <w:p w:rsidR="006D6055" w:rsidRPr="006D6055" w:rsidRDefault="006D6055" w:rsidP="006D6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tabs>
          <w:tab w:val="right" w:pos="10205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6D6055" w:rsidRPr="006D6055" w:rsidRDefault="006D6055" w:rsidP="006D60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Постановлением</w:t>
      </w:r>
    </w:p>
    <w:p w:rsidR="006D6055" w:rsidRPr="006D6055" w:rsidRDefault="006D6055" w:rsidP="006D60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Сибирского сельсовета</w:t>
      </w:r>
    </w:p>
    <w:p w:rsidR="006D6055" w:rsidRPr="006D6055" w:rsidRDefault="006D6055" w:rsidP="006D60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25.09.2012 № 60</w:t>
      </w:r>
    </w:p>
    <w:p w:rsidR="006D6055" w:rsidRPr="006D6055" w:rsidRDefault="006D6055" w:rsidP="006D60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 предоставления муниципальной услуги «Рассмотрение обращений граждан»</w:t>
      </w:r>
    </w:p>
    <w:p w:rsidR="006D6055" w:rsidRPr="006D6055" w:rsidRDefault="006D6055" w:rsidP="006D60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  услуги по рассмотрению письменных обращений граждан, поступивших в администрацию Сибирского сельсовета Купиского района Новосибирской области, а также устных обращений к должностным лицам администрации Сибирского сельсовета Купинского района Новосибирской области (далее -  муниципальная услуга).</w:t>
      </w:r>
    </w:p>
    <w:p w:rsidR="006D6055" w:rsidRPr="006D6055" w:rsidRDefault="006D6055" w:rsidP="006D60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Получателями муниципальной услуги являются физические лица -  граждане Российской Федерации, их представители, а также иностранные граждане и лица без гражданства, за исключением случаев, установленных международным договором Российской Федерации или Федеральным законом </w:t>
      </w:r>
      <w:r w:rsidRPr="006D6055" w:rsidDel="000A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заявитель).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Порядок информирования о правилах предоставления муниципальной услуги: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Адрес и контактный телефон администрации Сибирского сельсовета Купинского района Новосибирской области (далее – администрация):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 область, Купинский район,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Сибирский, ул. Октябрьская, 10а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 (383-58) 44-441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 (383-58) 44-441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Администрация осуществляет прием документов, указанных  в п. 2.6.1 данного административного регламента, и консультацию заявителей о порядке предоставления муниципальной услуги  в соответствии со следующим графиком: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– пятница:      9-00  -  17-00;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на обед:                13-00  -  14-00;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дни:                    суббота, воскресенье.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1.3.3. Адреса официальных сайтов   в информационно-телекоммуникационной сети «Интернет»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указанных органов и учреждений не требуется. 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Информация по вопросам предоставления услуги, графиках проведения личных приемов заявителей должностными лицами,  а также информирование о стадии, результатах рассмотрения документов, предоставляется: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телефонам администрации;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письменным обращениям в адрес администрации;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обращении в администрацию;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электронной почте;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официальном сайте Администрации в информационно-телекоммуникационной сети «Интернет»;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информационных стендах администрации;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Едином портале либо региональном портале. 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1.3.5. Информация, размещаемая на официальном сайте администрации в информационно-телекоммуникационной сети «Интернет», на порталах государственных и муниципальных услуг  и информационных стендах, обновляется по мере ее изменения.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1.3.6. Для обеспечения удобства и доступности информации, размещаемой на информационных стендах администрации, стенды располагаются на уровне глаз стоящего человека, при изготовлении информационных материалов для стендов используется шрифт Times New Roman размером не менее 14.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1.3.7. Информация о порядке предоставления услуги предоставляется при  письменном, устном обращении. Письменный ответ подписывается Главой   администрации , содержит фамилию и номер телефона исполнителя. Ответ на обращение, поступившее в администрацию  в форме электронного документа, может направляться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устном обращении  содержание обращения заносится в карточку личного приема заявителя. В случае если изложенные в устном обращении 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  в карточке личного приема заявителя.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обращение, а также устное обращение, требующее дополнительной проверки, поступившее в адрес администрации, рассматривается в течение 30 (тридцати) календарных дней со дня регистрации обращения.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случаях, а также в случае направления запросов (в том числе в электронной форме) на получение информации, необходимой для рассмотрения обращения, документов и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Глава  вправе продлить срок рассмотрения обращения не более чем на 30 (тридцать) календарных дней, уведомив заявителя о продлении срока рассмотрения обращения.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1.3.8. При консультировании по телефону сотрудники администрации в соответствии с поступившим запросом предоставляют в вежливой (корректной) форме необходимую информацию в рамках поступившего вопроса.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телефонный звонок также должен содержать информацию о фамилии, имени, отчестве и должности сотрудника, принявшего телефонный звонок.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1.3.9. При необходимости проверки представленной заявителем информации сотрудник назначает другое удобное для заявителя время для консультации, с учетом пожеланий заявителя.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для подготовки ответа требуется дополнительная информация от заявителя, сотрудник предлагает заявителю направить в администрацию письменное обращение, ответ на которое предоставляется в письменной форме.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6055" w:rsidRPr="006D6055" w:rsidRDefault="006D6055" w:rsidP="006D60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II. Стандарт предоставления муниципальной услуги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услуги: «Рассмотрение обращений граждан». 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Муниципальная услуга предоставляется администрацией (далее – орган, оказывающий услугу).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Описание результата предоставления услуги: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при принятии решения о предоставлении муниципальной услуги – письменный ответ заявителю на поставленный в письменном обращении вопрос. В случае личного приема по желанию заявителя ответ может быть предоставлен в устной форме;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случаях, указанных в п.2.8. настоящего административного регламента, орган, оказывающий услугу, оставляет  обращения заявителя без ответа.</w:t>
      </w:r>
    </w:p>
    <w:p w:rsidR="006D6055" w:rsidRPr="006D6055" w:rsidRDefault="006D6055" w:rsidP="006D6055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3) обращение, в котором обжалуется судебное решение, в течение семи дней со дня регистрации возвращается заявителю, направившему обращение, с разъяснением порядка обжалования данного судебного решения.</w:t>
      </w:r>
    </w:p>
    <w:p w:rsidR="006D6055" w:rsidRPr="006D6055" w:rsidRDefault="006D6055" w:rsidP="006D6055">
      <w:pPr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4) если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 администрация сельсовета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6D6055" w:rsidRPr="006D6055" w:rsidRDefault="006D6055" w:rsidP="006D6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8"/>
          <w:szCs w:val="28"/>
          <w:highlight w:val="yellow"/>
          <w:lang w:eastAsia="ru-RU"/>
        </w:rPr>
      </w:pPr>
      <w:r w:rsidRPr="006D6055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5) в случае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 Глава,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6D6055" w:rsidRPr="006D6055" w:rsidRDefault="006D6055" w:rsidP="006D6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6)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D6055" w:rsidRPr="006D6055" w:rsidRDefault="006D6055" w:rsidP="006D6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7) 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соответствующий орган местного самоуправления или соответствующему должностному лицу.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  предоставления услуги - 15 календарных дней со дня регистрации надлежащим образом  оформленного заявления о предоставлении муниципальной услуги и в полном объеме прилагаемых к нему документов (по необходимости), соответствующих требованиям  законодательства  Российской Федерации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выдачи (направления) документов, являющихся результатом предоставления услуги – 2 (два) рабочих дня.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Предоставление муниципальной услуги осуществляется в соответствии с:  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Конституцией Российской Федерации (принята всенародным голосованием 12.12.1993);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Законом  РФ от 27.04.1993 N 4866-1  «Об обжаловании в суд действий и решений, нарушающих права и свободы граждан» («Собрание законодательства РФ», 18.11.2002, № 46, ст. 4532);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06.10.2003 № 131-ФЗ «Об общих принципах организации местного самоуправления в Российской Федерации» («Российская газета», 2003, № 202);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02.05.2006 № 59-ФЗ «О порядке рассмотрения обращений граждан Российской Федерации» («Российская газета», N 95, 05.05.2006);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-Федеральным законом от 27.07.2010 № 210-ФЗ «Об организации предоставления государственных и муниципальных услуг» («Российская газета», № 168, 30.07.2010, Собрание законодательства Российской Федерации, № 31, 02.08.2010, ст.4179, Парламентская газета, Специальный выпуск, 03.08.2010);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-Федеральным законом от 06.04.2011 № 63-ФЗ «Об электронной подписи» («Российская газета», № 75, 08.04.2011);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Уставом Сибирского сельсовета.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Перечень документов, необходимых для предоставления муниципальной услуги.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выбору заявителя обращение и прилагаемые к нему документы представляются одним из следующих способов: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  -непосредственно в администрацию в бумажном виде;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  -направляются заказным почтовым отправлением с уведомлением о вручении, в этом случае направляются копии документов, верность которых засвидетельствована в установленном законом порядке; подлинники документов не направляются;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  -в форме электронного обращения или в сканированной форме,  а также необходимый пакет документов (первичные или электронные копии документов, составленные на бумажных носителях) в электронной форме (в сканированной форме) направляется с использованием Единого портала либо регионального портала.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Для получения муниципальной услуги в орган, оказывающий услугу, заявителем предоставляются  следующие документы: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-обращение (примерная форма приведена в приложении № 1 к  данному административному регламенту);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-документ, удостоверяющий личность заявителя (предъявляется для удостоверения личности при личном обращении).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заявителя для получения муниципальной услуги заявителем дополнительно могут быть предоставлены иные документы, являющиеся, по мнению заявителя, существенными для получения муниципальной услуги.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Документы и информация,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самостоятельно представить: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отсутствуют.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Запрещается требовать от заявителя: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 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пункте 2.6.2 настоящего административного регламента.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 Услуги, которые являются необходимыми и обязательными для предоставления муниципальной услуги, документы, необходимые для получения данных услуг, а также  документы, получаемые  в результате оказания данных услуг, которые предоставляются заявителем: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 -отсутствуют. 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2.6.5. Все документы подаются на русском языке, либо должны иметь заверенный в установленном законом порядке перевод на русский язык.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2.7. Основания для отказа в приеме документов, необходимых для предоставления муниципальной услуги, предусмотренные действующим законодательством: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 -отсутствуют. 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Орган, оказывающий услугу, отказывает заявителю в предоставлении услуги в случаях:</w:t>
      </w:r>
    </w:p>
    <w:p w:rsidR="006D6055" w:rsidRPr="006D6055" w:rsidRDefault="006D6055" w:rsidP="006D6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-подачи заявителем письменного заявления об отказе в предоставлении муниципальной услуги;</w:t>
      </w:r>
    </w:p>
    <w:p w:rsidR="006D6055" w:rsidRPr="006D6055" w:rsidRDefault="006D6055" w:rsidP="006D6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D6055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если в письменном обращении не указаны фамилия заявителя, направившего обращение, и почтовый адрес, по которому должен быть направлен ответ;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Услуга оказывается бесплатно.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Максимальный срок ожидания заявителя в очереди при подаче заявления о предоставлении муниципальной услуги - не более 30 (тридцати) минут.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ожидания заявителя в очереди при получении результата оказания услуги - не более 30 (тридцати) минут.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Регистрация обращения и прилагаемых к нему документов осуществляется: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подаче непосредственно в бумажном виде – в момент приема документов;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направлении обращения и документов заказным почтовым отправлением с уведомлением о вручении – в день получения письма;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направлении электронного обращения на оказание услуги с использованием Единого портала либо регионального портала – в день получения запроса.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Прием заявителей осуществляется в специально выделенных для этих целей помещениях (присутственных местах), которые включают в себя места для ожидания, и получения информации,  заполнения необходимых документов, приема заявителей и которые: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-соответствуют санитарно-эпидемиологическим правилам и нормативам, а также правилам противопожарной безопасности;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-оборудованы  доступными местами общего пользования (туалетами) и системой кондиционирования воздуха либо вентиляторами.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помещения должен быть оборудован пандусами и парапетами для беспрепятственного доступа лиц с ограниченными способностями здоровья, использующих кресла-коляски,  также должен быть обеспечен беспрепятственный доступ инвалидов с собаками-проводниками.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Присутственные места оборудуются: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стендами с информацией для заявителей об услуге;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вывесками с наименованием помещений у входа в каждое из помещений;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средствами оказания первой медицинской помощи.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местам для ожидания: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места для ожидания должны соответствовать комфортным условиям для заявителей;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места для ожидания в очереди должны быть оборудованы стульями (кресельными секциями) и (или) скамьями. Количество мест ожидания определяется, исходя из фактической нагрузки и возможностей для их размещения в здании, но не менее 2 мест на каждого специалиста, ведущего прием;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места для ожидания должны находиться в холле или ином специально приспособленном помещении.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муниципальной услуги, и изменения справочных сведений;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стульями и столами (стойками) для возможности оформления документов.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стенды, столы (стойки) размещаются в местах, обеспечивающих свободный доступ к ним.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оформления документов оборудуются стульями, столами (стойками) и обеспечиваются образцами заполнения документов, в том числе  письменными принадлежностями.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местам приема заявителей: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Выделяются специальные помещения для приема заявителей - кабинеты для приема заявителей оборудуются вывесками с указанием: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номера кабинета;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фамилии, имени, отчества и должности специалиста;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времени перерыва на обед.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специалиста должно быть оборудовано персональным компьютером с печатающим устройством.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обеспечиваются личными и (или) настольными идентификационными карточками.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приема заявителей оборудуются стульями и столами для возможности оформления документов.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оформлению входа в здание.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здание оборудуется вывеской, содержащей следующую информацию: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и место нахождения органа, оказывающего услугу;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 работы;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телефонный номер для справок.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Показателями доступности и качества предоставления муниципальной услуги являются: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возможность получения заявителем сведений о ходе рассмотрения обращения с помощью Единого портала и регионального портала;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предоставление заявителю информации о сроках предоставления муниципальной услуги;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пешеходная доступность от остановок общественного транспорта до здания, в котором оказывается услуга;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наличие полной и понятной информации о местах, порядке и сроках предоставления муниципальной услуги на информационных стендах, в информационных ресурсах администрации, на Едином портале, в средствах массовой информации, предоставление указанной информации по телефону муниципальными служащими;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возможность подачи обращения в электронном виде с помощью  Единого портала и регионального портала;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наличие необходимого и достаточного количества специалистов, а также помещений, в которых осуществляется прием документов от заявителей (их представителей), в целях соблюдения установленных административным регламентом сроков предоставления муниципальной услуги;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отсутствие обоснованных жалоб на действия (бездействия) специалистов, их некорректное, невнимательное отношение к заявителям (их представителям).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Предоставление муниципальной услуги с использованием универсальной электронной карты возможно с 01.01.2013 года в случае наличия данной карты у заявителя и в случае предоставления государственной услуги через Единый портал либо региональный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Прием и регистрация обращения;  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Рассмотрение письменного обращения и подготовка ответа; 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Направление письменного ответа;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Проведение личного приема заявителей. 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Блок-схема предоставления муниципальной  услуги приводится в Приложении № 2 к настоящему административному регламенту.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Основанием для начала административной процедуры приема и регистрации письменного обращения и представленных документов является поступление обращения и документов, необходимых для предоставления муниципальной услуги, в администрацию. 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Для получения услуги заявитель представляет в приемные дни в порядке живой очереди в   администрацию обращение и документы, необходимые для предоставления муниципальной услуги, или направляется заказным почтовым отправлением в администрацию с уведомлением о вручении, либо подает обращение </w:t>
      </w: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документы через сервис «Личный кабинет» на Едином портале либо региональном портале.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приему обращения, в ходе приема документов: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-устанавливает предмет обращения;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-устанавливает личность заявителя путем ознакомления с  оригиналом документа, удостоверяющего личность, либо личность и полномочия представителя заявителя путем ознакомления с  оригиналом документа удостоверяющего личность и доверенностью (при обращении заявителя или его законного представителя на личный прием);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документы и выдаёт заявителю опись полученных документов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Специалист по приему обращения, регистрирует обращение  заявителя  в используемой муниципальной информационной системе  (далее – система) после чего заявлении и представленные документы передаются на рассмотрение Главе сельсовета.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В случае направления заявителем обращения  и пакета документов  по почте в орган, оказывающий услугу, специалист канцелярии регистрирует принятое  обращение в системе. Оригинал заявления и пакет документов передаются на рассмотрение Главе сельсовета. 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В случае направления обращения на оказание услуги и пакета документов  в орган, оказывающий услугу, через Единый портал либо региональный портал, обращение и пакет документов поступает в администрацию. Зарегистрированное обращение и пакет документов направляются Главе сельсовета через систему.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Глава сельсовета, рассмотрев поступившие обращение и пакет документов, определяет специалиста администрации, ответственного за рассмотрение обращения и подготовку ответа на обращение.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обращении содержатся вопросы, относящиеся к компетенции нескольких должностных лиц, обращение в виде копий одновременно направляется должностным лицам для рассмотрения вопросов в части их компетенции.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регистрация обращения и пакета представленных документов, а также определение специалиста администрации (должностного лица), ответственного за рассмотрение представленных документов.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Максимальный срок выполнения административной процедуры при направлении письменного обращения на рассмотрение Главе, подготовки по нему </w:t>
      </w: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поручения и направления его специалисту администрации составляет 3 (три) рабочих дня.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Основанием для начала рассмотрения письменного обращения и подготовки ответа является поступление обращения и документов в администрацию. 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3.4.1.. Фамилия, имя и отчество ответственного исполнителя и телефон сообщаются заявителю по его письменному или устному обращению.</w:t>
      </w:r>
    </w:p>
    <w:p w:rsidR="006D6055" w:rsidRPr="006D6055" w:rsidRDefault="006D6055" w:rsidP="006D6055">
      <w:pPr>
        <w:autoSpaceDE w:val="0"/>
        <w:autoSpaceDN w:val="0"/>
        <w:adjustRightInd w:val="0"/>
        <w:spacing w:before="120"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3.4.2. Исполнитель сканирует и прикрепляет в системе к обращению электронные копии представленных заявителем документов. </w:t>
      </w:r>
    </w:p>
    <w:p w:rsidR="006D6055" w:rsidRPr="006D6055" w:rsidRDefault="006D6055" w:rsidP="006D6055">
      <w:pPr>
        <w:autoSpaceDE w:val="0"/>
        <w:autoSpaceDN w:val="0"/>
        <w:adjustRightInd w:val="0"/>
        <w:spacing w:before="120"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направлении заявителем документов, указанных в п. 2.6.1. данного административного регламента, в электронной форме (в сканированном виде), через Единый  портал либо региональный портал, специалист направляет в «Личный кабинет» заявителя сообщение о принятии и документов на рассмотрение.</w:t>
      </w:r>
    </w:p>
    <w:p w:rsidR="006D6055" w:rsidRPr="006D6055" w:rsidRDefault="006D6055" w:rsidP="006D60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autoSpaceDE w:val="0"/>
        <w:autoSpaceDN w:val="0"/>
        <w:adjustRightInd w:val="0"/>
        <w:spacing w:before="120"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3.4.3. Исполнитель рассматривает обращение и осуществляет подготовку письменного ответа. Если в обращении содержатся вопросы, которые не входят в компетенцию администрации, исполнитель в течение семи дней со дня регистрации направляет обращение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обращение, о его переадресации.</w:t>
      </w:r>
    </w:p>
    <w:p w:rsidR="006D6055" w:rsidRPr="006D6055" w:rsidRDefault="006D6055" w:rsidP="006D6055">
      <w:pPr>
        <w:autoSpaceDE w:val="0"/>
        <w:autoSpaceDN w:val="0"/>
        <w:adjustRightInd w:val="0"/>
        <w:spacing w:before="120"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рассмотрение обращения поручено нескольким исполнителям, ответственный исполнитель структурного подразделения, указанного в резолюции Главы первым, определяет порядок и сроки подготовки ответа на обращение, осуществляет контроль за полнотой подготовки материалов всеми соисполнителями, осуществляющими подготовку проекта письменного ответа заявителю.</w:t>
      </w:r>
    </w:p>
    <w:p w:rsidR="006D6055" w:rsidRPr="006D6055" w:rsidRDefault="006D6055" w:rsidP="006D6055">
      <w:pPr>
        <w:autoSpaceDE w:val="0"/>
        <w:autoSpaceDN w:val="0"/>
        <w:adjustRightInd w:val="0"/>
        <w:spacing w:before="120"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Письменный ответ заявителю на его обращение должен содержать полную информацию по всем вопросам, изложенным в обращении. Если просьба, изложенная в обращении, не может быть исполнена, то указывается причина, по которой она не может быть удовлетворена.</w:t>
      </w:r>
    </w:p>
    <w:p w:rsidR="006D6055" w:rsidRPr="006D6055" w:rsidRDefault="006D6055" w:rsidP="006D6055">
      <w:pPr>
        <w:autoSpaceDE w:val="0"/>
        <w:autoSpaceDN w:val="0"/>
        <w:adjustRightInd w:val="0"/>
        <w:spacing w:before="120"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письменного ответа, согласованный в установленном порядке, передается Главе на подпись. </w:t>
      </w:r>
    </w:p>
    <w:p w:rsidR="006D6055" w:rsidRPr="006D6055" w:rsidRDefault="006D6055" w:rsidP="006D6055">
      <w:pPr>
        <w:autoSpaceDE w:val="0"/>
        <w:autoSpaceDN w:val="0"/>
        <w:adjustRightInd w:val="0"/>
        <w:spacing w:before="120"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подписывает письменный ответ на обращение заявителя в течение 2 (двух) рабочих дней. </w:t>
      </w:r>
    </w:p>
    <w:p w:rsidR="006D6055" w:rsidRPr="006D6055" w:rsidRDefault="006D6055" w:rsidP="006D6055">
      <w:pPr>
        <w:autoSpaceDE w:val="0"/>
        <w:autoSpaceDN w:val="0"/>
        <w:adjustRightInd w:val="0"/>
        <w:spacing w:before="120"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подписания Главой ответ на обращение заявителя передается специалисту  администрации для направления заявителю.</w:t>
      </w:r>
    </w:p>
    <w:p w:rsidR="006D6055" w:rsidRPr="006D6055" w:rsidRDefault="006D6055" w:rsidP="006D6055">
      <w:pPr>
        <w:autoSpaceDE w:val="0"/>
        <w:autoSpaceDN w:val="0"/>
        <w:adjustRightInd w:val="0"/>
        <w:spacing w:before="120"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исполнения административной процедуры является подготовка и подписание ответа на обращение заявителя.</w:t>
      </w:r>
    </w:p>
    <w:p w:rsidR="006D6055" w:rsidRPr="006D6055" w:rsidRDefault="006D6055" w:rsidP="006D6055">
      <w:pPr>
        <w:autoSpaceDE w:val="0"/>
        <w:autoSpaceDN w:val="0"/>
        <w:adjustRightInd w:val="0"/>
        <w:spacing w:before="120"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административного действия по подготовке проекта ответа на обращение – 15 рабочих дней.</w:t>
      </w:r>
    </w:p>
    <w:p w:rsidR="006D6055" w:rsidRPr="006D6055" w:rsidRDefault="006D6055" w:rsidP="006D6055">
      <w:pPr>
        <w:autoSpaceDE w:val="0"/>
        <w:autoSpaceDN w:val="0"/>
        <w:adjustRightInd w:val="0"/>
        <w:spacing w:before="120"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3.5. Основанием для начала административной процедуры направления заявителю письменного ответа на обращение является поступление в администрацию ответа на обращение, подписанного Главой.</w:t>
      </w:r>
    </w:p>
    <w:p w:rsidR="006D6055" w:rsidRPr="006D6055" w:rsidRDefault="006D6055" w:rsidP="006D6055">
      <w:pPr>
        <w:autoSpaceDE w:val="0"/>
        <w:autoSpaceDN w:val="0"/>
        <w:adjustRightInd w:val="0"/>
        <w:spacing w:before="120"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обращение регистрируется специалистом в реестре исходящей корреспонденции (при регистрации ответа, отправленного в электронном виде , специалист делает отметку о том, что отчет отправлен в электронном виде ). Подлинник обращения, резолюция должностного лица, копия ответа и материалы формируются в дело в соответствии с утвержденной номенклатурой дел.</w:t>
      </w:r>
    </w:p>
    <w:p w:rsidR="006D6055" w:rsidRPr="006D6055" w:rsidRDefault="006D6055" w:rsidP="006D6055">
      <w:pPr>
        <w:autoSpaceDE w:val="0"/>
        <w:autoSpaceDN w:val="0"/>
        <w:adjustRightInd w:val="0"/>
        <w:spacing w:before="120"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администрации в течение 2 (двух) рабочих дней направляет заявителю ответ на обращение. </w:t>
      </w:r>
    </w:p>
    <w:p w:rsidR="006D6055" w:rsidRPr="006D6055" w:rsidRDefault="006D6055" w:rsidP="006D605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заявитель в обращении сделал указание о его желании лично забрать ответ, специалист администрации в день поступления ответа на обращение уведомляет заявителя способом, указанным в обращении, о необходимости в течение 30 календарных дней забрать указанный ответ в администрации. Если заявитель не явился за ответом в установленный срок, ответ направляется по почтовому адресу, указанному в обращении.</w:t>
      </w:r>
    </w:p>
    <w:p w:rsidR="006D6055" w:rsidRPr="006D6055" w:rsidRDefault="006D6055" w:rsidP="006D605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В случае личного обращения заявителя к должностному лицу администрации прием заявителей ведется в соответствии с графиком личного приема должностного лица. </w:t>
      </w:r>
    </w:p>
    <w:p w:rsidR="006D6055" w:rsidRPr="006D6055" w:rsidRDefault="006D6055" w:rsidP="006D605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в ходе личного приема должностным лицом предоставляется возможность сделать устные заявления либо предоставить письменное обращение и документы по существу поставленных вопросов.</w:t>
      </w:r>
    </w:p>
    <w:p w:rsidR="006D6055" w:rsidRPr="006D6055" w:rsidRDefault="006D6055" w:rsidP="006D6055">
      <w:pPr>
        <w:autoSpaceDE w:val="0"/>
        <w:autoSpaceDN w:val="0"/>
        <w:adjustRightInd w:val="0"/>
        <w:spacing w:before="120"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Выслушав заявителя  и рассмотрев представленные в ходе личного приема документы и материалы, должностное лицо в своей резолюции дает поручения исполнителю.</w:t>
      </w:r>
    </w:p>
    <w:p w:rsidR="006D6055" w:rsidRPr="006D6055" w:rsidRDefault="006D6055" w:rsidP="006D6055">
      <w:pPr>
        <w:autoSpaceDE w:val="0"/>
        <w:autoSpaceDN w:val="0"/>
        <w:adjustRightInd w:val="0"/>
        <w:spacing w:before="120"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изложенные в устном обращении факты и обстоятельства не требуют дополнительной проверки, ответ на обращение с согласия заявителя дается в устной форме в ходе личного приема, а должностное лицо, ведущее прием, делает запись в карточке личного приема. В остальных случаях дается письменный ответ по существу поставленных в обращении вопросов.</w:t>
      </w:r>
    </w:p>
    <w:p w:rsidR="006D6055" w:rsidRPr="006D6055" w:rsidRDefault="006D6055" w:rsidP="006D6055">
      <w:pPr>
        <w:autoSpaceDE w:val="0"/>
        <w:autoSpaceDN w:val="0"/>
        <w:adjustRightInd w:val="0"/>
        <w:spacing w:before="120"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обращении содержатся вопросы, решение которых не входит в компетенцию данного должностного лица, заявителю дается разъяснение, куда и в каком порядке ему следует обратиться.</w:t>
      </w:r>
    </w:p>
    <w:p w:rsidR="006D6055" w:rsidRPr="006D6055" w:rsidRDefault="006D6055" w:rsidP="006D6055">
      <w:pPr>
        <w:autoSpaceDE w:val="0"/>
        <w:autoSpaceDN w:val="0"/>
        <w:adjustRightInd w:val="0"/>
        <w:spacing w:before="120"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время приема заявителя должностным лицом - 30 минут.</w:t>
      </w:r>
    </w:p>
    <w:p w:rsidR="006D6055" w:rsidRPr="006D6055" w:rsidRDefault="006D6055" w:rsidP="006D6055">
      <w:pPr>
        <w:autoSpaceDE w:val="0"/>
        <w:autoSpaceDN w:val="0"/>
        <w:adjustRightInd w:val="0"/>
        <w:spacing w:before="120"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Зарегистрированная карточка личного приема специалистом, ответственным за организацию личного приема заявителей, передается в течение одного дня в соответствии с поручением должностного лица исполнителю.</w:t>
      </w:r>
    </w:p>
    <w:p w:rsidR="006D6055" w:rsidRPr="006D6055" w:rsidRDefault="006D6055" w:rsidP="006D6055">
      <w:pPr>
        <w:autoSpaceDE w:val="0"/>
        <w:autoSpaceDN w:val="0"/>
        <w:adjustRightInd w:val="0"/>
        <w:spacing w:before="120"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 рассматривает обращение и осуществляет подготовку проекта письменного ответа.</w:t>
      </w:r>
    </w:p>
    <w:p w:rsidR="006D6055" w:rsidRPr="006D6055" w:rsidRDefault="006D6055" w:rsidP="006D6055">
      <w:pPr>
        <w:autoSpaceDE w:val="0"/>
        <w:autoSpaceDN w:val="0"/>
        <w:adjustRightInd w:val="0"/>
        <w:spacing w:before="120"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Должностное лицо, проводившее личный прием заявителей, подписывает ответ заявителю в течение трех дней.</w:t>
      </w:r>
    </w:p>
    <w:p w:rsidR="006D6055" w:rsidRPr="006D6055" w:rsidRDefault="006D6055" w:rsidP="006D6055">
      <w:pPr>
        <w:autoSpaceDE w:val="0"/>
        <w:autoSpaceDN w:val="0"/>
        <w:adjustRightInd w:val="0"/>
        <w:spacing w:before="120"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Письменный ответ направляется заявителю по почтовому адресу, указанному в обращении, в течение одного дня со дня подписания ответа. Ответ на обращение регистрируется в реестре исходящей корреспонденции администрации сельсовета.</w:t>
      </w:r>
    </w:p>
    <w:p w:rsidR="006D6055" w:rsidRPr="006D6055" w:rsidRDefault="006D6055" w:rsidP="006D6055">
      <w:pPr>
        <w:autoSpaceDE w:val="0"/>
        <w:autoSpaceDN w:val="0"/>
        <w:adjustRightInd w:val="0"/>
        <w:spacing w:before="120"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личного приема заявителя и копия ответа формируются в дело в соответствии с утвержденной номенклатурой дел.</w:t>
      </w:r>
    </w:p>
    <w:p w:rsidR="006D6055" w:rsidRPr="006D6055" w:rsidRDefault="006D6055" w:rsidP="006D6055">
      <w:pPr>
        <w:autoSpaceDE w:val="0"/>
        <w:autoSpaceDN w:val="0"/>
        <w:adjustRightInd w:val="0"/>
        <w:spacing w:before="120"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исполнения административной процедуры является подготовка устного или письменного ответа на обращение заявителя и направление (передача) письменного ответа заявителю.</w:t>
      </w:r>
    </w:p>
    <w:p w:rsidR="006D6055" w:rsidRPr="006D6055" w:rsidRDefault="006D6055" w:rsidP="006D6055">
      <w:pPr>
        <w:autoSpaceDE w:val="0"/>
        <w:autoSpaceDN w:val="0"/>
        <w:adjustRightInd w:val="0"/>
        <w:spacing w:before="120"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направления промежуточного ответа необходимо указать срок окончательного решения на обращение заявителя.</w:t>
      </w:r>
    </w:p>
    <w:p w:rsidR="006D6055" w:rsidRPr="006D6055" w:rsidRDefault="006D6055" w:rsidP="006D605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1 (один) рабочий день в случае, если подготовка ответа не требует дополнительной проверки представленных заявителем сведений. При необходимости проверки представленных сведений максимальный срок исполнения административной процедуры составляет 20 рабочих дней. </w:t>
      </w:r>
    </w:p>
    <w:p w:rsidR="006D6055" w:rsidRPr="006D6055" w:rsidRDefault="006D6055" w:rsidP="006D605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Сформированные дела после направления ответа на обращение хранятся в текущем архиве должностных лиц, осуществляющих  личный прием. По истечении пяти лет дела передаются на хранение в отдел архивной службы администрации.</w:t>
      </w:r>
    </w:p>
    <w:p w:rsidR="006D6055" w:rsidRPr="006D6055" w:rsidRDefault="006D6055" w:rsidP="006D605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 3.9. Информацию в свободном доступе о порядке получения услуги, в том числе в электронной форме, Заявитель может получить на Едином портале либо региональном портале.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Подача заявителем  обращения в электронной форме и приложения к нему иных документов, необходимых для предоставления  муниципальной услуги, осуществляется согласно инструкциям, размещенным на Едином портале либо региональном портале.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Сведения о ходе рассмотрения обращения  в электронной форме, заявитель может получить через сервис «Личный кабинет». Вход в сервис «Личный кабинет» осуществляется согласно указаниям, расположенным на Едином портале либо региональном портале.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IV. Формы контроля за предоставлением муниципальной услуги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контроль за соблюдением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осуществляется Главой администрации. 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</w:t>
      </w: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за полнотой и качеством предоставления муниципальной 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Плановые и внеплановые проверки проводятся в соответствии с распоряжением  Главы.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проверок полноты и качества предоставления муниципальной услуги,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должностных лиц,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Порядок и формы контроля за предоставлением муниципальной услуги со стороны граждан, их объединений и организаций.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 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обращение, поступившее в адрес администрации, рассматривается в течение 15 (пятнадцати) календарных дней со дня регистрации письменного обращения.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055" w:rsidRPr="006D6055" w:rsidRDefault="006D6055" w:rsidP="006D60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V. Досудебный (внесудебный) порядок обжалования решений и действий (бездействия) органа, оказывающего муниципальную услугу, а также должностных лиц, муниципальных служащих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у заявителя документов, предоставление которых предусмотрено настоящим административным регламентом;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форме лично или направить жалобу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либо регионального портала. Жалоба также может быть принята при личном приеме заявителя.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Жалоба подается в письменной форме на бумажном носителе в орган, предоставляющий муниципальную услугу. Заявители вправе обжаловать в досудебном (внесудебном) порядке действия (бездействие) и решения: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сотрудников администрации -  Главе администрации.  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5.3. Жалоба должна содержать: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5) личную подпись заявителя и дату.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При подаче жалобы заявитель вправе получить в администрации следующую информацию, необходимую для обоснования и рассмотрения жалобы: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местонахождении  администрации, предоставляющей услугу;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режиме работы администрации;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графике приема заявителей Главой администрации  и специалистов,  о перечне номеров телефонов для получения сведений о прохождении процедур рассмотрения жалобы;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входящем номере, под которым зарегистрирована жалоба;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сроке рассмотрения жалобы;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принятых промежуточных решениях (принятие к рассмотрению, истребование документов).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жалобы заявитель вправе получить в структурном подразделении копии документов, подтверждающих обжалуемое действие (бездействие) должностного лица администрации.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По результатам рассмотрения жалобы орган, в который подана жалоба, принимает одно из следующих решений: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Письменная жалоба, содержащая вопросы, решение которых не входит в компетенцию органа местного самоуправления, направляется в течение семи дней со дня ее регистрации,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Порядок рассмотрения жалобы заявителя, основания для отказа в рассмотрении жалобы: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</w:t>
      </w: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жалобу,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письменно заявитель, направивший жалобу;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судебном порядке.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Заявители вправе обратиться с заявлением об оспаривании решения, действий (бездействия) должностных лиц, принимающих участие в предоставлении муниципальной услуги, в суд по месту его жительства или по месту нахождения  органа местного самоуправления, должностного лица, решение, действие (бездействие) которого оспаривается.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5.13. Для обращения в суд с жалобой устанавливаются следующие сроки: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месяца со дня, когда заявителю стало известно о нарушении его права;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один месяц со дня получения заявителем письменного уведомления об отказе органа, оказывающего услугу, вышестоящего органа, должностного лица в удовлетворении жалобы или со дня истечения месячного срока после подачи жалобы, если заявителем не был получен на нее письменный ответ.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Пропущенный по уважительной причине срок подачи жалобы может быть восстановлен судом.</w:t>
      </w:r>
    </w:p>
    <w:p w:rsidR="006D6055" w:rsidRPr="006D6055" w:rsidRDefault="006D6055" w:rsidP="006D60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>5.14. Подсудность дела по соответствующей жалобе юридических лиц,  а также сроки обращения с жалобой в суд, определяются в соответствии с процессуальным законодательством Российской Федерации.</w:t>
      </w:r>
    </w:p>
    <w:p w:rsidR="006D6055" w:rsidRPr="006D6055" w:rsidRDefault="006D6055" w:rsidP="006D6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tabs>
          <w:tab w:val="num" w:pos="0"/>
          <w:tab w:val="left" w:pos="6720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Главе    </w:t>
      </w:r>
    </w:p>
    <w:p w:rsidR="006D6055" w:rsidRPr="006D6055" w:rsidRDefault="006D6055" w:rsidP="006D6055">
      <w:pPr>
        <w:tabs>
          <w:tab w:val="num" w:pos="0"/>
          <w:tab w:val="left" w:pos="6220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Сибирского сельсовета Купинского района</w:t>
      </w:r>
    </w:p>
    <w:p w:rsidR="006D6055" w:rsidRPr="006D6055" w:rsidRDefault="006D6055" w:rsidP="006D6055">
      <w:pPr>
        <w:tabs>
          <w:tab w:val="num" w:pos="0"/>
          <w:tab w:val="left" w:pos="6220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</w:t>
      </w:r>
    </w:p>
    <w:p w:rsidR="006D6055" w:rsidRPr="006D6055" w:rsidRDefault="006D6055" w:rsidP="006D6055">
      <w:pPr>
        <w:tabs>
          <w:tab w:val="num" w:pos="0"/>
          <w:tab w:val="left" w:pos="6220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_________________________   </w:t>
      </w:r>
    </w:p>
    <w:p w:rsidR="006D6055" w:rsidRPr="006D6055" w:rsidRDefault="006D6055" w:rsidP="006D6055">
      <w:pPr>
        <w:tabs>
          <w:tab w:val="left" w:pos="622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_________________________</w:t>
      </w:r>
    </w:p>
    <w:p w:rsidR="006D6055" w:rsidRPr="006D6055" w:rsidRDefault="006D6055" w:rsidP="006D6055">
      <w:pPr>
        <w:tabs>
          <w:tab w:val="left" w:pos="622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6D6055" w:rsidRPr="006D6055" w:rsidRDefault="006D6055" w:rsidP="006D6055">
      <w:pPr>
        <w:tabs>
          <w:tab w:val="left" w:pos="4140"/>
          <w:tab w:val="left" w:pos="692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D60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(Ф.И.О., адрес, № телефона обратившегося)</w:t>
      </w:r>
    </w:p>
    <w:p w:rsidR="006D6055" w:rsidRPr="006D6055" w:rsidRDefault="006D6055" w:rsidP="006D6055">
      <w:pPr>
        <w:tabs>
          <w:tab w:val="left" w:pos="414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tabs>
          <w:tab w:val="left" w:pos="414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6D6055" w:rsidRPr="006D6055" w:rsidRDefault="006D6055" w:rsidP="006D60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Вас  рассмотреть мое обращение по вопросу  </w:t>
      </w:r>
    </w:p>
    <w:p w:rsidR="006D6055" w:rsidRPr="006D6055" w:rsidRDefault="006D6055" w:rsidP="006D6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6055" w:rsidRPr="006D6055" w:rsidRDefault="006D6055" w:rsidP="006D6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______________________________________________________________________.</w:t>
      </w:r>
    </w:p>
    <w:p w:rsidR="006D6055" w:rsidRPr="006D6055" w:rsidRDefault="006D6055" w:rsidP="006D6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(краткое изложение причины обращения)</w:t>
      </w:r>
    </w:p>
    <w:p w:rsidR="006D6055" w:rsidRPr="006D6055" w:rsidRDefault="006D6055" w:rsidP="006D6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Перечень прилагаемых документов: ________________________________________</w:t>
      </w: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D6055" w:rsidRPr="006D6055" w:rsidRDefault="006D6055" w:rsidP="006D6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6D6055" w:rsidRPr="006D6055" w:rsidRDefault="006D6055" w:rsidP="006D6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на обращение  прошу </w:t>
      </w:r>
    </w:p>
    <w:p w:rsidR="006D6055" w:rsidRPr="006D6055" w:rsidRDefault="006D6055" w:rsidP="006D6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055">
        <w:rPr>
          <w:rFonts w:ascii="Times New Roman" w:eastAsia="Wingdings-Regular" w:hAnsi="Times New Roman" w:cs="Times New Roman"/>
          <w:color w:val="000000"/>
          <w:sz w:val="24"/>
          <w:szCs w:val="24"/>
          <w:lang w:eastAsia="ru-RU"/>
        </w:rPr>
        <w:t xml:space="preserve"> выдать </w:t>
      </w:r>
      <w:r w:rsidRPr="006D6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органе, оказывающем муниципальную услугу, в течение </w:t>
      </w:r>
      <w:r w:rsidRPr="006D605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30 календарных дней </w:t>
      </w:r>
      <w:r w:rsidRPr="006D6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момента уведомления о результате оказания муниципальной услуги,</w:t>
      </w:r>
    </w:p>
    <w:p w:rsidR="006D6055" w:rsidRPr="006D6055" w:rsidRDefault="006D6055" w:rsidP="006D6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055">
        <w:rPr>
          <w:rFonts w:ascii="Times New Roman" w:eastAsia="Wingdings-Regular" w:hAnsi="Times New Roman" w:cs="Times New Roman"/>
          <w:color w:val="000000"/>
          <w:sz w:val="24"/>
          <w:szCs w:val="24"/>
          <w:lang w:eastAsia="ru-RU"/>
        </w:rPr>
        <w:t xml:space="preserve"> направить </w:t>
      </w:r>
      <w:r w:rsidRPr="006D6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электронной почте;</w:t>
      </w:r>
    </w:p>
    <w:p w:rsidR="006D6055" w:rsidRPr="006D6055" w:rsidRDefault="006D6055" w:rsidP="006D6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055">
        <w:rPr>
          <w:rFonts w:ascii="Times New Roman" w:eastAsia="Wingdings-Regular" w:hAnsi="Times New Roman" w:cs="Times New Roman"/>
          <w:color w:val="000000"/>
          <w:sz w:val="24"/>
          <w:szCs w:val="24"/>
          <w:lang w:eastAsia="ru-RU"/>
        </w:rPr>
        <w:t xml:space="preserve"> направить </w:t>
      </w:r>
      <w:r w:rsidRPr="006D6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почтовым отправлением. </w:t>
      </w:r>
    </w:p>
    <w:p w:rsidR="006D6055" w:rsidRPr="006D6055" w:rsidRDefault="006D6055" w:rsidP="006D6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D60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6D6055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обращения</w:t>
      </w:r>
      <w:r w:rsidRPr="006D605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</w:t>
      </w:r>
      <w:r w:rsidRPr="006D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  </w:t>
      </w:r>
    </w:p>
    <w:p w:rsidR="006D6055" w:rsidRPr="006D6055" w:rsidRDefault="006D6055" w:rsidP="006D60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60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(Ф.И.О., подпись обратившегося)</w:t>
      </w:r>
    </w:p>
    <w:p w:rsidR="006D6055" w:rsidRPr="006D6055" w:rsidRDefault="006D6055" w:rsidP="006D6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D6055" w:rsidRPr="006D6055" w:rsidRDefault="006D6055" w:rsidP="006D6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D6055" w:rsidRPr="006D6055">
          <w:pgSz w:w="11906" w:h="16838"/>
          <w:pgMar w:top="1134" w:right="567" w:bottom="1134" w:left="1134" w:header="408" w:footer="708" w:gutter="0"/>
          <w:cols w:space="708"/>
          <w:docGrid w:linePitch="360"/>
        </w:sectPr>
      </w:pPr>
    </w:p>
    <w:p w:rsidR="006D6055" w:rsidRPr="006D6055" w:rsidRDefault="006D6055" w:rsidP="006D60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6D6055" w:rsidRPr="006D6055" w:rsidRDefault="006D6055" w:rsidP="006D60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административному регламенту </w:t>
      </w:r>
    </w:p>
    <w:p w:rsidR="006D6055" w:rsidRPr="006D6055" w:rsidRDefault="006D6055" w:rsidP="006D60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6D6055" w:rsidRPr="006D6055" w:rsidRDefault="006D6055" w:rsidP="006D60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«Рассмотрение обращений граждан»</w:t>
      </w:r>
    </w:p>
    <w:p w:rsidR="006D6055" w:rsidRPr="006D6055" w:rsidRDefault="006D6055" w:rsidP="006D60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БЛОК-СХЕМА</w:t>
      </w:r>
    </w:p>
    <w:p w:rsidR="006D6055" w:rsidRPr="006D6055" w:rsidRDefault="006D6055" w:rsidP="006D60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6D6055" w:rsidRPr="006D6055" w:rsidRDefault="006D6055" w:rsidP="006D60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7"/>
        <w:gridCol w:w="224"/>
        <w:gridCol w:w="235"/>
        <w:gridCol w:w="455"/>
        <w:gridCol w:w="517"/>
        <w:gridCol w:w="677"/>
        <w:gridCol w:w="922"/>
        <w:gridCol w:w="3158"/>
      </w:tblGrid>
      <w:tr w:rsidR="006D6055" w:rsidRPr="006D6055" w:rsidTr="00CA338C"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5" w:rsidRPr="006D6055" w:rsidRDefault="006D6055" w:rsidP="006D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и регистрация обращения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6055" w:rsidRPr="006D6055" w:rsidRDefault="006D6055" w:rsidP="006D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055" w:rsidRPr="006D6055" w:rsidRDefault="006D6055" w:rsidP="006D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личного приема</w:t>
            </w:r>
          </w:p>
        </w:tc>
      </w:tr>
      <w:tr w:rsidR="006D6055" w:rsidRPr="006D6055" w:rsidTr="00CA338C">
        <w:trPr>
          <w:gridAfter w:val="3"/>
          <w:wAfter w:w="4980" w:type="dxa"/>
        </w:trPr>
        <w:tc>
          <w:tcPr>
            <w:tcW w:w="3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6055" w:rsidRPr="006D6055" w:rsidRDefault="006D6055" w:rsidP="006D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05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-5080</wp:posOffset>
                      </wp:positionV>
                      <wp:extent cx="9525" cy="209550"/>
                      <wp:effectExtent l="38100" t="0" r="66675" b="571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68A3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91.05pt;margin-top:-.4pt;width: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6055" w:rsidRPr="006D6055" w:rsidRDefault="006D6055" w:rsidP="006D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6055" w:rsidRPr="006D6055" w:rsidRDefault="006D6055" w:rsidP="006D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6D605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-5080</wp:posOffset>
                      </wp:positionV>
                      <wp:extent cx="9525" cy="209550"/>
                      <wp:effectExtent l="38100" t="0" r="66675" b="571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82B2C" id="Прямая со стрелкой 2" o:spid="_x0000_s1026" type="#_x0000_t32" style="position:absolute;margin-left:161.1pt;margin-top:-.4pt;width: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6D6055" w:rsidRPr="006D6055" w:rsidTr="00CA338C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5" w:rsidRPr="006D6055" w:rsidRDefault="006D6055" w:rsidP="006D605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Рассмотрение исполнителем письменного обращения заявителя </w:t>
            </w:r>
          </w:p>
        </w:tc>
      </w:tr>
      <w:tr w:rsidR="006D6055" w:rsidRPr="006D6055" w:rsidTr="00CA338C">
        <w:tc>
          <w:tcPr>
            <w:tcW w:w="97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6055" w:rsidRPr="006D6055" w:rsidRDefault="006D6055" w:rsidP="006D605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05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2975610</wp:posOffset>
                      </wp:positionH>
                      <wp:positionV relativeFrom="paragraph">
                        <wp:posOffset>29845</wp:posOffset>
                      </wp:positionV>
                      <wp:extent cx="9525" cy="209550"/>
                      <wp:effectExtent l="38100" t="0" r="66675" b="571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1C027" id="Прямая со стрелкой 1" o:spid="_x0000_s1026" type="#_x0000_t32" style="position:absolute;margin-left:234.3pt;margin-top:2.35pt;width: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6D6055" w:rsidRPr="006D6055" w:rsidTr="00CA338C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5" w:rsidRPr="006D6055" w:rsidRDefault="006D6055" w:rsidP="006D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Принятие решения по результатам рассмотрения обращения</w:t>
            </w:r>
          </w:p>
        </w:tc>
      </w:tr>
      <w:tr w:rsidR="006D6055" w:rsidRPr="006D6055" w:rsidTr="00CA338C">
        <w:tc>
          <w:tcPr>
            <w:tcW w:w="97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6055" w:rsidRPr="006D6055" w:rsidRDefault="006D6055" w:rsidP="006D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05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2966085</wp:posOffset>
                      </wp:positionH>
                      <wp:positionV relativeFrom="paragraph">
                        <wp:posOffset>17780</wp:posOffset>
                      </wp:positionV>
                      <wp:extent cx="9525" cy="209550"/>
                      <wp:effectExtent l="38100" t="0" r="66675" b="571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48272" id="Прямая со стрелкой 4" o:spid="_x0000_s1026" type="#_x0000_t32" style="position:absolute;margin-left:233.55pt;margin-top:1.4pt;width: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6D6055" w:rsidRPr="006D6055" w:rsidTr="00CA338C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5" w:rsidRPr="006D6055" w:rsidRDefault="006D6055" w:rsidP="006D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Принятие решения о предоставлении муниципальной услуги </w:t>
            </w:r>
          </w:p>
        </w:tc>
        <w:tc>
          <w:tcPr>
            <w:tcW w:w="32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6055" w:rsidRPr="006D6055" w:rsidRDefault="006D6055" w:rsidP="006D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5" w:rsidRPr="006D6055" w:rsidRDefault="006D6055" w:rsidP="006D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Принятие решения об отказе в предоставлении муниципальной услуги</w:t>
            </w:r>
          </w:p>
        </w:tc>
      </w:tr>
    </w:tbl>
    <w:p w:rsidR="006D6055" w:rsidRPr="006D6055" w:rsidRDefault="006D6055" w:rsidP="006D60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55" w:rsidRPr="006D6055" w:rsidRDefault="006D6055" w:rsidP="006D60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AA0" w:rsidRDefault="00512AA0">
      <w:bookmarkStart w:id="0" w:name="_GoBack"/>
      <w:bookmarkEnd w:id="0"/>
    </w:p>
    <w:sectPr w:rsidR="00512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FF"/>
    <w:rsid w:val="00512AA0"/>
    <w:rsid w:val="006D6055"/>
    <w:rsid w:val="007C14FF"/>
    <w:rsid w:val="00D7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049B1-764D-430D-9782-4639FD72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6527</Words>
  <Characters>37205</Characters>
  <Application>Microsoft Office Word</Application>
  <DocSecurity>0</DocSecurity>
  <Lines>310</Lines>
  <Paragraphs>87</Paragraphs>
  <ScaleCrop>false</ScaleCrop>
  <Company>SPecialiST RePack</Company>
  <LinksUpToDate>false</LinksUpToDate>
  <CharactersWithSpaces>43645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2017-03-25T10:28:00Z</dcterms:created>
  <dcterms:modified xsi:type="dcterms:W3CDTF">2017-03-25T10:29:00Z</dcterms:modified>
</cp:coreProperties>
</file>