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СИБИРСКОГО СЕЛЬСОВЕТА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 НОВОСИБИРСКОЙ ОБЛАСТИ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 26.10.2012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                              N 64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п. Сибирский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СОЗДАНИИ КОМИССИИ ПО ПРЕДУПРЕЖДЕНИЮ И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ЛИКВИДАЦИИ ЧРЕЗВЫЧАЙНЫХ СИТУАЦИЙ И ОБЕСПЕЧЕНИЮ ПОЖАРНОЙ БЕЗОПАСНОСТИ НА ТЕРРИТОРИИ СИБИРСКОГО СЕЛЬСОВЕТА КУПИНСКОГО РАЙОНА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постановлениями Правительства Российской Федерации от 30.12.3003 </w:t>
      </w:r>
      <w:hyperlink r:id="rId4" w:history="1">
        <w:r w:rsidRPr="0066457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N 794</w:t>
        </w:r>
      </w:hyperlink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единой государственной системе предупреждения и ликвидации чрезвычайных ситуаций",</w:t>
      </w: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Создать комиссию по предупреждению и ликвидации чрезвычайных ситуаций и обеспечению пожарной безопасности и охраны жизни людей на водных объектах (КЧС и ПБ) на территории Сибирского сельсовета.</w:t>
      </w: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Утвердить:</w:t>
      </w: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</w:t>
      </w:r>
      <w:hyperlink r:id="rId5" w:anchor="Par36#Par36" w:history="1">
        <w:r w:rsidRPr="0066457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Положение</w:t>
        </w:r>
      </w:hyperlink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комиссии по предупреждению и ликвидации чрезвычайных ситуаций и обеспечению пожарной безопасности на территории Сибирского сельсовета (приложение N 1).</w:t>
      </w: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</w:t>
      </w:r>
      <w:hyperlink r:id="rId6" w:anchor="Par141#Par141" w:history="1">
        <w:r w:rsidRPr="0066457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Состав</w:t>
        </w:r>
      </w:hyperlink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 по предупреждению и ликвидации чрезвычайных ситуаций и обеспечению пожарной безопасности на территории Сибирского сельсовета (приложение N 2).</w:t>
      </w: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Опубликовать данное постановление в газете «Муниципальные ведомости» Сибирского сельсовета.</w:t>
      </w: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 над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 постановления оставляю за собой.</w:t>
      </w: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Сибирского сельсовета                                                                 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А.И.Веде</w:t>
      </w:r>
      <w:proofErr w:type="spellEnd"/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N 1</w:t>
      </w:r>
    </w:p>
    <w:p w:rsidR="00664574" w:rsidRPr="00664574" w:rsidRDefault="00664574" w:rsidP="0066457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постановлению</w:t>
      </w:r>
    </w:p>
    <w:p w:rsidR="00664574" w:rsidRPr="00664574" w:rsidRDefault="00664574" w:rsidP="0066457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Сибирского сельсовета</w:t>
      </w:r>
    </w:p>
    <w:p w:rsidR="00664574" w:rsidRPr="00664574" w:rsidRDefault="00664574" w:rsidP="0066457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26.10.2012 № 64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ar36"/>
      <w:bookmarkEnd w:id="0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КОМИССИИ ПО ПРЕДУПРЕЖДЕНИЮ И ЛИКВИДАЦИИ ЧРЕЗВЫЧАЙНЫХ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СИТУАЦИЙ И ОБЕСПЕЧЕНИЮ ПОЖАРНОЙ БЕЗОПАСНОСТИ НА ТЕРРИТОРИИ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СИБИРСКОГО </w:t>
      </w: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 КУПИНСКОГО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Комиссия по предупреждению и ликвидации чрезвычайных ситуаций и обеспечению пожарной безопасности на территории Сибирского сельсовета (далее -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) является координационным органом, созданным для обеспечения согласованности действий администрации Сибирского сельсовета, государственных и иных организаций в целях реализации единой государственной политики в области предупреждения и ликвидации чрезвычайных ситуаций природного и техногенного характера (далее - ЧС), обеспечения пожарной безопасности, охраны жизни людей на водных объектах, санитарно-эпидемической и антинаркотической безопасности, организации и проведения мероприятий антитеррористической направленности, гражданской обороны, содействия правоохранительным органам и военно-мобилизационной работы.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руководствуется в своей деятельности </w:t>
      </w:r>
      <w:hyperlink r:id="rId7" w:history="1">
        <w:r w:rsidRPr="0066457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Конституцией</w:t>
        </w:r>
      </w:hyperlink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Губернатора Новосибирской области и настоящим Положением.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Порядок материального и технического обеспечения определяется администрацией Сибирского сельсовета. Для финансирования мероприятий по предупреждению и ликвидации чрезвычайных ситуаций, обеспечению пожарной безопасности и охраны жизни людей на водных объектах используются средства бюджета Сибирского сельсовета.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Основные задачи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Основными задачами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являются: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2.1. Разработка мер по реализации единой государственной политики в области предупреждения и ликвидации чрезвычайных ситуаций, обеспечения пожарной безопасности, охраны жизни людей на водных объектах на территории Сибирского сельсовета.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Обеспечение согласованности действий сил и служб при решении вопросов в области предупреждения и ликвидации чрезвычайных ситуаций и обеспечения пожарной безопасности, охраны жизни людей на водных объектах, организации проведения мероприятий антитеррористической направленности, гражданской обороны, санитарно-эпидемической и антинаркотической безопасности, содействия правоохранительным и военно-мобилизационным органам.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Координация деятельности служб по предупреждению и пресечению террористических актов, а также выявлению и устранению причин и условий, способствующих подготовке и реализации террористических актов.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Контроль за созданием резервов финансовых и материальных средств для ликвидации ЧС на территории Сибирского сельсовета, их учет.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 Организация </w:t>
      </w: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взаимодействия 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предприятиями всех форм собственности, расположенными на территории Сибирского сельсовета.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2.6. Принятие решения о направлении сил и средств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оказания помощи в ликвидации ЧС.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Функции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целью выполнения возложенных задач осуществляет следующие функции: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3.1. Рассматривает в пределах своей компетенции вопросы в области предупреждения и ликвидации чрезвычайных ситуаций и обеспечения пожарной безопасности, охраны жизни людей на водных объектах, осуществления мероприятий по выявлению, предупреждению и пресечению терроризма, в области гражданской обороны, санитарно-эпидемической и антинаркотической безопасности, содействия правоохранительным и военно-мобилизационным органам.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Вносит в установленном порядке главе Сибирского сельсовета предложения по вышеперечисленным вопросам.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3.3. Разрабатывает предложения по совершенствованию нормативных правовых актов администрации Сибирского сельсовета в области стоящих перед ней задач.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3.4. Рассматривает прогнозы чрезвычайных ситуаций на территории Сибирского сельсовета, организует разработку и реализацию мер, направленных на предупреждение и ликвидацию чрезвычайных ситуаций, обеспечение пожарной безопасности, охрану жизни людей на водных объектах.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3.5. Руководит ликвидацией чрезвычайных ситуаций местного муниципального уровня.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3.6. Анализирует информацию о санитарно-эпидемическом состоянии, антинаркотической безопасности, мобилизационной готовности, о профилактике правонарушений и о состоянии терроризма и тенденции его развития на территории Сибирского сельсовета.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Основные права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пределах своей компетенции имеет право: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4.1. Запрашивать у надзорных органов необходимые материалы и информацию.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Заслушивать на своих заседаниях руководителей организаций и общественных объединений, расположенных на территории Сибирского сельсовета.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Привлекать для участия в своей работе организаций и общественных объединений по согласованию с их руководителями.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4.4. Создавать рабочие группы из числа представителей заинтересованных организаций по направлениям деятельности комиссии, определять полномочия и порядок работы этих групп.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4.5. Вносить в установленном порядке предложения главе Сибирского сельсовета для подготовки постановлений по вопросам предупреждения и ликвидации чрезвычайных ситуаций и обеспечения общественной безопасности.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5. Состав комиссии по ЧС и ПБ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Состав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утверждается постановлением администрации Сибирского сельсовета.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Председателем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Глава администрации Сибирского сельсовета, который руководит деятельностью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несет ответственность за выполнение возложенных на нее задач.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 В состав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входят руководители органов управления, отделов администрации Сибирского сельсовета. Специалист администрации является заместителем председателя комиссии.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5.4. Для работы в зоне чрезвычайной ситуации может создаваться и возглавлять работы на месте оперативная группа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Порядок работы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 свою деятельность в соответствии с планом, принимаемым на заседании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утверждаемым ее председателем.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6.2. Заседания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проводятся по мере необходимости, но не реже одного раза в квартал.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6.3. Подготовка материалов к заседанию комиссии осуществляется членами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ведении которых находятся вопросы повестки дня.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6.4. Заседания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 председатель или по его поручению его заместитель.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6.5. Заседание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считается правомочным, если на нем присутствуют не менее половины ее членов.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Члены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принимают участие в заседаниях комиссии без права замены. В случае отсутствия члена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заседании он имеет право представить свое мнение по рассматриваемым вопросам в письменной форме.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6.6. Решения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принимаются простым большинством голосов присутствующих на заседании членов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равенства голосов решающим является голос председателя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оформляются в виде протоколов, которые подписываются председателем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его заместителем, председательствующим на заседании.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6.7. Оповещение членов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возникновении аварий, катастроф или стихийных бедствий осуществляется по решению председателя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(его заместителя)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6.8. Представление отчетов и донесений в вышестоящие комиссии по ЧС осуществляется в сроки и объемах, определяемых табелем срочных донесений.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Режимы функционирования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7.1. Порядок функционирования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вводится ее председателем и осуществляется в режимах: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режим повседневной деятельности;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режим повышенной готовности;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режим чрезвычайной ситуации.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7.2. В режиме повседневной деятельности работа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организуется на основании годового плана работы. По мере необходимости проводятся заседания комиссии, которые оформляются протоколом.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Мероприятия, проводимые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направлены на: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осуществление наблюдения за состоянием окружающей природной среды, обстановкой на потенциально опасных объектах и прилегающих к ним территориях;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планирование и выполнение мероприятий по предупреждению ЧС, обеспечению безопасности и защиты населения, сокращению возможных потерь и ущерба, а также по повышению устойчивости функционирования объектов экономики в чрезвычайных ситуациях;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совершенствование подготовки органов управления, сил и средств звена ТП РСЧС к действиям при чрезвычайных ситуациях, организация подготовки населения способам защиты и действиям в ЧС;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контроль за созданием и восполнением резервов финансовых и материальных ресурсов для ликвидации ЧС.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7.3. В режиме повышенной готовности проводится оповещение и сбор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, оценивается обстановка, заслушиваются предложения, принимается решение по сложившейся обстановке и доводится до исполнителей.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7.4. В режиме чрезвычайной ситуации проводится оповещение и сбор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место ЧС высылается оперативная группа, оценивается обстановка, заслушиваются предложения по сложившейся обстановке, принимается решение и доводится до исполнителей.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Мероприятия, проводимые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режиме чрезвычайной ситуации, направлены на: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организацию защиты населения Сибирского сельсовета;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определению границ зоны ЧС;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организацию ликвидации ЧС;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организацию работ по обеспечению устойчивого функционирования объектов экономики, первоочередному жизнеобеспечению пострадавшего населения Сибирского сельсовета;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осуществление непрерывного наблюдения за состоянием окружающей среды в зоне ЧС, за обстановкой на аварийных объектах и прилегающих к ним территориях.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N 2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постановлению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Сибирского сельсовета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26.10.2012 № 64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ar141"/>
      <w:bookmarkEnd w:id="1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ПО ПРЕДУПРЕЖДЕНИЮ И ЛИКВИДАЦИИ ЧРЕЗВЫЧАЙНЫХ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СИТУАЦИЙ И ОБЕСПЕЧЕНИЮ ПОЖАРНОЙ БЕЗОПАСНОСТИ (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СИБИРСКОГО СЕЛЬСОВЕТА КУПИНСКОГО РАЙОНА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Артур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Иоганнович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глава Сибирского сельсовета, председатель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Бородихина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Людмила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Владимировна                 – специалист администрации,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председателя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КЧСиПБ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Семина Зинаида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Степановна                     - специалист администрации по финансам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Набоков Иван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Васильевич                    - </w:t>
      </w:r>
      <w:proofErr w:type="gram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  «</w:t>
      </w:r>
      <w:proofErr w:type="gram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МУП ЖКХ «Сибирское»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Алес</w:t>
      </w:r>
      <w:proofErr w:type="spellEnd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Инна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Валентиновна               - фельдшер Сибирского </w:t>
      </w:r>
      <w:proofErr w:type="spellStart"/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ФАПа</w:t>
      </w:r>
      <w:proofErr w:type="spellEnd"/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Алексеева Наталья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4574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Валентиновна               - директор МКУ Сибирского сельсовета КДЦ</w:t>
      </w:r>
    </w:p>
    <w:p w:rsidR="00664574" w:rsidRPr="00664574" w:rsidRDefault="00664574" w:rsidP="006645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11B2" w:rsidRDefault="003711B2">
      <w:bookmarkStart w:id="2" w:name="_GoBack"/>
      <w:bookmarkEnd w:id="2"/>
    </w:p>
    <w:sectPr w:rsidR="003711B2" w:rsidSect="00295071">
      <w:footerReference w:type="even" r:id="rId8"/>
      <w:footerReference w:type="default" r:id="rId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6F4F" w:rsidRDefault="00664574" w:rsidP="00C71E0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B6F4F" w:rsidRDefault="00664574" w:rsidP="00295071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6F4F" w:rsidRDefault="00664574" w:rsidP="00C71E0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7</w:t>
    </w:r>
    <w:r>
      <w:rPr>
        <w:rStyle w:val="a5"/>
      </w:rPr>
      <w:fldChar w:fldCharType="end"/>
    </w:r>
  </w:p>
  <w:p w:rsidR="008B6F4F" w:rsidRDefault="00664574" w:rsidP="00295071">
    <w:pPr>
      <w:pStyle w:val="a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3C1"/>
    <w:rsid w:val="000148AC"/>
    <w:rsid w:val="001A33C1"/>
    <w:rsid w:val="003711B2"/>
    <w:rsid w:val="00664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A24D2E-4190-4C4C-B647-64CF93ED2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66457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rsid w:val="0066457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645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6E4102F5C676CA3C654BD483738E61CDC161767DA3FCFCBE76C0Az4O3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Documents%20and%20Settings\User\&#1056;&#1072;&#1073;&#1086;&#1095;&#1080;&#1081;%20&#1089;&#1090;&#1086;&#1083;\&#1040;&#1044;&#1052;&#1048;&#1053;&#1048;&#1057;&#1058;&#1056;&#1040;&#1062;&#1048;&#1071;%20&#1056;&#1040;&#1041;&#1054;&#1063;&#1045;&#1043;&#1054;%20&#1055;&#1054;&#1057;&#1045;&#1051;&#1050;&#1040;%20&#1050;&#1054;&#1051;&#1068;&#1062;&#1054;&#1042;&#1054;.doc" TargetMode="External"/><Relationship Id="rId11" Type="http://schemas.openxmlformats.org/officeDocument/2006/relationships/theme" Target="theme/theme1.xml"/><Relationship Id="rId5" Type="http://schemas.openxmlformats.org/officeDocument/2006/relationships/hyperlink" Target="file:///C:\Documents%20and%20Settings\User\&#1056;&#1072;&#1073;&#1086;&#1095;&#1080;&#1081;%20&#1089;&#1090;&#1086;&#1083;\&#1040;&#1044;&#1052;&#1048;&#1053;&#1048;&#1057;&#1058;&#1056;&#1040;&#1062;&#1048;&#1071;%20&#1056;&#1040;&#1041;&#1054;&#1063;&#1045;&#1043;&#1054;%20&#1055;&#1054;&#1057;&#1045;&#1051;&#1050;&#1040;%20&#1050;&#1054;&#1051;&#1068;&#1062;&#1054;&#1042;&#1054;.doc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F6E4102F5C676CA3C654BD483738E61CDF1D1562D16B98C9B6390446235B7A73DBB6577304854DD7z7O1K" TargetMode="Externa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1783</Words>
  <Characters>10167</Characters>
  <Application>Microsoft Office Word</Application>
  <DocSecurity>0</DocSecurity>
  <Lines>84</Lines>
  <Paragraphs>23</Paragraphs>
  <ScaleCrop>false</ScaleCrop>
  <Company>SPecialiST RePack</Company>
  <LinksUpToDate>false</LinksUpToDate>
  <CharactersWithSpaces>11927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2017-03-26T06:42:00Z</dcterms:created>
  <dcterms:modified xsi:type="dcterms:W3CDTF">2017-03-26T06:43:00Z</dcterms:modified>
</cp:coreProperties>
</file>