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13A9" w:rsidRPr="00FA13A9" w:rsidRDefault="00FA13A9" w:rsidP="00FA13A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СОВЕТ ДЕПУТАТОВ  </w:t>
      </w: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СИБИРСКОГО   СЕЛЬСОВЕТА  КУПИНСКОГО РАЙОНА</w:t>
      </w:r>
    </w:p>
    <w:p w:rsidR="00FA13A9" w:rsidRPr="00FA13A9" w:rsidRDefault="00FA13A9" w:rsidP="00FA13A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НОВОСИБИРСКОЙ ОБЛАСТИ</w:t>
      </w: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</w:t>
      </w:r>
    </w:p>
    <w:p w:rsidR="00FA13A9" w:rsidRPr="00FA13A9" w:rsidRDefault="00FA13A9" w:rsidP="00FA13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Р Е Ш Е Н И Е</w:t>
      </w:r>
    </w:p>
    <w:p w:rsidR="00FA13A9" w:rsidRPr="00FA13A9" w:rsidRDefault="00FA13A9" w:rsidP="00FA13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Сорок третьей сессии пятого созыва</w:t>
      </w: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 17.12.2019 г.                                                                                            № 124</w:t>
      </w: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 бюджете Сибирского сельсовета на 2020 год </w:t>
      </w: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плановый период   2021-2022 годов</w:t>
      </w: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A13A9">
        <w:rPr>
          <w:rFonts w:ascii="Times New Roman" w:eastAsia="Times New Roman" w:hAnsi="Times New Roman" w:cs="Times New Roman"/>
          <w:sz w:val="24"/>
          <w:szCs w:val="28"/>
          <w:lang w:eastAsia="ru-RU"/>
        </w:rPr>
        <w:t>Руководствуясь Уставом Сибирского сельсовета, Положением о бюджетном процессе  Сибирском сельсовете,  утвержденным решением Совета депутатов Сибирского сельсовета от    14.11.2014г.,  Совет депутатов Сибирского сельсовета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 Е Ш И Л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1.  Утвердить  основные характеристики  проекта бюджета Сибирского сельсовета 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 далее - местный бюджет) на 2020 год: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1.1 прогнозируемый общий объем доходов местного бюджета на 2020 год  в сумме 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5 245 579,00 </w:t>
      </w: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рублей, в том числе общий объем межбюджетных трансфертов, получаемых из  бюджетов других уровней в сумме  4 325 882,00. рублей, в том числе объем субсидий, субвенций и иных межбюджетных трансфертов, имеющих целевое назначение в сумме 1 671 751,00 рублей;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1.2. общий объем расходов  бюджета в сумме </w:t>
      </w: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5 245 579,00</w:t>
      </w: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рублей.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1.3. дефицит местного бюджета  0,0 тысяч рублей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2. Утвердить  основные характеристики  бюджета Сибирского сельсовета на 2021год и 2022 год: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2.1. прогнозируемый общий объем доходов местного бюджета на 2021 год в сумме  3 080 046,00 рублей, в том числе общий объем межбюджетных трансфертов, получаемых из  бюджетов других уровней в сумме   2 301 636,00 рублей, на 2022 год в сумме 2 937 799,00  рублей, в том числе общий объем межбюджетных трансфертов, получаемых из  бюджетов других уровней в сумме    2 140 959,00  рублей;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2.2. общий объем расходов местного  бюджета на 2021 год в сумме 3 080 046,00   рублей, в том числе условно утвержденные расходы в сумме 74 479,55  рублей   и на 2022 год в сумме 4 354 793,00  рублей, в том числе условно утвержденные расходы в сумме  141 710,30  рублей.   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2.3. дефицит (профицит) местного бюджета  на 2021 год в сумме 0,0 тысяч рублей, дефицит (профицит) местного бюджета  на 2022 год в сумме 0,0 тысяч рублей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3.  Утвердить перечень главных администраторов доходов местного бюджета, на 2020 год и плановый период 2021 и 2022 годов согласно приложения 1 и   главных администраторов по источникам финансирования дефицита местного бюджета на 2020 год и плановый период 2021-2022 годов согласно приложения 1 таблица 2.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4. Утвердить н</w:t>
      </w:r>
      <w:r w:rsidRPr="00FA13A9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ормативы распределения доходов между бюджетами бюджетной системы Российской Федерации на территории  Сибирского сельсовета на 2020 год и плановый период 2021 и 2022 годов, согласно приложения № 2.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 5. Установить, что  администрация  вправе в случае изменения в 2020 году состава и (или) функций администраторов доходов местного бюджета, определении принципов назначения, структуры кодов и присвоения кодов классификации доходов местного бюджета вносить соответствующие изменения в состав закрепленных за ними кодов классификации доходов местного бюджета с внесением изменений в настоящее Решение.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ab/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6. Установить, что доходы бюджета на 2020 год и плановый период 2021 и 2022 годов  формируются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региональных и местных налогов, а также пеней и штрафов по ним, неналоговых доходов, а также за счет безвозмездных поступлений: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а)  на 2020 год согласно  приложения 3;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б) на 2021-2022 годы   приложения 4.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7. Установить, что унитарное предприятие Сибирского сельсовета за использование муниципального имущества освобождается от перечисления в местный бюджет процента прибыли, остающейся после уплаты налогов и иных обязательных платежей.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8. Утвердить нормативы распределения доходов между бюджетами бюджетной системы Российской Федерации на территории Сибирского сельсовета на 2020 годов, согласно приложению 2 .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9. Приватизация муниципального имущества на 2020 год не предусматривается.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10. Утвердить распределение расходов по функциональной классификации расходов: 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а) на 2020 год   приложения 5;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б) на плановый период  2021 – 2022 годов согласно   приложения 6.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11. Утвердить распределение расходов по ведомственной  классификации расходов: 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а) на 2020 год   приложения 7;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б) на плановый период  2021 – 2022 годов согласно   приложения 8.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12. Установить, что заключение и оплата бюджетными и казенными учреждениями и исполнительными органами муниципальной власти Сибирского сельсовета договоров, исполнение которых осуществляется за счет средств местного бюджета, производятся в пределах утвержденных им лимитов бюджетных обязательств в соответствии с классификацией расходов местного бюджета и с учетом принятых и неисполненных обязательств.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Обязательства, вытекающие из договоров, исполнение которых осуществляется за счет средств местного бюджета, принятые бюджетными и казенными учреждениями и исполнительными органами муниципальной власти Сибирского сельсовета сверх утвержденных им лимитов бюджетных обязательств, не подлежат оплате за счет средств местного бюджета на 2020 год.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13. Установить, что бюджетные и  казенные учреждения и  исполнительные органы муниципальной власти Сибирского сельсовета при заключении договоров 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(муниципальных контрактов) на поставку товаров (работ, услуг) вправе предусматривать авансовые платежи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1) в размере 100 процентов суммы договора (контракта) - по договорам (контрактам):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а) о предоставлении услуг связи, услуг проживания в гостиницах;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б) о подписке на печатные издания и об их приобретении;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в) об обучении на курсах повышения квалификации;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г) о приобретении авиа-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д) страхования;</w:t>
      </w:r>
    </w:p>
    <w:p w:rsidR="00FA13A9" w:rsidRPr="00FA13A9" w:rsidRDefault="00FA13A9" w:rsidP="00FA13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е)</w:t>
      </w:r>
      <w:r w:rsidRPr="00FA13A9">
        <w:rPr>
          <w:rFonts w:ascii="Times New Roman" w:eastAsia="Times New Roman" w:hAnsi="Times New Roman" w:cs="Times New Roman"/>
          <w:bCs/>
          <w:color w:val="FF0000"/>
          <w:sz w:val="24"/>
          <w:szCs w:val="24"/>
          <w:lang w:eastAsia="ru-RU"/>
        </w:rPr>
        <w:t xml:space="preserve"> </w:t>
      </w: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размере 90 процентов суммы договора (государственного контракта) по договорам (государственным контрактам) об осуществлении технологического присоединения к электрическим сетям;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ж) подлежащим оплате за счет средств, полученных от иной приносящей доход деятельности;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2) в размере 30 процентов суммы договора (контракта), если иное не предусмотрено законодательством Российской Федерации, - по остальным договорам  ( контрактам).</w:t>
      </w:r>
      <w:r w:rsidRPr="00FA13A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14. Утвердить объемы межбюджетных трансфертов, получаемых из  районного бюджета: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а) на 2020 год согласно   приложения 9;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б) на  2021-2022 годы согласно   приложения 10.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15. Не предусматривается пункт, устанавливающий требования по отражению муниципальных целевых программ. 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16. Установить, что пункт по распределению ассигнований на капитальные вложения из местного бюджета по направлениям  и объектам не предусматривается.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17. Не предусматривается пункт устанавливающий перечень, объемы и нормативы финансовых  затрат (стоимость) муниципальных услуг, оказываемых за счет средств местного бюджета, утверждаемых администрацией  Сибирского сельсовета. </w:t>
      </w:r>
    </w:p>
    <w:p w:rsidR="00FA13A9" w:rsidRPr="00FA13A9" w:rsidRDefault="00FA13A9" w:rsidP="00FA13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18.</w:t>
      </w:r>
      <w:r w:rsidRPr="00FA13A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объем бюджетных ассигнований дорожного фонда Сибирского сельсовета:</w:t>
      </w:r>
    </w:p>
    <w:p w:rsidR="00FA13A9" w:rsidRPr="00FA13A9" w:rsidRDefault="00FA13A9" w:rsidP="00FA13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на 2020 год в сумме   377 690,00 рублей;</w:t>
      </w:r>
    </w:p>
    <w:p w:rsidR="00FA13A9" w:rsidRPr="00FA13A9" w:rsidRDefault="00FA13A9" w:rsidP="00FA13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на 2021 год в сумме  407 210,00 рублей и на 2022 год в сумме  435 840,00 рублей.</w:t>
      </w:r>
    </w:p>
    <w:p w:rsidR="00FA13A9" w:rsidRPr="00FA13A9" w:rsidRDefault="00FA13A9" w:rsidP="00FA13A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19. Установить, что за счет средств дорожного фонда Сибирского сельсовета производится капитальный ремонт, текущий ремонт и содержание автомобильных дорог общего пользования (за исключением автомобильных дорог федерального значения).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20. Лимиты резервного фонда администрации Сибирского сельсовета на 2020 год -0,0 тысяч рублей, на 2021 год -0,0 тысяч рублей, на 2022г. – 0,0 тысяч  рублей 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21. Программа муниципальных внутренних заимствований не предусматривается 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22. Верхний предел муниципального внутреннего долга, предельный объем муниципального долга, предельный объем расходов местного бюджета на обслуживание муниципального долга на 2020 год -0,0 тысяч рублей, на 2021 год -0,0 тысяч рублей, на 2022 – 0,0 тысяч  рублей </w:t>
      </w:r>
    </w:p>
    <w:p w:rsidR="00FA13A9" w:rsidRPr="00FA13A9" w:rsidRDefault="00FA13A9" w:rsidP="00FA13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23. </w:t>
      </w: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Установить, что в 2020 году и плановом периоде 2021 и 2022 годах муниципальные гарантии предоставляться не будут.</w:t>
      </w:r>
    </w:p>
    <w:p w:rsidR="00FA13A9" w:rsidRPr="00FA13A9" w:rsidRDefault="00FA13A9" w:rsidP="00FA13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24. Установить, что в 2020 году и плановом периоде 2021 и 2022 годах бюджетные кредиты из бюджета Сибирского сельсовета предоставляться не будут.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25. Не использованные местными бюджетами по состоянию на 1 января 2019 года межбюджетные трансферты, полученные в форме субсидий, субвенций и иных межбюджетных трансфертов, имеющих целевое назначение, подлежат возврату в доход других бюджетов бюджетной системы Российской Федерации в течении первых 15 дней текущего финансового года.</w:t>
      </w:r>
    </w:p>
    <w:p w:rsidR="00FA13A9" w:rsidRPr="00FA13A9" w:rsidRDefault="00FA13A9" w:rsidP="00FA13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26. Особенности исполнения местного бюджета в 2020 году:</w:t>
      </w:r>
    </w:p>
    <w:p w:rsidR="00FA13A9" w:rsidRPr="00FA13A9" w:rsidRDefault="00FA13A9" w:rsidP="00FA13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Установить в соответствии с пунктом 8 статьи 217 Бюджетного кодекса Российской Федерации следующие основания для внесения в 2020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FA13A9" w:rsidRPr="00FA13A9" w:rsidRDefault="00FA13A9" w:rsidP="00FA13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а)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реорганизации муниципального учреждения;</w:t>
      </w:r>
    </w:p>
    <w:p w:rsidR="00FA13A9" w:rsidRPr="00FA13A9" w:rsidRDefault="00FA13A9" w:rsidP="00FA13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б)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классификации, установленной Министерством финансов Российской Федерации;</w:t>
      </w:r>
    </w:p>
    <w:p w:rsidR="00FA13A9" w:rsidRPr="00FA13A9" w:rsidRDefault="00FA13A9" w:rsidP="00FA13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в) перераспределение бюджетных ассигнований между получателями бюджетных средств, разделами, подразделами, целевыми статьями и видами расходов классификации расходов бюджетов в целях реализации Указов Президента Российской Федерации от 7 мая 2012 года № 597 «О мероприятиях по реализации государственной социальной политики» в части повышения оплаты труда отдельных категорий работников;</w:t>
      </w:r>
    </w:p>
    <w:p w:rsidR="00FA13A9" w:rsidRPr="00FA13A9" w:rsidRDefault="00FA13A9" w:rsidP="00FA13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г) 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федерального бюджета, между видами расходов, обусловленное изменением федерального законодательства;</w:t>
      </w:r>
    </w:p>
    <w:p w:rsidR="00FA13A9" w:rsidRPr="00FA13A9" w:rsidRDefault="00FA13A9" w:rsidP="00FA13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д)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решений (требований)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 в сфере законодательства Российской Федерации, решений (требований) уполномоченных органов о наложении административных штрафов, предусматривающих обращение взыскания на средства местного бюджета;</w:t>
      </w:r>
    </w:p>
    <w:p w:rsidR="00FA13A9" w:rsidRPr="00FA13A9" w:rsidRDefault="00FA13A9" w:rsidP="00FA13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е) уменьшение бюджетных ассигнований, предусмотренных на предоставление межбюджетных трансфертов местным бюджетам (за исключением субвенций), в случае принятия решения о применении бюджетных мер принуждения в форме сокращения предоставления межбюджетных трансфертов местным бюджетам (за исключением субвенций) на основании уведомлений органов государственного финансового контроля о применении бюджетных мер принуждения;</w:t>
      </w:r>
    </w:p>
    <w:p w:rsidR="00FA13A9" w:rsidRPr="00FA13A9" w:rsidRDefault="00FA13A9" w:rsidP="00FA13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ж) изменение бюджетных ассигнований в части расходов, производимых за счет средств федерального бюджета, при доведении (отзыве) лимитов бюджетных обязательств в части переданных Управлению Федерального казначейства по Новосибирской области полномочий получателя средств федерального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трансферты, при уточнении объемов, утвержденных настоящим Решением;</w:t>
      </w:r>
    </w:p>
    <w:p w:rsidR="00FA13A9" w:rsidRPr="00FA13A9" w:rsidRDefault="00FA13A9" w:rsidP="00FA13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з)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органами исполнительной власти или физическими и юридическими лицами, сверх объемов, утвержденных настоящим Решением;</w:t>
      </w:r>
    </w:p>
    <w:p w:rsidR="00FA13A9" w:rsidRPr="00FA13A9" w:rsidRDefault="00FA13A9" w:rsidP="00FA13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и) распределение на основании правовых актов Новосибирской области субсидий, субвенций, иных межбюджетных трансфертов, предоставленных из областного бюджета, имеющих целевое назначение, местному бюджету сверх объемов, утвержденных настоящим Решением;</w:t>
      </w:r>
    </w:p>
    <w:p w:rsidR="00FA13A9" w:rsidRPr="00FA13A9" w:rsidRDefault="00FA13A9" w:rsidP="00FA13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к) 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органами государственной власти Новосибирской области о предоставлении средств из областного бюджета и (или) правового акта, определяющего долю софинансирования расходного обязательства из федерального бюджета;</w:t>
      </w:r>
    </w:p>
    <w:p w:rsidR="00FA13A9" w:rsidRPr="00FA13A9" w:rsidRDefault="00FA13A9" w:rsidP="00FA13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л)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FA13A9" w:rsidRPr="00FA13A9" w:rsidRDefault="00FA13A9" w:rsidP="00FA13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м)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федеральный бюджет в результате нарушения исполнения обязательств, предусмотренных соглашениями о предоставлении субсидии из федерального бюджета;</w:t>
      </w:r>
    </w:p>
    <w:p w:rsidR="00FA13A9" w:rsidRPr="00FA13A9" w:rsidRDefault="00FA13A9" w:rsidP="00FA13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>н) перераспределение утвержденных в текущем финансовом году бюджетных ассигнований между получателями бюджетных средств или в пределах ассигнований, предусмотренных главному распорядителю бюджетных средств, в том числе между разделами, подразделами, целевыми статьями и видами расходов классификации расходов бюджетов для отражения расходных обязательств муниципальных учреждений.</w:t>
      </w:r>
    </w:p>
    <w:p w:rsidR="00FA13A9" w:rsidRPr="00FA13A9" w:rsidRDefault="00FA13A9" w:rsidP="00FA13A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27. Решение вступает в силу с 1 января 2020 года.</w:t>
      </w:r>
    </w:p>
    <w:p w:rsidR="00FA13A9" w:rsidRPr="00FA13A9" w:rsidRDefault="00FA13A9" w:rsidP="00FA13A9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66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FF6600"/>
          <w:sz w:val="24"/>
          <w:szCs w:val="24"/>
          <w:lang w:eastAsia="ru-RU"/>
        </w:rPr>
      </w:pPr>
    </w:p>
    <w:p w:rsidR="00FA13A9" w:rsidRPr="00FA13A9" w:rsidRDefault="00FA13A9" w:rsidP="00FA13A9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Глава Сибирского сельсовета                                                                              Л.Г. Иваненко 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Председатель Совета депутатов                                                                          Н.В.Алексеева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tbl>
      <w:tblPr>
        <w:tblW w:w="9965" w:type="dxa"/>
        <w:tblInd w:w="93" w:type="dxa"/>
        <w:tblLook w:val="04A0" w:firstRow="1" w:lastRow="0" w:firstColumn="1" w:lastColumn="0" w:noHBand="0" w:noVBand="1"/>
      </w:tblPr>
      <w:tblGrid>
        <w:gridCol w:w="1734"/>
        <w:gridCol w:w="2122"/>
        <w:gridCol w:w="6109"/>
      </w:tblGrid>
      <w:tr w:rsidR="00FA13A9" w:rsidRPr="00FA13A9" w:rsidTr="00906C5A">
        <w:trPr>
          <w:trHeight w:val="327"/>
        </w:trPr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A13A9" w:rsidRPr="00FA13A9" w:rsidTr="00906C5A">
        <w:trPr>
          <w:trHeight w:val="265"/>
        </w:trPr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A13A9" w:rsidRPr="00FA13A9" w:rsidTr="00906C5A">
        <w:trPr>
          <w:trHeight w:val="265"/>
        </w:trPr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            </w:t>
            </w: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Приложение № 1  </w:t>
            </w: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таблица 1    </w:t>
            </w: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                          к решению      №  124</w:t>
            </w:r>
          </w:p>
        </w:tc>
      </w:tr>
      <w:tr w:rsidR="00FA13A9" w:rsidRPr="00FA13A9" w:rsidTr="00906C5A">
        <w:trPr>
          <w:trHeight w:val="265"/>
        </w:trPr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                            43 сессии Совета депутатов </w:t>
            </w:r>
          </w:p>
        </w:tc>
      </w:tr>
      <w:tr w:rsidR="00FA13A9" w:rsidRPr="00FA13A9" w:rsidTr="00906C5A">
        <w:trPr>
          <w:trHeight w:val="265"/>
        </w:trPr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                               от 17.12.2019 года</w:t>
            </w:r>
          </w:p>
        </w:tc>
      </w:tr>
      <w:tr w:rsidR="00FA13A9" w:rsidRPr="00FA13A9" w:rsidTr="00906C5A">
        <w:trPr>
          <w:trHeight w:val="265"/>
        </w:trPr>
        <w:tc>
          <w:tcPr>
            <w:tcW w:w="1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325"/>
        <w:gridCol w:w="2270"/>
        <w:gridCol w:w="6531"/>
      </w:tblGrid>
      <w:tr w:rsidR="00FA13A9" w:rsidRPr="00FA13A9" w:rsidTr="00906C5A">
        <w:trPr>
          <w:trHeight w:val="247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A13A9" w:rsidRPr="00FA13A9" w:rsidTr="00906C5A">
        <w:trPr>
          <w:trHeight w:val="362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      ПЕРЕЧЕНЬ</w:t>
            </w:r>
          </w:p>
        </w:tc>
      </w:tr>
      <w:tr w:rsidR="00FA13A9" w:rsidRPr="00FA13A9" w:rsidTr="00906C5A">
        <w:trPr>
          <w:trHeight w:val="494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7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главные администраторы доходов бюджета  Сибирского сельсовета Купинского района Новосибирской области  на очередной 2020 финансовый год и плановый период 2021 – 2022 годы </w:t>
            </w:r>
          </w:p>
        </w:tc>
      </w:tr>
      <w:tr w:rsidR="00FA13A9" w:rsidRPr="00FA13A9" w:rsidTr="00906C5A">
        <w:trPr>
          <w:trHeight w:val="247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FA13A9" w:rsidRPr="00FA13A9" w:rsidTr="00906C5A">
        <w:trPr>
          <w:trHeight w:val="262"/>
        </w:trPr>
        <w:tc>
          <w:tcPr>
            <w:tcW w:w="1325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70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31" w:type="dxa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FA13A9" w:rsidRPr="00FA13A9" w:rsidTr="00906C5A">
        <w:trPr>
          <w:trHeight w:val="842"/>
        </w:trPr>
        <w:tc>
          <w:tcPr>
            <w:tcW w:w="1325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Код главного администратора, код бюджетной классификации Российской Федерации</w:t>
            </w:r>
          </w:p>
        </w:tc>
        <w:tc>
          <w:tcPr>
            <w:tcW w:w="6531" w:type="dxa"/>
            <w:tcBorders>
              <w:top w:val="single" w:sz="12" w:space="0" w:color="auto"/>
              <w:left w:val="single" w:sz="6" w:space="0" w:color="auto"/>
              <w:bottom w:val="nil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Наименование главного администратора бюджета Сибирского сельсовета Купинского района Новосибирской области и вида доходов</w:t>
            </w:r>
          </w:p>
        </w:tc>
      </w:tr>
      <w:tr w:rsidR="00FA13A9" w:rsidRPr="00FA13A9" w:rsidTr="00906C5A">
        <w:trPr>
          <w:trHeight w:val="84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Код главного администратора</w:t>
            </w:r>
          </w:p>
        </w:tc>
        <w:tc>
          <w:tcPr>
            <w:tcW w:w="227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код бюджетной классификации</w:t>
            </w:r>
          </w:p>
        </w:tc>
      </w:tr>
      <w:tr w:rsidR="00FA13A9" w:rsidRPr="00FA13A9" w:rsidTr="00906C5A">
        <w:trPr>
          <w:trHeight w:val="247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FA13A9" w:rsidRPr="00FA13A9" w:rsidTr="00906C5A">
        <w:trPr>
          <w:trHeight w:val="538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Федеральная налоговая служба (Управление Федеральной налоговой службы по Новосибирской области)</w:t>
            </w:r>
          </w:p>
        </w:tc>
      </w:tr>
      <w:tr w:rsidR="00FA13A9" w:rsidRPr="00FA13A9" w:rsidTr="00906C5A">
        <w:trPr>
          <w:trHeight w:val="123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1 01 02010 01 0000 110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</w:tr>
      <w:tr w:rsidR="00FA13A9" w:rsidRPr="00FA13A9" w:rsidTr="00906C5A">
        <w:trPr>
          <w:trHeight w:val="1730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1 01 02020 01 0000 110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</w:tr>
      <w:tr w:rsidR="00FA13A9" w:rsidRPr="00FA13A9" w:rsidTr="00906C5A">
        <w:trPr>
          <w:trHeight w:val="74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1 01 02030 01 0000 110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</w:t>
            </w:r>
          </w:p>
        </w:tc>
      </w:tr>
      <w:tr w:rsidR="00FA13A9" w:rsidRPr="00FA13A9" w:rsidTr="00906C5A">
        <w:trPr>
          <w:trHeight w:val="1483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1 01 02040 01 0000 110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у физических лиц на основании патента в соответствии  со статьей 2271 Налогового кодекса Российской Федерации</w:t>
            </w:r>
          </w:p>
        </w:tc>
      </w:tr>
      <w:tr w:rsidR="00FA13A9" w:rsidRPr="00FA13A9" w:rsidTr="00906C5A">
        <w:trPr>
          <w:trHeight w:val="247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1 05 03010 01 0000 110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eastAsia="ru-RU"/>
              </w:rPr>
              <w:t>Единый сельскохозяйственный налог</w:t>
            </w:r>
          </w:p>
        </w:tc>
      </w:tr>
      <w:tr w:rsidR="00FA13A9" w:rsidRPr="00FA13A9" w:rsidTr="00906C5A">
        <w:trPr>
          <w:trHeight w:val="46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1 05 03020 01 0000 110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eastAsia="ru-RU"/>
              </w:rPr>
              <w:t>Единый сельскохозяйственный налог (за налоговые периоды, истекшие до 1 января 2011 года)</w:t>
            </w:r>
          </w:p>
        </w:tc>
      </w:tr>
      <w:tr w:rsidR="00FA13A9" w:rsidRPr="00FA13A9" w:rsidTr="00906C5A">
        <w:trPr>
          <w:trHeight w:val="770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1 06 01030 10 0000 110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</w:tr>
      <w:tr w:rsidR="00FA13A9" w:rsidRPr="00FA13A9" w:rsidTr="00906C5A">
        <w:trPr>
          <w:trHeight w:val="104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1 06 06033 10 0000 110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сельских поселений</w:t>
            </w:r>
          </w:p>
        </w:tc>
      </w:tr>
      <w:tr w:rsidR="00FA13A9" w:rsidRPr="00FA13A9" w:rsidTr="00906C5A">
        <w:trPr>
          <w:trHeight w:val="989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1 06 06043 10 0000 110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сельских  поселений</w:t>
            </w:r>
          </w:p>
        </w:tc>
      </w:tr>
      <w:tr w:rsidR="00FA13A9" w:rsidRPr="00FA13A9" w:rsidTr="00906C5A">
        <w:trPr>
          <w:trHeight w:val="494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182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1 16 90050 10 0000 140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поселений</w:t>
            </w:r>
          </w:p>
        </w:tc>
      </w:tr>
      <w:tr w:rsidR="00FA13A9" w:rsidRPr="00FA13A9" w:rsidTr="00906C5A">
        <w:trPr>
          <w:trHeight w:val="247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Федеральное казначейство</w:t>
            </w:r>
          </w:p>
        </w:tc>
      </w:tr>
      <w:tr w:rsidR="00FA13A9" w:rsidRPr="00FA13A9" w:rsidTr="00906C5A">
        <w:trPr>
          <w:trHeight w:val="494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1 03 02230 01 0000 110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Доходы от уплаты акцизов на дизельное топливо, зачисляемые в консолидированные бюджеты субъектов Российской Федерации</w:t>
            </w:r>
          </w:p>
        </w:tc>
      </w:tr>
      <w:tr w:rsidR="00FA13A9" w:rsidRPr="00FA13A9" w:rsidTr="00906C5A">
        <w:trPr>
          <w:trHeight w:val="74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1 03 02240 01 0000 110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консолидированные бюджеты субъектов Российской Федерации</w:t>
            </w:r>
          </w:p>
        </w:tc>
      </w:tr>
      <w:tr w:rsidR="00FA13A9" w:rsidRPr="00FA13A9" w:rsidTr="00906C5A">
        <w:trPr>
          <w:trHeight w:val="74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1 03 02250 01 0000 110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Доходы от уплаты акцизов на автомобильный бензин, производимый на территории Российской Федерации, зачисляемые в консолидированные бюджеты субъектов Российской Федерации</w:t>
            </w:r>
          </w:p>
        </w:tc>
      </w:tr>
      <w:tr w:rsidR="00FA13A9" w:rsidRPr="00FA13A9" w:rsidTr="00906C5A">
        <w:trPr>
          <w:trHeight w:val="74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1 03 02260 01 0000 110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Доходы от уплаты акцизов на прямогонный бензин, производимый на территории Российской Федерации, зачисляемые в консолидированные бюджеты субъектов Российской Федерации</w:t>
            </w:r>
          </w:p>
        </w:tc>
      </w:tr>
      <w:tr w:rsidR="00FA13A9" w:rsidRPr="00FA13A9" w:rsidTr="00906C5A">
        <w:trPr>
          <w:trHeight w:val="247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197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контрольное управление Новосибирской области</w:t>
            </w:r>
          </w:p>
        </w:tc>
      </w:tr>
      <w:tr w:rsidR="00FA13A9" w:rsidRPr="00FA13A9" w:rsidTr="00906C5A">
        <w:trPr>
          <w:trHeight w:val="989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  <w:t>197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1 16 33050 10 0000 140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FF" w:fill="auto"/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сельских поселений)</w:t>
            </w:r>
          </w:p>
        </w:tc>
      </w:tr>
      <w:tr w:rsidR="00FA13A9" w:rsidRPr="00FA13A9" w:rsidTr="00906C5A">
        <w:trPr>
          <w:trHeight w:val="653"/>
        </w:trPr>
        <w:tc>
          <w:tcPr>
            <w:tcW w:w="132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solid" w:color="FFFF00" w:fill="auto"/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solid" w:color="FFFF00" w:fill="auto"/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(Администрация Сибирского сельсовета Купинского района Новосибирской области)   </w:t>
            </w:r>
          </w:p>
        </w:tc>
      </w:tr>
      <w:tr w:rsidR="00FA13A9" w:rsidRPr="00FA13A9" w:rsidTr="00906C5A">
        <w:trPr>
          <w:trHeight w:val="989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1 08 04020 01 1000 110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FA13A9" w:rsidRPr="00FA13A9" w:rsidTr="00906C5A">
        <w:trPr>
          <w:trHeight w:val="1483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1 11 05025 10 0000 120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A13A9" w:rsidRPr="00FA13A9" w:rsidTr="00906C5A">
        <w:trPr>
          <w:trHeight w:val="1118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1 11 05035 10 0000 120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FA13A9" w:rsidRPr="00FA13A9" w:rsidTr="00906C5A">
        <w:trPr>
          <w:trHeight w:val="581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1 13 02065 10 0000 130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 имущества сельских поселений</w:t>
            </w:r>
          </w:p>
        </w:tc>
      </w:tr>
      <w:tr w:rsidR="00FA13A9" w:rsidRPr="00FA13A9" w:rsidTr="00906C5A">
        <w:trPr>
          <w:trHeight w:val="290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1 13 02995 10 0000 130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Прочие доходы от компенсации затрат  бюджетов сельских поселений</w:t>
            </w:r>
          </w:p>
        </w:tc>
      </w:tr>
      <w:tr w:rsidR="00FA13A9" w:rsidRPr="00FA13A9" w:rsidTr="00906C5A">
        <w:trPr>
          <w:trHeight w:val="136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1 14 02053 10 0000 410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FA13A9" w:rsidRPr="00FA13A9" w:rsidTr="00906C5A">
        <w:trPr>
          <w:trHeight w:val="123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1 14 02053 10 0000 440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FA13A9" w:rsidRPr="00FA13A9" w:rsidTr="00906C5A">
        <w:trPr>
          <w:trHeight w:val="88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1 14 06025 10 0000 430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A13A9" w:rsidRPr="00FA13A9" w:rsidTr="00906C5A">
        <w:trPr>
          <w:trHeight w:val="624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1 16 90050 10 0000 140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</w:tr>
      <w:tr w:rsidR="00FA13A9" w:rsidRPr="00FA13A9" w:rsidTr="00906C5A">
        <w:trPr>
          <w:trHeight w:val="305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1 17 01050 10 0000 180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Невыясненные поступления, зачисляемые в бюджеты сельских поселений</w:t>
            </w:r>
          </w:p>
        </w:tc>
      </w:tr>
      <w:tr w:rsidR="00FA13A9" w:rsidRPr="00FA13A9" w:rsidTr="00906C5A">
        <w:trPr>
          <w:trHeight w:val="55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2 02 15001 10 0000 150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Дотации бюджетам сельских поселений на выравнивание бюджетной обеспеченности</w:t>
            </w:r>
          </w:p>
        </w:tc>
      </w:tr>
      <w:tr w:rsidR="00FA13A9" w:rsidRPr="00FA13A9" w:rsidTr="00906C5A">
        <w:trPr>
          <w:trHeight w:val="581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2 02 20077 10 0000 150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бюджетам сельских поселений на софинансирование капитальных вложений в объекты муниципальной собственности</w:t>
            </w:r>
          </w:p>
        </w:tc>
      </w:tr>
      <w:tr w:rsidR="00FA13A9" w:rsidRPr="00FA13A9" w:rsidTr="00906C5A">
        <w:trPr>
          <w:trHeight w:val="305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2 02 20216 10 0000 150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FA13A9" w:rsidRPr="00FA13A9" w:rsidTr="00906C5A">
        <w:trPr>
          <w:trHeight w:val="55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2 02 27112 10 0000 150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Субсидии бюджетам сельских поселений на софинансирование капитальных вложений в объекты муниципальной собственности</w:t>
            </w:r>
          </w:p>
        </w:tc>
      </w:tr>
      <w:tr w:rsidR="00FA13A9" w:rsidRPr="00FA13A9" w:rsidTr="00906C5A">
        <w:trPr>
          <w:trHeight w:val="509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2 02 29999 10 0000 150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Прочие субсидии бюджетам сельских поселений</w:t>
            </w:r>
          </w:p>
        </w:tc>
      </w:tr>
      <w:tr w:rsidR="00FA13A9" w:rsidRPr="00FA13A9" w:rsidTr="00906C5A">
        <w:trPr>
          <w:trHeight w:val="55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2 02 35118 10 0000 150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A13A9" w:rsidRPr="00FA13A9" w:rsidTr="00906C5A">
        <w:trPr>
          <w:trHeight w:val="828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2 02 39999 10 0000 150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Прочие субвенции бюджетам сельских поселений</w:t>
            </w:r>
          </w:p>
        </w:tc>
      </w:tr>
      <w:tr w:rsidR="00FA13A9" w:rsidRPr="00FA13A9" w:rsidTr="00906C5A">
        <w:trPr>
          <w:trHeight w:val="770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2 02 30024 10 0000 150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A13A9" w:rsidRPr="00FA13A9" w:rsidTr="00906C5A">
        <w:trPr>
          <w:trHeight w:val="1118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2 02 40014 10 0000 150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FA13A9" w:rsidRPr="00FA13A9" w:rsidTr="00906C5A">
        <w:trPr>
          <w:trHeight w:val="770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2 02 45160 10 0000 150</w:t>
            </w:r>
          </w:p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FA13A9" w:rsidRPr="00FA13A9" w:rsidTr="00906C5A">
        <w:trPr>
          <w:trHeight w:val="595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2 02 45147 10 0000 150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сельских поселений на государственную поддержку муниципальных учреждений культуры, находящихся на территориях сельских поселений</w:t>
            </w:r>
          </w:p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A13A9" w:rsidRPr="00FA13A9" w:rsidTr="00906C5A">
        <w:trPr>
          <w:trHeight w:val="929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2 02 45148 10 0000 150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сельских поселений 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</w:tr>
      <w:tr w:rsidR="00FA13A9" w:rsidRPr="00FA13A9" w:rsidTr="00906C5A">
        <w:trPr>
          <w:trHeight w:val="56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2 02 49999 10 0000 150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</w:tr>
      <w:tr w:rsidR="00FA13A9" w:rsidRPr="00FA13A9" w:rsidTr="00906C5A">
        <w:trPr>
          <w:trHeight w:val="624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2 02 90054 10 0000 150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Прочие безвозмездные поступления в бюджеты сельских поселений от бюджетов муниципальных районов</w:t>
            </w:r>
          </w:p>
        </w:tc>
      </w:tr>
      <w:tr w:rsidR="00FA13A9" w:rsidRPr="00FA13A9" w:rsidTr="00906C5A">
        <w:trPr>
          <w:trHeight w:val="56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2 03 05099 10 0000 150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Прочие безвозмездные поступления от государственных (муниципальных) организаций в бюджеты сельских поселений</w:t>
            </w:r>
          </w:p>
        </w:tc>
      </w:tr>
      <w:tr w:rsidR="00FA13A9" w:rsidRPr="00FA13A9" w:rsidTr="00906C5A">
        <w:trPr>
          <w:trHeight w:val="56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2 04 05099 10 0000 150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Прочие безвозмездные поступления от негосударственных организаций в бюджеты сельских поселений</w:t>
            </w:r>
          </w:p>
        </w:tc>
      </w:tr>
      <w:tr w:rsidR="00FA13A9" w:rsidRPr="00FA13A9" w:rsidTr="00906C5A">
        <w:trPr>
          <w:trHeight w:val="566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2 07 05030 10 0000 150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Прочие безвозмездные поступления в бюджеты сельских поселений</w:t>
            </w:r>
          </w:p>
        </w:tc>
      </w:tr>
      <w:tr w:rsidR="00FA13A9" w:rsidRPr="00FA13A9" w:rsidTr="00906C5A">
        <w:trPr>
          <w:trHeight w:val="552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2 08 05000 10 0000 150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Перечисления из бюджетов сельских поселений (в бюджеты сельских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FA13A9" w:rsidRPr="00FA13A9" w:rsidTr="00906C5A">
        <w:trPr>
          <w:trHeight w:val="538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2 18 60010 10 0000 150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 </w:t>
            </w:r>
          </w:p>
        </w:tc>
      </w:tr>
      <w:tr w:rsidR="00FA13A9" w:rsidRPr="00FA13A9" w:rsidTr="00906C5A">
        <w:trPr>
          <w:trHeight w:val="770"/>
        </w:trPr>
        <w:tc>
          <w:tcPr>
            <w:tcW w:w="132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Calibri" w:hAnsi="Arial" w:cs="Arial"/>
                <w:b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Arial" w:eastAsia="Calibri" w:hAnsi="Arial" w:cs="Arial"/>
                <w:b/>
                <w:color w:val="000000"/>
                <w:sz w:val="20"/>
                <w:szCs w:val="20"/>
                <w:lang w:eastAsia="ru-RU"/>
              </w:rPr>
              <w:t>462</w:t>
            </w:r>
          </w:p>
        </w:tc>
        <w:tc>
          <w:tcPr>
            <w:tcW w:w="227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2 19 60010 10 0000 150</w:t>
            </w:r>
          </w:p>
        </w:tc>
        <w:tc>
          <w:tcPr>
            <w:tcW w:w="653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FA13A9" w:rsidRPr="00FA13A9" w:rsidRDefault="00FA13A9" w:rsidP="00FA13A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</w:tbl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</w:t>
      </w:r>
    </w:p>
    <w:tbl>
      <w:tblPr>
        <w:tblW w:w="9949" w:type="dxa"/>
        <w:tblInd w:w="93" w:type="dxa"/>
        <w:tblLook w:val="04A0" w:firstRow="1" w:lastRow="0" w:firstColumn="1" w:lastColumn="0" w:noHBand="0" w:noVBand="1"/>
      </w:tblPr>
      <w:tblGrid>
        <w:gridCol w:w="9949"/>
      </w:tblGrid>
      <w:tr w:rsidR="00FA13A9" w:rsidRPr="00FA13A9" w:rsidTr="00906C5A">
        <w:trPr>
          <w:trHeight w:val="255"/>
        </w:trPr>
        <w:tc>
          <w:tcPr>
            <w:tcW w:w="6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A13A9" w:rsidRPr="00FA13A9" w:rsidTr="00906C5A">
        <w:trPr>
          <w:trHeight w:val="255"/>
        </w:trPr>
        <w:tc>
          <w:tcPr>
            <w:tcW w:w="6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A13A9" w:rsidRPr="00FA13A9" w:rsidTr="00906C5A">
        <w:trPr>
          <w:trHeight w:val="255"/>
        </w:trPr>
        <w:tc>
          <w:tcPr>
            <w:tcW w:w="6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A13A9" w:rsidRPr="00FA13A9" w:rsidRDefault="00FA13A9" w:rsidP="00FA13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</w:t>
      </w: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tbl>
      <w:tblPr>
        <w:tblW w:w="9965" w:type="dxa"/>
        <w:tblInd w:w="93" w:type="dxa"/>
        <w:tblLook w:val="04A0" w:firstRow="1" w:lastRow="0" w:firstColumn="1" w:lastColumn="0" w:noHBand="0" w:noVBand="1"/>
      </w:tblPr>
      <w:tblGrid>
        <w:gridCol w:w="9965"/>
      </w:tblGrid>
      <w:tr w:rsidR="00FA13A9" w:rsidRPr="00FA13A9" w:rsidTr="00906C5A">
        <w:trPr>
          <w:trHeight w:val="265"/>
        </w:trPr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     </w:t>
            </w: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Приложение № 2      </w:t>
            </w: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                          к решению      №  124</w:t>
            </w:r>
          </w:p>
        </w:tc>
      </w:tr>
      <w:tr w:rsidR="00FA13A9" w:rsidRPr="00FA13A9" w:rsidTr="00906C5A">
        <w:trPr>
          <w:trHeight w:val="265"/>
        </w:trPr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                            43 сессии Совета депутатов </w:t>
            </w:r>
          </w:p>
        </w:tc>
      </w:tr>
      <w:tr w:rsidR="00FA13A9" w:rsidRPr="00FA13A9" w:rsidTr="00906C5A">
        <w:trPr>
          <w:trHeight w:val="265"/>
        </w:trPr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                               от 17.12.2019 года</w:t>
            </w:r>
          </w:p>
        </w:tc>
      </w:tr>
    </w:tbl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tbl>
      <w:tblPr>
        <w:tblW w:w="10731" w:type="dxa"/>
        <w:tblInd w:w="-318" w:type="dxa"/>
        <w:tblLook w:val="04A0" w:firstRow="1" w:lastRow="0" w:firstColumn="1" w:lastColumn="0" w:noHBand="0" w:noVBand="1"/>
      </w:tblPr>
      <w:tblGrid>
        <w:gridCol w:w="2571"/>
        <w:gridCol w:w="5935"/>
        <w:gridCol w:w="2225"/>
      </w:tblGrid>
      <w:tr w:rsidR="00FA13A9" w:rsidRPr="00FA13A9" w:rsidTr="00906C5A">
        <w:trPr>
          <w:trHeight w:val="510"/>
        </w:trPr>
        <w:tc>
          <w:tcPr>
            <w:tcW w:w="107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Нормативы распределения доходов между бюджетами бюджетной системы Российской Федерации на территории Сибирского сельсовета Купинского района Новосибирской области на 2020 год и плановый период 2021 и 2022 годов.</w:t>
            </w:r>
          </w:p>
        </w:tc>
      </w:tr>
      <w:tr w:rsidR="00FA13A9" w:rsidRPr="00FA13A9" w:rsidTr="00906C5A">
        <w:trPr>
          <w:trHeight w:val="255"/>
        </w:trPr>
        <w:tc>
          <w:tcPr>
            <w:tcW w:w="2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A13A9" w:rsidRPr="00FA13A9" w:rsidTr="00906C5A">
        <w:trPr>
          <w:trHeight w:val="270"/>
        </w:trPr>
        <w:tc>
          <w:tcPr>
            <w:tcW w:w="25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9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FA13A9" w:rsidRPr="00FA13A9" w:rsidTr="00906C5A">
        <w:trPr>
          <w:trHeight w:val="1605"/>
        </w:trPr>
        <w:tc>
          <w:tcPr>
            <w:tcW w:w="257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A13A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593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дохода</w:t>
            </w:r>
          </w:p>
        </w:tc>
        <w:tc>
          <w:tcPr>
            <w:tcW w:w="222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Нормативы распределения доходов в бюджет поселения в %</w:t>
            </w:r>
          </w:p>
        </w:tc>
      </w:tr>
      <w:tr w:rsidR="00FA13A9" w:rsidRPr="00FA13A9" w:rsidTr="00906C5A">
        <w:trPr>
          <w:trHeight w:val="255"/>
        </w:trPr>
        <w:tc>
          <w:tcPr>
            <w:tcW w:w="257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A13A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A13A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A13A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3</w:t>
            </w:r>
          </w:p>
        </w:tc>
      </w:tr>
      <w:tr w:rsidR="00FA13A9" w:rsidRPr="00FA13A9" w:rsidTr="00906C5A">
        <w:trPr>
          <w:trHeight w:val="1530"/>
        </w:trPr>
        <w:tc>
          <w:tcPr>
            <w:tcW w:w="2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1 11 05025 10 0000 120</w:t>
            </w:r>
          </w:p>
        </w:tc>
        <w:tc>
          <w:tcPr>
            <w:tcW w:w="59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222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A13A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A13A9" w:rsidRPr="00FA13A9" w:rsidTr="00906C5A">
        <w:trPr>
          <w:trHeight w:val="1020"/>
        </w:trPr>
        <w:tc>
          <w:tcPr>
            <w:tcW w:w="2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1 11 05035 10 0000 120</w:t>
            </w:r>
          </w:p>
        </w:tc>
        <w:tc>
          <w:tcPr>
            <w:tcW w:w="59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222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A13A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A13A9" w:rsidRPr="00FA13A9" w:rsidTr="00906C5A">
        <w:trPr>
          <w:trHeight w:val="510"/>
        </w:trPr>
        <w:tc>
          <w:tcPr>
            <w:tcW w:w="2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1 13 02065 10 0000 130</w:t>
            </w:r>
          </w:p>
        </w:tc>
        <w:tc>
          <w:tcPr>
            <w:tcW w:w="59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поступающие в порядке возмещения расходов, понесенных в связи с эксплуатацией  имущества сельских поселений</w:t>
            </w:r>
          </w:p>
        </w:tc>
        <w:tc>
          <w:tcPr>
            <w:tcW w:w="222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A13A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A13A9" w:rsidRPr="00FA13A9" w:rsidTr="00906C5A">
        <w:trPr>
          <w:trHeight w:val="255"/>
        </w:trPr>
        <w:tc>
          <w:tcPr>
            <w:tcW w:w="2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1 13 02995 10 0000 130</w:t>
            </w:r>
          </w:p>
        </w:tc>
        <w:tc>
          <w:tcPr>
            <w:tcW w:w="59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доходы от компенсации затрат  бюджетов сельских поселений</w:t>
            </w:r>
          </w:p>
        </w:tc>
        <w:tc>
          <w:tcPr>
            <w:tcW w:w="222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A13A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A13A9" w:rsidRPr="00FA13A9" w:rsidTr="00906C5A">
        <w:trPr>
          <w:trHeight w:val="1530"/>
        </w:trPr>
        <w:tc>
          <w:tcPr>
            <w:tcW w:w="2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1 14 02053 10 0000 410</w:t>
            </w:r>
          </w:p>
        </w:tc>
        <w:tc>
          <w:tcPr>
            <w:tcW w:w="59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22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A13A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A13A9" w:rsidRPr="00FA13A9" w:rsidTr="00906C5A">
        <w:trPr>
          <w:trHeight w:val="1530"/>
        </w:trPr>
        <w:tc>
          <w:tcPr>
            <w:tcW w:w="2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1 14 02053 10 0000 440</w:t>
            </w:r>
          </w:p>
        </w:tc>
        <w:tc>
          <w:tcPr>
            <w:tcW w:w="59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222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A13A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A13A9" w:rsidRPr="00FA13A9" w:rsidTr="00906C5A">
        <w:trPr>
          <w:trHeight w:val="1020"/>
        </w:trPr>
        <w:tc>
          <w:tcPr>
            <w:tcW w:w="2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1 14 06025 10 0000 430</w:t>
            </w:r>
          </w:p>
        </w:tc>
        <w:tc>
          <w:tcPr>
            <w:tcW w:w="59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222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A13A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A13A9" w:rsidRPr="00FA13A9" w:rsidTr="00906C5A">
        <w:trPr>
          <w:trHeight w:val="510"/>
        </w:trPr>
        <w:tc>
          <w:tcPr>
            <w:tcW w:w="2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1 16 90050 10 0000 140</w:t>
            </w:r>
          </w:p>
        </w:tc>
        <w:tc>
          <w:tcPr>
            <w:tcW w:w="59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  <w:tc>
          <w:tcPr>
            <w:tcW w:w="222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A13A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A13A9" w:rsidRPr="00FA13A9" w:rsidTr="00906C5A">
        <w:trPr>
          <w:trHeight w:val="510"/>
        </w:trPr>
        <w:tc>
          <w:tcPr>
            <w:tcW w:w="2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1 17 01050 10 0000 180</w:t>
            </w:r>
          </w:p>
        </w:tc>
        <w:tc>
          <w:tcPr>
            <w:tcW w:w="59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222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A13A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A13A9" w:rsidRPr="00FA13A9" w:rsidTr="00906C5A">
        <w:trPr>
          <w:trHeight w:val="510"/>
        </w:trPr>
        <w:tc>
          <w:tcPr>
            <w:tcW w:w="2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2 02 90054 10 0000 150</w:t>
            </w:r>
          </w:p>
        </w:tc>
        <w:tc>
          <w:tcPr>
            <w:tcW w:w="59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в бюджеты сельских поселений от бюджетов муниципальных районов</w:t>
            </w:r>
          </w:p>
        </w:tc>
        <w:tc>
          <w:tcPr>
            <w:tcW w:w="222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A13A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A13A9" w:rsidRPr="00FA13A9" w:rsidTr="00906C5A">
        <w:trPr>
          <w:trHeight w:val="510"/>
        </w:trPr>
        <w:tc>
          <w:tcPr>
            <w:tcW w:w="2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2 03 05099 10 0000 150</w:t>
            </w:r>
          </w:p>
        </w:tc>
        <w:tc>
          <w:tcPr>
            <w:tcW w:w="59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от государственных (муниципальны) организаций в бюджеты сельских поселений</w:t>
            </w:r>
          </w:p>
        </w:tc>
        <w:tc>
          <w:tcPr>
            <w:tcW w:w="2225" w:type="dxa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A13A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A13A9" w:rsidRPr="00FA13A9" w:rsidTr="00906C5A">
        <w:trPr>
          <w:trHeight w:val="510"/>
        </w:trPr>
        <w:tc>
          <w:tcPr>
            <w:tcW w:w="2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2 04 05099 10 0000 150</w:t>
            </w:r>
          </w:p>
        </w:tc>
        <w:tc>
          <w:tcPr>
            <w:tcW w:w="59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от негосударственных организаций в бюджеты сельских поселений</w:t>
            </w:r>
          </w:p>
        </w:tc>
        <w:tc>
          <w:tcPr>
            <w:tcW w:w="222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A13A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A13A9" w:rsidRPr="00FA13A9" w:rsidTr="00906C5A">
        <w:trPr>
          <w:trHeight w:val="255"/>
        </w:trPr>
        <w:tc>
          <w:tcPr>
            <w:tcW w:w="2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2 07 05030 10 0000 150</w:t>
            </w:r>
          </w:p>
        </w:tc>
        <w:tc>
          <w:tcPr>
            <w:tcW w:w="59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 в бюджеты сельских поселений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A13A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A13A9" w:rsidRPr="00FA13A9" w:rsidTr="00906C5A">
        <w:trPr>
          <w:trHeight w:val="1275"/>
        </w:trPr>
        <w:tc>
          <w:tcPr>
            <w:tcW w:w="25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2 08 05000 10 0000 150</w:t>
            </w:r>
          </w:p>
        </w:tc>
        <w:tc>
          <w:tcPr>
            <w:tcW w:w="593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Перечисления из бюджетов сельских поселений (в бюджеты сельских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A13A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A13A9" w:rsidRPr="00FA13A9" w:rsidTr="00906C5A">
        <w:trPr>
          <w:trHeight w:val="765"/>
        </w:trPr>
        <w:tc>
          <w:tcPr>
            <w:tcW w:w="25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2 18 60010 10 0000 150</w:t>
            </w:r>
          </w:p>
        </w:tc>
        <w:tc>
          <w:tcPr>
            <w:tcW w:w="5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A13A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  <w:tr w:rsidR="00FA13A9" w:rsidRPr="00FA13A9" w:rsidTr="00906C5A">
        <w:trPr>
          <w:trHeight w:val="780"/>
        </w:trPr>
        <w:tc>
          <w:tcPr>
            <w:tcW w:w="257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2 19 60010 10 0000 150</w:t>
            </w:r>
          </w:p>
        </w:tc>
        <w:tc>
          <w:tcPr>
            <w:tcW w:w="5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FA13A9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100</w:t>
            </w:r>
          </w:p>
        </w:tc>
      </w:tr>
    </w:tbl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</w:t>
      </w: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</w:t>
      </w: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</w:t>
      </w:r>
      <w:r w:rsidRPr="00FA13A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Приложение № 3  к    решению</w:t>
      </w:r>
    </w:p>
    <w:p w:rsidR="00FA13A9" w:rsidRPr="00FA13A9" w:rsidRDefault="00FA13A9" w:rsidP="00FA13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FA13A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Совета депутатов  Сибирского сельсовета</w:t>
      </w: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                   от 17.12.2019 № 124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ДОХОДЫ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местного бюджета на  2020 год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05"/>
        <w:gridCol w:w="2783"/>
        <w:gridCol w:w="2643"/>
        <w:gridCol w:w="2140"/>
      </w:tblGrid>
      <w:tr w:rsidR="00FA13A9" w:rsidRPr="00FA13A9" w:rsidTr="00906C5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Код администратора</w:t>
            </w:r>
          </w:p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дохода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Код дохода по КБ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Наименование показателя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Сумма (в рублях)</w:t>
            </w:r>
          </w:p>
        </w:tc>
      </w:tr>
      <w:tr w:rsidR="00FA13A9" w:rsidRPr="00FA13A9" w:rsidTr="00906C5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1 01 02010 01 0000 110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110 000,00</w:t>
            </w:r>
          </w:p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A13A9" w:rsidRPr="00FA13A9" w:rsidTr="00906C5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1 03 02250 01 0000 110</w:t>
            </w:r>
          </w:p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C0504D"/>
                <w:lang w:eastAsia="ru-RU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377 690,00</w:t>
            </w:r>
          </w:p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A13A9" w:rsidRPr="00FA13A9" w:rsidTr="00906C5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1 05 03010 01 0000 110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Единый сельскохозяйственный налог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12 000,00</w:t>
            </w:r>
          </w:p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A13A9" w:rsidRPr="00FA13A9" w:rsidTr="00906C5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1 06 01030 10 0000 110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поселения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4 000,00</w:t>
            </w:r>
          </w:p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A13A9" w:rsidRPr="00FA13A9" w:rsidTr="00906C5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1 06 06043 10 0000 110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Земельный налог, взимаемый по ставкам, установленным в соответствии с подпунком 1 пункта 1 статьи 394 Налогового кодекса Российской Федерации и применяемые к объектам налогооблажения, расположенным в границах поселений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250 000,00</w:t>
            </w:r>
          </w:p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A13A9" w:rsidRPr="00FA13A9" w:rsidTr="00906C5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C0504D"/>
                <w:lang w:eastAsia="ru-RU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 налоговые доходы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753 690,00</w:t>
            </w:r>
          </w:p>
        </w:tc>
      </w:tr>
      <w:tr w:rsidR="00FA13A9" w:rsidRPr="00FA13A9" w:rsidTr="00906C5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C0504D"/>
                <w:lang w:eastAsia="ru-RU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 неналоговые доходы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FA13A9" w:rsidRPr="00FA13A9" w:rsidTr="00906C5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C0504D"/>
                <w:lang w:eastAsia="ru-RU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Всего  налоговых и неналоговых доходов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753 690,00</w:t>
            </w:r>
          </w:p>
        </w:tc>
      </w:tr>
      <w:tr w:rsidR="00FA13A9" w:rsidRPr="00FA13A9" w:rsidTr="00906C5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462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2 02 15001 10 0000 150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Дотация на выравнивание бюджетной обеспеченности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2 654 131,00</w:t>
            </w:r>
          </w:p>
        </w:tc>
      </w:tr>
      <w:tr w:rsidR="00FA13A9" w:rsidRPr="00FA13A9" w:rsidTr="00906C5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462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lang w:eastAsia="ru-RU"/>
              </w:rPr>
              <w:t xml:space="preserve">2 02 49999 10 0000 150 </w:t>
            </w: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Calibri" w:hAnsi="Times New Roman" w:cs="Times New Roman"/>
                <w:color w:val="000000"/>
                <w:lang w:eastAsia="ru-RU"/>
              </w:rPr>
              <w:t>Прочие межбюджетные трансферты, передаваемые бюджетам сельских поселений</w:t>
            </w: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1 738 107,00</w:t>
            </w:r>
          </w:p>
        </w:tc>
      </w:tr>
      <w:tr w:rsidR="00FA13A9" w:rsidRPr="00FA13A9" w:rsidTr="00906C5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A13A9" w:rsidRPr="00FA13A9" w:rsidTr="00906C5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A13A9" w:rsidRPr="00FA13A9" w:rsidTr="00906C5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A13A9" w:rsidRPr="00FA13A9" w:rsidTr="00906C5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462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2 02 35118 10 0000 150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Субвенции бюджетам поселений на осуществление первичного воинского учета на территориях, где  отсутствуют военные комиссариаты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 xml:space="preserve">99 551,00 </w:t>
            </w:r>
          </w:p>
        </w:tc>
      </w:tr>
      <w:tr w:rsidR="00FA13A9" w:rsidRPr="00FA13A9" w:rsidTr="00906C5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462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2 02 30024 10 0000 150</w:t>
            </w: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</w:tr>
      <w:tr w:rsidR="00FA13A9" w:rsidRPr="00FA13A9" w:rsidTr="00906C5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lang w:eastAsia="ru-RU"/>
              </w:rPr>
              <w:t>Итого безвозмездных поступлений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lang w:eastAsia="ru-RU"/>
              </w:rPr>
              <w:t>4 491 889,00</w:t>
            </w:r>
          </w:p>
        </w:tc>
      </w:tr>
      <w:tr w:rsidR="00FA13A9" w:rsidRPr="00FA13A9" w:rsidTr="00906C5A"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Всего доходов</w:t>
            </w:r>
          </w:p>
        </w:tc>
        <w:tc>
          <w:tcPr>
            <w:tcW w:w="2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5 245 579,00</w:t>
            </w:r>
          </w:p>
        </w:tc>
      </w:tr>
    </w:tbl>
    <w:p w:rsidR="00FA13A9" w:rsidRPr="00FA13A9" w:rsidRDefault="00FA13A9" w:rsidP="00FA13A9">
      <w:pPr>
        <w:widowControl w:val="0"/>
        <w:tabs>
          <w:tab w:val="left" w:pos="19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A13A9">
        <w:rPr>
          <w:rFonts w:ascii="Times New Roman" w:eastAsia="Times New Roman" w:hAnsi="Times New Roman" w:cs="Times New Roman"/>
          <w:b/>
          <w:bCs/>
          <w:lang w:eastAsia="ru-RU"/>
        </w:rPr>
        <w:t xml:space="preserve">                                                                                              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A13A9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                                                                   </w:t>
      </w:r>
    </w:p>
    <w:tbl>
      <w:tblPr>
        <w:tblW w:w="9640" w:type="dxa"/>
        <w:tblInd w:w="93" w:type="dxa"/>
        <w:tblLook w:val="04A0" w:firstRow="1" w:lastRow="0" w:firstColumn="1" w:lastColumn="0" w:noHBand="0" w:noVBand="1"/>
      </w:tblPr>
      <w:tblGrid>
        <w:gridCol w:w="9640"/>
      </w:tblGrid>
      <w:tr w:rsidR="00FA13A9" w:rsidRPr="00FA13A9" w:rsidTr="00906C5A">
        <w:trPr>
          <w:trHeight w:val="255"/>
        </w:trPr>
        <w:tc>
          <w:tcPr>
            <w:tcW w:w="9640" w:type="dxa"/>
            <w:noWrap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</w:t>
      </w: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</w:t>
      </w: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</w:t>
      </w: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</w:t>
      </w:r>
      <w:r w:rsidRPr="00FA13A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Приложение № 4 к решению</w:t>
      </w:r>
    </w:p>
    <w:p w:rsidR="00FA13A9" w:rsidRPr="00FA13A9" w:rsidRDefault="00FA13A9" w:rsidP="00FA13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FA13A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Совета депутатов  Сибирского сельсовета</w:t>
      </w:r>
    </w:p>
    <w:p w:rsidR="00FA13A9" w:rsidRPr="00FA13A9" w:rsidRDefault="00FA13A9" w:rsidP="00FA13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FA13A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от 17.12.2019 № 124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ДОХОДЫ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местного бюджета на  2021 -2022 годы</w:t>
      </w:r>
    </w:p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Y="74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2552"/>
        <w:gridCol w:w="3118"/>
        <w:gridCol w:w="1418"/>
        <w:gridCol w:w="1417"/>
      </w:tblGrid>
      <w:tr w:rsidR="00FA13A9" w:rsidRPr="00FA13A9" w:rsidTr="00906C5A">
        <w:trPr>
          <w:trHeight w:val="413"/>
        </w:trPr>
        <w:tc>
          <w:tcPr>
            <w:tcW w:w="12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Код администратора</w:t>
            </w:r>
          </w:p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дохода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Код дохода по КБ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Наименование показателя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Сумма </w:t>
            </w:r>
          </w:p>
        </w:tc>
      </w:tr>
      <w:tr w:rsidR="00FA13A9" w:rsidRPr="00FA13A9" w:rsidTr="00906C5A">
        <w:trPr>
          <w:trHeight w:val="412"/>
        </w:trPr>
        <w:tc>
          <w:tcPr>
            <w:tcW w:w="12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2021</w:t>
            </w:r>
          </w:p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2022</w:t>
            </w:r>
          </w:p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год</w:t>
            </w:r>
          </w:p>
        </w:tc>
      </w:tr>
      <w:tr w:rsidR="00FA13A9" w:rsidRPr="00FA13A9" w:rsidTr="00906C5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1 01 02010 01 0000 110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116 400,00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116 400,00</w:t>
            </w:r>
          </w:p>
        </w:tc>
      </w:tr>
      <w:tr w:rsidR="00FA13A9" w:rsidRPr="00FA13A9" w:rsidTr="00906C5A">
        <w:trPr>
          <w:trHeight w:val="1460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1 03 02250 01 0000 110</w:t>
            </w:r>
          </w:p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C0504D"/>
                <w:lang w:eastAsia="ru-RU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407 210,00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435 840,00</w:t>
            </w:r>
          </w:p>
        </w:tc>
      </w:tr>
      <w:tr w:rsidR="00FA13A9" w:rsidRPr="00FA13A9" w:rsidTr="00906C5A">
        <w:trPr>
          <w:trHeight w:val="1460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1 05 03010 01 0000 110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Единый сельскохозяйственный налог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12 400,00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12 800,00</w:t>
            </w:r>
          </w:p>
        </w:tc>
      </w:tr>
      <w:tr w:rsidR="00FA13A9" w:rsidRPr="00FA13A9" w:rsidTr="00906C5A">
        <w:trPr>
          <w:trHeight w:val="1460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1 06 01030 10 0000 110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4 400,00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4 800,00</w:t>
            </w:r>
          </w:p>
        </w:tc>
      </w:tr>
      <w:tr w:rsidR="00FA13A9" w:rsidRPr="00FA13A9" w:rsidTr="00906C5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182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1 06 06043 10 0000 110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Земельный налог, взимаемый по ставкам, установленным в соответствии с подпунком 1 пункта 1 статьи 394 Налогового кодекса Российской Федерации и применяемые к объектам налогообложения, расположенным в границах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238 000,00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227 000,00</w:t>
            </w:r>
          </w:p>
        </w:tc>
      </w:tr>
      <w:tr w:rsidR="00FA13A9" w:rsidRPr="00FA13A9" w:rsidTr="00906C5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C0504D"/>
                <w:lang w:eastAsia="ru-RU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 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778 410,00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796 840,00</w:t>
            </w:r>
          </w:p>
        </w:tc>
      </w:tr>
      <w:tr w:rsidR="00FA13A9" w:rsidRPr="00FA13A9" w:rsidTr="00906C5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C0504D"/>
                <w:lang w:eastAsia="ru-RU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Итого неналоговые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0,00</w:t>
            </w:r>
          </w:p>
        </w:tc>
      </w:tr>
      <w:tr w:rsidR="00FA13A9" w:rsidRPr="00FA13A9" w:rsidTr="00906C5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C0504D"/>
                <w:lang w:eastAsia="ru-RU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Всего  налоговых и неналоговых доходов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778 410,00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796 840,00</w:t>
            </w:r>
          </w:p>
        </w:tc>
      </w:tr>
      <w:tr w:rsidR="00FA13A9" w:rsidRPr="00FA13A9" w:rsidTr="00906C5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462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C0504D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2 02 15001 10 0000 150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Дотация на выравнивание бюджетной обеспеченности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2200772,00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2037366,00</w:t>
            </w:r>
          </w:p>
        </w:tc>
      </w:tr>
      <w:tr w:rsidR="00FA13A9" w:rsidRPr="00FA13A9" w:rsidTr="00906C5A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462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2 02 35118 10 0000 150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Субвенции бюджетам поселений на осуществление первичного воинского учета на территориях, где  отсутствуют военные комиссариаты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100 764,00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103 493,00</w:t>
            </w:r>
          </w:p>
        </w:tc>
      </w:tr>
      <w:tr w:rsidR="00FA13A9" w:rsidRPr="00FA13A9" w:rsidTr="00906C5A">
        <w:trPr>
          <w:trHeight w:val="1305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462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2 02 30024 10 0000 150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</w:tr>
      <w:tr w:rsidR="00FA13A9" w:rsidRPr="00FA13A9" w:rsidTr="00906C5A">
        <w:trPr>
          <w:trHeight w:val="208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lang w:eastAsia="ru-RU"/>
              </w:rPr>
              <w:t>Итого безвозмездных поступлений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2301636,00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2140959,00</w:t>
            </w:r>
          </w:p>
        </w:tc>
      </w:tr>
      <w:tr w:rsidR="00FA13A9" w:rsidRPr="00FA13A9" w:rsidTr="00906C5A">
        <w:trPr>
          <w:trHeight w:val="477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Всего доходов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3 080 046,00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2 937 799,00</w:t>
            </w:r>
          </w:p>
        </w:tc>
      </w:tr>
    </w:tbl>
    <w:p w:rsidR="00FA13A9" w:rsidRPr="00FA13A9" w:rsidRDefault="00FA13A9" w:rsidP="00FA13A9">
      <w:pPr>
        <w:widowControl w:val="0"/>
        <w:tabs>
          <w:tab w:val="left" w:pos="7905"/>
          <w:tab w:val="right" w:pos="9689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9796"/>
      </w:tblGrid>
      <w:tr w:rsidR="00FA13A9" w:rsidRPr="00FA13A9" w:rsidTr="00906C5A">
        <w:trPr>
          <w:trHeight w:val="255"/>
        </w:trPr>
        <w:tc>
          <w:tcPr>
            <w:tcW w:w="9796" w:type="dxa"/>
            <w:noWrap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Приложение № 5к решению</w:t>
            </w:r>
          </w:p>
        </w:tc>
      </w:tr>
      <w:tr w:rsidR="00FA13A9" w:rsidRPr="00FA13A9" w:rsidTr="00906C5A">
        <w:trPr>
          <w:trHeight w:val="255"/>
        </w:trPr>
        <w:tc>
          <w:tcPr>
            <w:tcW w:w="9796" w:type="dxa"/>
            <w:noWrap/>
            <w:hideMark/>
          </w:tcPr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Совета депутатов  Сибирского сельсовета </w:t>
            </w: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от  17.12.19г № 124</w:t>
            </w:r>
          </w:p>
        </w:tc>
      </w:tr>
    </w:tbl>
    <w:p w:rsidR="00FA13A9" w:rsidRPr="00FA13A9" w:rsidRDefault="00FA13A9" w:rsidP="00FA13A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color w:val="C0504D"/>
          <w:sz w:val="24"/>
          <w:szCs w:val="24"/>
          <w:lang w:eastAsia="ru-RU"/>
        </w:rPr>
        <w:t xml:space="preserve">                                                                     </w:t>
      </w:r>
    </w:p>
    <w:p w:rsidR="00FA13A9" w:rsidRPr="00FA13A9" w:rsidRDefault="00FA13A9" w:rsidP="00FA13A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tbl>
      <w:tblPr>
        <w:tblW w:w="1008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0080"/>
      </w:tblGrid>
      <w:tr w:rsidR="00FA13A9" w:rsidRPr="00FA13A9" w:rsidTr="00906C5A">
        <w:trPr>
          <w:trHeight w:val="255"/>
        </w:trPr>
        <w:tc>
          <w:tcPr>
            <w:tcW w:w="10080" w:type="dxa"/>
            <w:noWrap/>
            <w:vAlign w:val="bottom"/>
          </w:tcPr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2019 год.</w:t>
            </w: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Единица измерения: руб.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788"/>
              <w:gridCol w:w="843"/>
              <w:gridCol w:w="1211"/>
              <w:gridCol w:w="1426"/>
              <w:gridCol w:w="1146"/>
              <w:gridCol w:w="1371"/>
            </w:tblGrid>
            <w:tr w:rsidR="00FA13A9" w:rsidRPr="00FA13A9" w:rsidTr="00906C5A">
              <w:trPr>
                <w:trHeight w:val="460"/>
              </w:trPr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Раздел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Подраздел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Целевая статья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Вид расходов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Сумма на год рублей 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2 393 799,69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718 290,00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Расходы на выплаты персоналу государственных (муниципальных) органов власти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9900000110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718 290,00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9900000110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120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718 290,00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1 675 509,69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9900000110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1 456 937,00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9900000110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120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1 456 937,00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Расходы на реализацию мероприятий по обеспечению функций муниципальных органов власти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 xml:space="preserve">9900000190 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218 472,69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9900000190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120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9900000190 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194 911,69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Уплата налогов ,сборов и иных платежей 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9900000190 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850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23 561,00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 xml:space="preserve">Расходы на осуществление полномочий по решению вопросов в сфере административных правонарушений 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99.000.70190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9900070190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100,00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Расходы на выполнение полномочий органов местного самоуправления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Уплата налогов ,сборов и иных платежей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850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НАЦИОНАЛЬНАЯ ОБОРОНА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99 551,00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99 551,00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Расходы на осуществление первичного воинского учета на территориях, где отсутствуют военные комиссариаты 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02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 9900051180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99 551,00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государственных(муниципальных) органов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02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9900051180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120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98 651,00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02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9900051180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900,00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НАЦИОНАЛЬНАЯ БЕЗОПАСТНОСТЬ И ПРАВООХРАНИТЕЛЬНАЯ ДЕЯТЕЛЬНОСТЬ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03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выполнение других обязательств государства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00.000.00000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377 690,00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377 690,00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Расходы на ремонт и содержание автомобильных дорог за счет средств муниципального дорожного фонда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0430003000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377 690,00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09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0430003000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377 690,00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50 004,00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Коммунальное хозяйство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Расходы на реализацию мероприятий в сфере ЖКХ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0500003000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244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414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Субсидии юридическим лицам(кроме некомерческих организаций ),индивидуальным предпринимателям ,физическим лицам –производителям товаров,работ,услуг 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810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Уплата налогов ,сборов и иных платежей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850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50 004,00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Расходы на уличное освещение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0500003010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50 004,00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0500003010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50 004,00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Расходы на содержание мест захоронения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0500003020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0500003020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Уплата налогов ,сборов и иных платежей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0500003020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850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Расходы на прочие мероприятия по благоустройству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0500003030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0500003030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Уплата налогов ,сборов и иных платежей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0500003030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850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ОБРАЗОВАНИЕ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Молодежная политика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Расходы на   выполнение полномочий органов местного самоуправления 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100,00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100,00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КУЛЬТУРА,КИНЕМАТОГРАФИЯ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08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2 137 687,27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Культура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08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2 137 687,27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обеспечение мероприятий в сфере культуры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0800000590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 xml:space="preserve">399 563,55 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0800000590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199 258,00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0800000590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200 305,55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Уплата налогов, сборов и иных платежей  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0800000590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850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16,72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осуществление полномочий органов местного самоуправления в рамках государственной программы Новосибирской области «Управление государственными финансами в Новосибирской области»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9900070510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1 738 107,00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9900070510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1 738 107,00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государственных(муниципальных) нужд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9900070510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244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СОЦИАЛЬНАЯ ПОЛИТИКА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186 647,04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Пенсионное обеспечение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186 647,04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Расходы на выплату доплат к пенсиям муниципальных служащих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10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9900009000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186 647,04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Социальные выплаты гражданам, кроме публичных нормативных социальных выплат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10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9900009000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320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186 647,04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ФИЗИЧЕСКАЯ КУЛЬТУРА И СПОРТ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Физическая культура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выполнение полномочий органов местного самоуправления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100,00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выплату персоналу казенных учреждений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Иные закупки товаров, работ и услуг для обеспечения государственных(муниципальных) нужд </w:t>
                  </w:r>
                </w:p>
              </w:tc>
              <w:tc>
                <w:tcPr>
                  <w:tcW w:w="8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</w:t>
                  </w:r>
                </w:p>
              </w:tc>
              <w:tc>
                <w:tcPr>
                  <w:tcW w:w="121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9900003000</w:t>
                  </w:r>
                </w:p>
              </w:tc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13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100,00</w:t>
                  </w:r>
                </w:p>
              </w:tc>
            </w:tr>
          </w:tbl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0"/>
                <w:szCs w:val="20"/>
                <w:lang w:eastAsia="ru-RU"/>
              </w:rPr>
            </w:pPr>
          </w:p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  <w:t xml:space="preserve">                                                                                           </w:t>
            </w:r>
          </w:p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tbl>
            <w:tblPr>
              <w:tblW w:w="10882" w:type="dxa"/>
              <w:tblInd w:w="5" w:type="dxa"/>
              <w:tblLayout w:type="fixed"/>
              <w:tblLook w:val="04A0" w:firstRow="1" w:lastRow="0" w:firstColumn="1" w:lastColumn="0" w:noHBand="0" w:noVBand="1"/>
            </w:tblPr>
            <w:tblGrid>
              <w:gridCol w:w="40"/>
              <w:gridCol w:w="3748"/>
              <w:gridCol w:w="83"/>
              <w:gridCol w:w="567"/>
              <w:gridCol w:w="498"/>
              <w:gridCol w:w="69"/>
              <w:gridCol w:w="1357"/>
              <w:gridCol w:w="61"/>
              <w:gridCol w:w="567"/>
              <w:gridCol w:w="1417"/>
              <w:gridCol w:w="41"/>
              <w:gridCol w:w="1431"/>
              <w:gridCol w:w="73"/>
              <w:gridCol w:w="15"/>
              <w:gridCol w:w="679"/>
              <w:gridCol w:w="236"/>
            </w:tblGrid>
            <w:tr w:rsidR="00FA13A9" w:rsidRPr="00FA13A9" w:rsidTr="00906C5A">
              <w:trPr>
                <w:gridBefore w:val="1"/>
                <w:wBefore w:w="40" w:type="dxa"/>
                <w:trHeight w:val="248"/>
              </w:trPr>
              <w:tc>
                <w:tcPr>
                  <w:tcW w:w="10606" w:type="dxa"/>
                  <w:gridSpan w:val="14"/>
                  <w:noWrap/>
                  <w:vAlign w:val="bottom"/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 xml:space="preserve">                                                                                                                                          </w:t>
                  </w:r>
                </w:p>
                <w:p w:rsidR="00FA13A9" w:rsidRPr="00FA13A9" w:rsidRDefault="00FA13A9" w:rsidP="00FA13A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 xml:space="preserve">                                                                                                                             </w:t>
                  </w:r>
                </w:p>
                <w:p w:rsidR="00FA13A9" w:rsidRPr="00FA13A9" w:rsidRDefault="00FA13A9" w:rsidP="00FA13A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 xml:space="preserve">                                                                                                                                 Приложение № 6 к решению</w:t>
                  </w:r>
                </w:p>
                <w:p w:rsidR="00FA13A9" w:rsidRPr="00FA13A9" w:rsidRDefault="00FA13A9" w:rsidP="00FA13A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 xml:space="preserve">                                                                                                                                   Совета депутатов  Сибирского сельсовета</w:t>
                  </w:r>
                </w:p>
                <w:p w:rsidR="00FA13A9" w:rsidRPr="00FA13A9" w:rsidRDefault="00FA13A9" w:rsidP="00FA13A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 xml:space="preserve">                                                                                                                                           от 17.12.2019 №   124</w:t>
                  </w:r>
                </w:p>
              </w:tc>
              <w:tc>
                <w:tcPr>
                  <w:tcW w:w="236" w:type="dxa"/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</w:tc>
            </w:tr>
            <w:tr w:rsidR="00FA13A9" w:rsidRPr="00FA13A9" w:rsidTr="00906C5A">
              <w:trPr>
                <w:gridBefore w:val="1"/>
                <w:wBefore w:w="40" w:type="dxa"/>
                <w:trHeight w:val="248"/>
              </w:trPr>
              <w:tc>
                <w:tcPr>
                  <w:tcW w:w="10606" w:type="dxa"/>
                  <w:gridSpan w:val="14"/>
                  <w:noWrap/>
                  <w:vAlign w:val="bottom"/>
                  <w:hideMark/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     </w:t>
                  </w: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Распределение  бюджетных ассигнований по разделам, подразделам, целевым статьям (муниципальным программам и не программным направлениям деятельности), группам и подгруппам видов расходов классификации расходов бюджетов</w:t>
                  </w: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 </w:t>
                  </w:r>
                  <w:r w:rsidRPr="00FA13A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 xml:space="preserve">на </w:t>
                  </w: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FA13A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  <w:lang w:eastAsia="ru-RU"/>
                    </w:rPr>
                    <w:t>2021 и 2022 годы.</w:t>
                  </w: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                                       </w:t>
                  </w:r>
                </w:p>
              </w:tc>
              <w:tc>
                <w:tcPr>
                  <w:tcW w:w="236" w:type="dxa"/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rPr>
                <w:trHeight w:val="460"/>
              </w:trPr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РЗ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ПР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ЦСР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ВР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2021 год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2022 год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00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0000000000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2 175 427,00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1 931 932,40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718 290,00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718 290,00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Расходы на выплаты персоналу государственных (муниципальных) органов власти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9900000110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718 290,00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718 290,00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02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9900000110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120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718 290,00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718 290,00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1 457 037,00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1 213 542,40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9900000110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1 456 937,00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1 213 442,40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04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9900000110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120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1 456 937,00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1 213 442,40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Расходы на реализацию мероприятий по обеспечению функций муниципальных органов власти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04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 xml:space="preserve">9900000190 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0,00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0,00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04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9900000190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120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0,00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sz w:val="20"/>
                      <w:lang w:eastAsia="ru-RU"/>
                    </w:rPr>
                    <w:t>0,00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20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04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9900000190 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sz w:val="20"/>
                      <w:lang w:eastAsia="ru-RU"/>
                    </w:rPr>
                    <w:t>0,00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Уплата налогов ,сборов и иных платежей 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04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9900000190 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850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sz w:val="20"/>
                      <w:lang w:eastAsia="ru-RU"/>
                    </w:rPr>
                    <w:t>0,00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 xml:space="preserve">Расходы на осуществление полномочий по решению вопросов в сфере административных правонарушений 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99.000.70190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100,00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lang w:eastAsia="ru-RU"/>
                    </w:rPr>
                    <w:t>100,00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9900070190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100,00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100,00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13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Расходы на выполнение полномочий органов местного самоуправления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13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9900003000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13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9900003000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Уплата налогов ,сборов и иных платежей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13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9900003000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850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НАЦИОНАЛЬНАЯ ОБОРОНА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100 764,00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103 493,00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0000000000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100 764,00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103 493,00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Расходы на осуществление первичного воинского учета на территориях, где отсутствуют военные комиссариаты 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02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 9900051180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100764,00</w:t>
                  </w:r>
                </w:p>
              </w:tc>
              <w:tc>
                <w:tcPr>
                  <w:tcW w:w="15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103 493,00</w:t>
                  </w:r>
                </w:p>
              </w:tc>
              <w:tc>
                <w:tcPr>
                  <w:tcW w:w="930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государственных(муниципальных) органов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02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9900051180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120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99 864,00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102 593,00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02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9900051180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900,00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900,00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НАЦИОНАЛЬНАЯ БЕЗОПАСТНОСТЬ И ПРАВООХРАНИТЕЛЬНАЯ ДЕЯТЕЛЬНОСТЬ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03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00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0000000000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09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0000000000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выполнение других обязательств государства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09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9900003000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09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9900003000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00.000.00000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407 210,00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435 840,00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09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407 210,00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435 840,00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Расходы на ремонт и содержание автомобильных дорог за счет средств муниципального дорожного фонда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09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0430003000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407 210,00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435 840,00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09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0430003000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407 210,00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435 840,00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Коммунальное хозяйство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Расходы на реализацию мероприятий в сфере ЖКХ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0500003000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244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414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Субсидии юридическим лицам(кроме некомерческих организаций ),индивидуальным предпринимателям ,физическим лицам –производителям товаров,работ,услуг 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810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Уплата налогов ,сборов и иных платежей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850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Расходы на уличное освещение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0500003010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0500003010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Расходы на содержание мест захоронения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0500003020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0500003020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Уплата налогов ,сборов и иных платежей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0500003020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850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Расходы на прочие мероприятия по благоустройству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0500003030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0500003030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Уплата налогов ,сборов и иных платежей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0500003030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850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ОБРАЗОВАНИЕ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Молодежная политика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Расходы на   выполнение полномочий органов местного самоуправления 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9900003000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9900003000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КУЛЬТУРА,КИНЕМАТОГРАФИЯ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08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322 165,45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324 823,30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Культура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08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322 165,45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324 823,30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обеспечение мероприятий в сфере культуры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0800000590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322 165,45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324 823,30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0800000590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322 165,45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324 823,30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государственных(муниципальных) нужд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0800000590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Уплата налогов, сборов и иных платежей  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0800000590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850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осуществление полномочий органов местного самоуправления в рамках государственной программы Новосибирской области «Управление государственными финансами в Новосибирской области»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9900070510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9900070510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государственных(муниципальных) нужд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9900070510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244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СОЦИАЛЬНАЯ ПОЛИТИКА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0000000000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Пенсионное обеспечение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Расходы на выплату доплат к пенсиям муниципальных служащих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10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9900009000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Социальные выплаты гражданам, кроме публичных нормативных социальных выплат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10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9900009000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320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ФИЗИЧЕСКАЯ КУЛЬТУРА И СПОРТ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Физическая культура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выполнение полномочий органов местного самоуправления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9900003000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выплату персоналу казенных учреждений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99000003000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  <w:tblLook w:val="0000" w:firstRow="0" w:lastRow="0" w:firstColumn="0" w:lastColumn="0" w:noHBand="0" w:noVBand="0"/>
              </w:tblPrEx>
              <w:tc>
                <w:tcPr>
                  <w:tcW w:w="3788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Иные закупки товаров, работ и услуг для обеспечения государственных(муниципальных) нужд </w:t>
                  </w:r>
                </w:p>
              </w:tc>
              <w:tc>
                <w:tcPr>
                  <w:tcW w:w="65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</w:t>
                  </w:r>
                </w:p>
              </w:tc>
              <w:tc>
                <w:tcPr>
                  <w:tcW w:w="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2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9900003000</w:t>
                  </w:r>
                </w:p>
              </w:tc>
              <w:tc>
                <w:tcPr>
                  <w:tcW w:w="62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1560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</w:tblPrEx>
              <w:trPr>
                <w:gridAfter w:val="4"/>
                <w:wAfter w:w="1003" w:type="dxa"/>
              </w:trPr>
              <w:tc>
                <w:tcPr>
                  <w:tcW w:w="387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Условно утвержденные расходы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</w:t>
                  </w: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 xml:space="preserve"> 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5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 xml:space="preserve"> 74 479,55</w:t>
                  </w:r>
                </w:p>
              </w:tc>
              <w:tc>
                <w:tcPr>
                  <w:tcW w:w="14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 xml:space="preserve">  141 710,30</w:t>
                  </w: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</w:tblPrEx>
              <w:trPr>
                <w:gridAfter w:val="4"/>
                <w:wAfter w:w="1003" w:type="dxa"/>
              </w:trPr>
              <w:tc>
                <w:tcPr>
                  <w:tcW w:w="387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Условно утвержденные расходы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5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 xml:space="preserve"> 74 479,55</w:t>
                  </w:r>
                </w:p>
              </w:tc>
              <w:tc>
                <w:tcPr>
                  <w:tcW w:w="14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 xml:space="preserve">  141 710,30</w:t>
                  </w: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</w:tblPrEx>
              <w:trPr>
                <w:gridAfter w:val="4"/>
                <w:wAfter w:w="1003" w:type="dxa"/>
              </w:trPr>
              <w:tc>
                <w:tcPr>
                  <w:tcW w:w="387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Условно утвержденные расходы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9990099990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5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 xml:space="preserve"> 74 479,55</w:t>
                  </w:r>
                </w:p>
              </w:tc>
              <w:tc>
                <w:tcPr>
                  <w:tcW w:w="14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 xml:space="preserve">  141 710,30</w:t>
                  </w: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</w:tblPrEx>
              <w:trPr>
                <w:gridAfter w:val="4"/>
                <w:wAfter w:w="1003" w:type="dxa"/>
              </w:trPr>
              <w:tc>
                <w:tcPr>
                  <w:tcW w:w="387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Условно утвержденные расходы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9990099990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</w:t>
                  </w:r>
                </w:p>
              </w:tc>
              <w:tc>
                <w:tcPr>
                  <w:tcW w:w="145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 xml:space="preserve"> 74 479,55</w:t>
                  </w:r>
                </w:p>
              </w:tc>
              <w:tc>
                <w:tcPr>
                  <w:tcW w:w="14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 xml:space="preserve">  141 710,30</w:t>
                  </w:r>
                </w:p>
              </w:tc>
            </w:tr>
            <w:tr w:rsidR="00FA13A9" w:rsidRPr="00FA13A9" w:rsidTr="00906C5A">
              <w:tblPrEx>
                <w:tbl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blBorders>
              </w:tblPrEx>
              <w:trPr>
                <w:gridAfter w:val="4"/>
                <w:wAfter w:w="1003" w:type="dxa"/>
              </w:trPr>
              <w:tc>
                <w:tcPr>
                  <w:tcW w:w="3871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Всего расходов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  <w:tc>
                <w:tcPr>
                  <w:tcW w:w="56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141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145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3 080 046,00</w:t>
                  </w:r>
                </w:p>
              </w:tc>
              <w:tc>
                <w:tcPr>
                  <w:tcW w:w="14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2 937 799,00</w:t>
                  </w:r>
                </w:p>
              </w:tc>
            </w:tr>
          </w:tbl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730"/>
              <w:gridCol w:w="708"/>
              <w:gridCol w:w="567"/>
              <w:gridCol w:w="1418"/>
              <w:gridCol w:w="567"/>
              <w:gridCol w:w="1458"/>
              <w:gridCol w:w="1431"/>
            </w:tblGrid>
            <w:tr w:rsidR="00FA13A9" w:rsidRPr="00FA13A9" w:rsidTr="00906C5A">
              <w:tc>
                <w:tcPr>
                  <w:tcW w:w="37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FF0000"/>
                      <w:lang w:eastAsia="ru-RU"/>
                    </w:rPr>
                  </w:pP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  <w:tc>
                <w:tcPr>
                  <w:tcW w:w="145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  <w:tc>
                <w:tcPr>
                  <w:tcW w:w="14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</w:tbl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 xml:space="preserve">                                               </w:t>
            </w:r>
          </w:p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tbl>
            <w:tblPr>
              <w:tblW w:w="9796" w:type="dxa"/>
              <w:tblInd w:w="93" w:type="dxa"/>
              <w:tblLayout w:type="fixed"/>
              <w:tblLook w:val="04A0" w:firstRow="1" w:lastRow="0" w:firstColumn="1" w:lastColumn="0" w:noHBand="0" w:noVBand="1"/>
            </w:tblPr>
            <w:tblGrid>
              <w:gridCol w:w="9796"/>
            </w:tblGrid>
            <w:tr w:rsidR="00FA13A9" w:rsidRPr="00FA13A9" w:rsidTr="00906C5A">
              <w:trPr>
                <w:trHeight w:val="255"/>
              </w:trPr>
              <w:tc>
                <w:tcPr>
                  <w:tcW w:w="9796" w:type="dxa"/>
                  <w:noWrap/>
                  <w:vAlign w:val="bottom"/>
                  <w:hideMark/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 xml:space="preserve">                                                                                                                                                       </w:t>
                  </w: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 xml:space="preserve">                                                                                                                                                 </w:t>
                  </w: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</w:p>
                <w:p w:rsidR="00FA13A9" w:rsidRPr="00FA13A9" w:rsidRDefault="00FA13A9" w:rsidP="00FA13A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 xml:space="preserve">                                                                                                                                                   Приложение № 7 к решению   </w:t>
                  </w:r>
                </w:p>
                <w:p w:rsidR="00FA13A9" w:rsidRPr="00FA13A9" w:rsidRDefault="00FA13A9" w:rsidP="00FA13A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 xml:space="preserve"> Совета депутатов  Сибирского сельсовета</w:t>
                  </w:r>
                </w:p>
                <w:p w:rsidR="00FA13A9" w:rsidRPr="00FA13A9" w:rsidRDefault="00FA13A9" w:rsidP="00FA13A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sz w:val="18"/>
                      <w:szCs w:val="18"/>
                      <w:lang w:eastAsia="ru-RU"/>
                    </w:rPr>
                    <w:t>от 17.12.2019 № 124</w:t>
                  </w: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</w:tr>
            <w:tr w:rsidR="00FA13A9" w:rsidRPr="00FA13A9" w:rsidTr="00906C5A">
              <w:trPr>
                <w:trHeight w:val="255"/>
              </w:trPr>
              <w:tc>
                <w:tcPr>
                  <w:tcW w:w="9796" w:type="dxa"/>
                  <w:noWrap/>
                  <w:vAlign w:val="bottom"/>
                  <w:hideMark/>
                </w:tcPr>
                <w:p w:rsidR="00FA13A9" w:rsidRPr="00FA13A9" w:rsidRDefault="00FA13A9" w:rsidP="00FA13A9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                                                                         </w:t>
                  </w:r>
                </w:p>
              </w:tc>
            </w:tr>
          </w:tbl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C0504D"/>
                <w:sz w:val="24"/>
                <w:szCs w:val="24"/>
                <w:lang w:eastAsia="ru-RU"/>
              </w:rPr>
              <w:t xml:space="preserve">                                                                 </w:t>
            </w:r>
            <w:r w:rsidRPr="00FA13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Ведомственная структура расходов бюджета Сибирского сельсовета Купинского района Новосибирской области на 2020 год.</w:t>
            </w:r>
            <w:r w:rsidRPr="00FA13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</w:t>
            </w:r>
          </w:p>
          <w:tbl>
            <w:tblPr>
              <w:tblW w:w="1062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788"/>
              <w:gridCol w:w="650"/>
              <w:gridCol w:w="567"/>
              <w:gridCol w:w="567"/>
              <w:gridCol w:w="1560"/>
              <w:gridCol w:w="850"/>
              <w:gridCol w:w="2646"/>
            </w:tblGrid>
            <w:tr w:rsidR="00FA13A9" w:rsidRPr="00FA13A9" w:rsidTr="00906C5A">
              <w:trPr>
                <w:trHeight w:val="460"/>
              </w:trPr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РЗ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ПР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ЦСР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ВР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Сумма на год</w:t>
                  </w:r>
                </w:p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рублей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Администрация Сибирского сельсовета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5 245 579,00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00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0000000000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2 393 799,69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718 290,00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Расходы на выплаты персоналу государственных (муниципальных) органов власти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9900000110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718 290,00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02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9900000110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120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718 290,00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1 675 509,69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9900000110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1 456 937,00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04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9900000110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120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1 456 937,00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Расходы на реализацию мероприятий по обеспечению функций муниципальных органов власти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04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 xml:space="preserve">9900000190 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218 472,69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04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9900000190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120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04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9900000190 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194 911,69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Уплата налогов ,сборов и иных платежей 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04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9900000190 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850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23 561,00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 xml:space="preserve">Расходы на осуществление полномочий по решению вопросов в сфере административных правонарушений 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99.000.70190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9900070190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100,00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13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Расходы на выполнение полномочий органов местного самоуправления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13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9900003000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13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9900003000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Уплата налогов ,сборов и иных платежей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13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9900003000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850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НАЦИОНАЛЬНАЯ ОБОРОНА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99 551,00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0000000000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99 551,00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Расходы на осуществление первичного воинского учета на территориях, где отсутствуют военные комиссариаты 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 9900051180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99 551,00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государственных(муниципальных) органов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9900051180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120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98 651,00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9900051180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900,00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НАЦИОНАЛЬНАЯ БЕЗОПАСТНОСТЬ И ПРАВООХРАНИТЕЛЬНАЯ ДЕЯТЕЛЬНОСТЬ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03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00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0000000000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09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0000000000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выполнение других обязательств государства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09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9900003000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09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9900003000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00.000.00000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377 690,00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09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377 690,00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Расходы на ремонт и содержание автомобильных дорог за счет средств муниципального дорожного фонда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09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0430003000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377 690,00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09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0430003000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377 690,00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50 004,00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Коммунальное хозяйство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Расходы на реализацию мероприятий в сфере ЖКХ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0500003000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244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414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Субсидии юридическим лицам(кроме некомерческих организаций ),индивидуальным предпринимателям ,физическим лицам –производителям товаров,работ,услуг 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810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Уплата налогов ,сборов и иных платежей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850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50 004,00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Расходы на уличное освещение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0500003010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50 004,00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0500003010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50 004,00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Расходы на содержание мест захоронения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0500003020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0500003020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Уплата налогов ,сборов и иных платежей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0500003020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850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Расходы на прочие мероприятия по благоустройству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0500003030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0500003030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Уплата налогов ,сборов и иных платежей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0500003030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850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ОБРАЗОВАНИЕ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Молодежная политика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Расходы на   выполнение полномочий органов местного самоуправления 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9900003000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100,00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9900003000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100,00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КУЛЬТУРА,КИНЕМАТОГРАФИЯ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2 137 687,27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Культура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2 137 687,27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обеспечение мероприятий в сфере культуры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0800000590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399 563,55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u w:val="single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0800000590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199 258,00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0800000590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200 305,55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Уплата налогов, сборов и иных платежей  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0800000590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850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16,72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осуществление полномочий органов местного самоуправления в рамках государственной программы Новосибирской области «Управление государственными финансами в Новосибирской области»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9900070510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1 738 107,00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9900070510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1 738 107,00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государственных(муниципальных) нужд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9900070510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244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СОЦИАЛЬНАЯ ПОЛИТИКА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0000000000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186 647,04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Пенсионное обеспечение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186 647,04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Расходы на выплату доплат к пенсиям муниципальных служащих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9900009000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186 647,04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Социальные выплаты гражданам, кроме публичных нормативных социальных выплат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9900009000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320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186 647,04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ФИЗИЧЕСКАЯ КУЛЬТУРА И СПОРТ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Физическая культура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выполнение полномочий органов местного самоуправления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9900003000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100,00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выплату персоналу казенных учреждений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99000003000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</w:tr>
            <w:tr w:rsidR="00FA13A9" w:rsidRPr="00FA13A9" w:rsidTr="00906C5A">
              <w:tc>
                <w:tcPr>
                  <w:tcW w:w="378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Иные закупки товаров, работ и услуг для обеспечения государственных(муниципальных) нужд </w:t>
                  </w:r>
                </w:p>
              </w:tc>
              <w:tc>
                <w:tcPr>
                  <w:tcW w:w="65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9900003000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100,00</w:t>
                  </w:r>
                </w:p>
              </w:tc>
            </w:tr>
          </w:tbl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   </w:t>
            </w: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                  </w:t>
            </w: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Приложение № 8 к решению</w:t>
            </w: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Совета депутатов  Сибирского сельсовета</w:t>
            </w: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от 17.12.2019 № 124  </w:t>
            </w: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Ведомственная структура расходов бюджета Сибирского сельсовета Купинского района Новосибирской области на 2021 и 2022 годы.</w:t>
            </w:r>
            <w:r w:rsidRPr="00FA13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tbl>
            <w:tblPr>
              <w:tblW w:w="11191" w:type="dxa"/>
              <w:tblInd w:w="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441"/>
              <w:gridCol w:w="567"/>
              <w:gridCol w:w="567"/>
              <w:gridCol w:w="567"/>
              <w:gridCol w:w="1418"/>
              <w:gridCol w:w="567"/>
              <w:gridCol w:w="1417"/>
              <w:gridCol w:w="1644"/>
              <w:gridCol w:w="73"/>
              <w:gridCol w:w="15"/>
              <w:gridCol w:w="915"/>
            </w:tblGrid>
            <w:tr w:rsidR="00FA13A9" w:rsidRPr="00FA13A9" w:rsidTr="00906C5A">
              <w:trPr>
                <w:trHeight w:val="460"/>
              </w:trPr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РЗ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ПР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ЦСР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ВР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2021 год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2022 год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Администрация Сибирского сельсовета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3 080 046,00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2 937 799,00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2 175 327,23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1 931 832,40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718 290,00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718 290,00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Расходы на выплаты персоналу государственных (муниципальных) органов власти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9900000110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718 290,00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718 290,00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02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9900000110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120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718 290,00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718 290,00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1 457 037,00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1 213 542,40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9900000110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1 456 937,00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1 213 442,40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04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9900000110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120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1 456 937,00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1 213 442,40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Расходы на реализацию мероприятий по обеспечению функций муниципальных органов власти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04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 xml:space="preserve">9900000190 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государственных(муниципальных) органов власти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04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9900000190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120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sz w:val="20"/>
                      <w:lang w:eastAsia="ru-RU"/>
                    </w:rPr>
                    <w:t>0,00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20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04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9900000190 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sz w:val="20"/>
                      <w:lang w:eastAsia="ru-RU"/>
                    </w:rPr>
                    <w:t>0,00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Уплата налогов ,сборов и иных платежей 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04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9900000190 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850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sz w:val="20"/>
                      <w:lang w:eastAsia="ru-RU"/>
                    </w:rPr>
                    <w:t>0,00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 xml:space="preserve">Расходы на осуществление полномочий по решению вопросов в сфере административных правонарушений 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99.000.70190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100,00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lang w:eastAsia="ru-RU"/>
                    </w:rPr>
                    <w:t>100,00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9900070190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100,00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100,00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Другие общегосударственные вопросы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Расходы на выполнение полномочий органов местного самоуправления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9900003000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9900003000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Уплата налогов ,сборов и иных платежей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9900003000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850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НАЦИОНАЛЬНАЯ ОБОРОНА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100 764,00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103 493,00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100 764,00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103 493,00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Расходы на осуществление первичного воинского учета на территориях, где отсутствуют военные комиссариаты 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 9900051180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100764,00</w:t>
                  </w:r>
                </w:p>
              </w:tc>
              <w:tc>
                <w:tcPr>
                  <w:tcW w:w="17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103 493,00</w:t>
                  </w:r>
                </w:p>
              </w:tc>
              <w:tc>
                <w:tcPr>
                  <w:tcW w:w="93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государственных(муниципальных) органов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9900051180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120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99 864,00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102 593,00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9900051180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900,00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900,00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НАЦИОНАЛЬНАЯ БЕЗОПАСТНОСТЬ И ПРАВООХРАНИТЕЛЬНАЯ ДЕЯТЕЛЬНОСТЬ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03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09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выполнение других обязательств государства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09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9900003000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03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09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9900003000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00.000.00000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407 210,00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435 840,00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Дорожное хозяйство (дорожные фонды)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09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407 210,00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435 840,00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Расходы на ремонт и содержание автомобильных дорог за счет средств муниципального дорожного фонда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09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0430003000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407 210,00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435 840,00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09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0430003000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407 210,00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435 840,00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ЖИЛИЩНО-КОММУНАЛЬНОЕ ХОЗЯЙСТВО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Коммунальное хозяйство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Расходы на реализацию мероприятий в сфере ЖКХ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0500003000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244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414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Субсидии юридическим лицам(кроме некомерческих организаций ),индивидуальным предпринимателям ,физическим лицам –производителям товаров,работ,услуг 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810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Уплата налогов ,сборов и иных платежей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02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850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Благоустройство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Расходы на уличное освещение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Расходы на содержание мест захоронения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0500003020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0500003020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Уплата налогов ,сборов и иных платежей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0500003020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850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Расходы на прочие мероприятия по благоустройству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0500003030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0500003030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Уплата налогов ,сборов и иных платежей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03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0500003030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850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ОБРАЗОВАНИЕ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lang w:eastAsia="ru-RU"/>
                    </w:rPr>
                    <w:t>Молодежная политика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Расходы на   выполнение полномочий органов местного самоуправления 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9900003000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07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9900003000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КУЛЬТУРА,КИНЕМАТОГРАФИЯ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322 265,22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324 923,30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Культура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322 265,22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324 923,30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обеспечение мероприятий в сфере культуры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0800000590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322 265,22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324 923,30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0800000590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322 265,22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324 923,30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государственных(муниципальных) нужд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0800000590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Уплата налогов, сборов и иных платежей  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0800000590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850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осуществление полномочий органов местного самоуправления в рамках государственной программы Новосибирской области «Управление государственными финансами в Новосибирской области»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9900070510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9900070510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Иные закупки товаров, работ и услуг для обеспечения государственных(муниципальных) нужд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08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9900070510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244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СОЦИАЛЬНАЯ ПОЛИТИКА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Пенсионное обеспечение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Расходы на выплату доплат к пенсиям муниципальных служащих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9900009000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Социальные выплаты гражданам, кроме публичных нормативных социальных выплат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9900009000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320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ФИЗИЧЕСКАЯ КУЛЬТУРА И СПОРТ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Физическая культура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11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01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выполнение полномочий органов местного самоуправления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9900003000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Расходы на выплату персоналу казенных учреждений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99000003000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c>
                <w:tcPr>
                  <w:tcW w:w="3441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 xml:space="preserve">Иные закупки товаров, работ и услуг для обеспечения государственных(муниципальных) нужд 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11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01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9900003000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240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1732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0,00</w:t>
                  </w:r>
                </w:p>
              </w:tc>
              <w:tc>
                <w:tcPr>
                  <w:tcW w:w="9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</w:p>
              </w:tc>
            </w:tr>
            <w:tr w:rsidR="00FA13A9" w:rsidRPr="00FA13A9" w:rsidTr="00906C5A">
              <w:tblPrEx>
                <w:tblLook w:val="04A0" w:firstRow="1" w:lastRow="0" w:firstColumn="1" w:lastColumn="0" w:noHBand="0" w:noVBand="1"/>
              </w:tblPrEx>
              <w:trPr>
                <w:gridAfter w:val="3"/>
                <w:wAfter w:w="1003" w:type="dxa"/>
              </w:trPr>
              <w:tc>
                <w:tcPr>
                  <w:tcW w:w="3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Условно утвержденные расходы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</w:t>
                  </w:r>
                  <w:r w:rsidRPr="00FA13A9"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  <w:t xml:space="preserve"> 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hideMark/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 xml:space="preserve"> 74 479,55</w:t>
                  </w:r>
                </w:p>
              </w:tc>
              <w:tc>
                <w:tcPr>
                  <w:tcW w:w="16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 xml:space="preserve">  141 710,30</w:t>
                  </w:r>
                </w:p>
              </w:tc>
            </w:tr>
            <w:tr w:rsidR="00FA13A9" w:rsidRPr="00FA13A9" w:rsidTr="00906C5A">
              <w:tblPrEx>
                <w:tblLook w:val="04A0" w:firstRow="1" w:lastRow="0" w:firstColumn="1" w:lastColumn="0" w:noHBand="0" w:noVBand="1"/>
              </w:tblPrEx>
              <w:trPr>
                <w:gridAfter w:val="3"/>
                <w:wAfter w:w="1003" w:type="dxa"/>
              </w:trPr>
              <w:tc>
                <w:tcPr>
                  <w:tcW w:w="3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Условно утвержденные расходы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0000000000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 xml:space="preserve"> 74 479,55</w:t>
                  </w:r>
                </w:p>
              </w:tc>
              <w:tc>
                <w:tcPr>
                  <w:tcW w:w="16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 xml:space="preserve">  141 710,30</w:t>
                  </w:r>
                </w:p>
              </w:tc>
            </w:tr>
            <w:tr w:rsidR="00FA13A9" w:rsidRPr="00FA13A9" w:rsidTr="00906C5A">
              <w:tblPrEx>
                <w:tblLook w:val="04A0" w:firstRow="1" w:lastRow="0" w:firstColumn="1" w:lastColumn="0" w:noHBand="0" w:noVBand="1"/>
              </w:tblPrEx>
              <w:trPr>
                <w:gridAfter w:val="3"/>
                <w:wAfter w:w="1003" w:type="dxa"/>
              </w:trPr>
              <w:tc>
                <w:tcPr>
                  <w:tcW w:w="3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Условно утвержденные расходы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9990099990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000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 xml:space="preserve"> 74 479,55</w:t>
                  </w:r>
                </w:p>
              </w:tc>
              <w:tc>
                <w:tcPr>
                  <w:tcW w:w="16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 xml:space="preserve">  141 710,30</w:t>
                  </w:r>
                </w:p>
              </w:tc>
            </w:tr>
            <w:tr w:rsidR="00FA13A9" w:rsidRPr="00FA13A9" w:rsidTr="00906C5A">
              <w:tblPrEx>
                <w:tblLook w:val="04A0" w:firstRow="1" w:lastRow="0" w:firstColumn="1" w:lastColumn="0" w:noHBand="0" w:noVBand="1"/>
              </w:tblPrEx>
              <w:trPr>
                <w:gridAfter w:val="3"/>
                <w:wAfter w:w="1003" w:type="dxa"/>
              </w:trPr>
              <w:tc>
                <w:tcPr>
                  <w:tcW w:w="34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Условно утвержденные расходы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462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</w:t>
                  </w:r>
                </w:p>
              </w:tc>
              <w:tc>
                <w:tcPr>
                  <w:tcW w:w="14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9990099990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lang w:eastAsia="ru-RU"/>
                    </w:rPr>
                    <w:t>990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 xml:space="preserve"> 74 479,55</w:t>
                  </w:r>
                </w:p>
              </w:tc>
              <w:tc>
                <w:tcPr>
                  <w:tcW w:w="16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A13A9" w:rsidRPr="00FA13A9" w:rsidRDefault="00FA13A9" w:rsidP="00FA13A9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</w:pPr>
                  <w:r w:rsidRPr="00FA13A9">
                    <w:rPr>
                      <w:rFonts w:ascii="Times New Roman" w:eastAsia="Times New Roman" w:hAnsi="Times New Roman" w:cs="Times New Roman"/>
                      <w:bCs/>
                      <w:lang w:eastAsia="ru-RU"/>
                    </w:rPr>
                    <w:t xml:space="preserve">  141 710,30</w:t>
                  </w:r>
                </w:p>
              </w:tc>
            </w:tr>
          </w:tbl>
          <w:p w:rsidR="00FA13A9" w:rsidRPr="00FA13A9" w:rsidRDefault="00FA13A9" w:rsidP="00FA13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Приложение № 9 к решению</w:t>
            </w: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Совета депутатов  Сибирского сельсовета</w:t>
            </w:r>
          </w:p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       от 17.12.2019 № 124  </w:t>
            </w: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</w:p>
        </w:tc>
      </w:tr>
      <w:tr w:rsidR="00FA13A9" w:rsidRPr="00FA13A9" w:rsidTr="00906C5A">
        <w:trPr>
          <w:trHeight w:val="255"/>
        </w:trPr>
        <w:tc>
          <w:tcPr>
            <w:tcW w:w="10080" w:type="dxa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</w:tbl>
    <w:p w:rsidR="00FA13A9" w:rsidRPr="00FA13A9" w:rsidRDefault="00FA13A9" w:rsidP="00FA13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FA13A9">
        <w:rPr>
          <w:rFonts w:ascii="Times New Roman" w:eastAsia="Times New Roman" w:hAnsi="Times New Roman" w:cs="Times New Roman"/>
          <w:b/>
          <w:lang w:eastAsia="ru-RU"/>
        </w:rPr>
        <w:t>Объем межбюджетных трансфертов на  2020 год</w:t>
      </w: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1008"/>
        <w:gridCol w:w="3600"/>
        <w:gridCol w:w="2871"/>
        <w:gridCol w:w="1737"/>
      </w:tblGrid>
      <w:tr w:rsidR="00FA13A9" w:rsidRPr="00FA13A9" w:rsidTr="00906C5A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lang w:eastAsia="ru-RU"/>
              </w:rPr>
              <w:t>ГРБС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показателя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Код дохода по КБ                               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lang w:eastAsia="ru-RU"/>
              </w:rPr>
              <w:t>Доходы  2020 год</w:t>
            </w: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lang w:eastAsia="ru-RU"/>
              </w:rPr>
              <w:t>руб.коп.</w:t>
            </w:r>
          </w:p>
        </w:tc>
      </w:tr>
      <w:tr w:rsidR="00FA13A9" w:rsidRPr="00FA13A9" w:rsidTr="00906C5A">
        <w:trPr>
          <w:trHeight w:val="397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462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Дотация на выравнивание бюджетной обеспеченности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2 02 15001 10 0000 150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2533310,00</w:t>
            </w:r>
          </w:p>
        </w:tc>
      </w:tr>
      <w:tr w:rsidR="00FA13A9" w:rsidRPr="00FA13A9" w:rsidTr="00906C5A">
        <w:trPr>
          <w:trHeight w:val="397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462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Субвенции на осуществление первичного воинского учета на территориях, где  отсутствуют военные комиссариаты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 xml:space="preserve"> 2 02 35118 10 0000 150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92745,00</w:t>
            </w:r>
          </w:p>
        </w:tc>
      </w:tr>
      <w:tr w:rsidR="00FA13A9" w:rsidRPr="00FA13A9" w:rsidTr="00906C5A">
        <w:trPr>
          <w:trHeight w:val="647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462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Субвенции на выполнение передаваемых полномочий субъектов РФ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2 02 30024 10 0000 150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</w:tr>
      <w:tr w:rsidR="00FA13A9" w:rsidRPr="00FA13A9" w:rsidTr="00906C5A">
        <w:trPr>
          <w:trHeight w:val="658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462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Иные межбюджетные трансферты на сбалансированность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2 02 49999 10 0000 150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1738107,00</w:t>
            </w: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A13A9" w:rsidRPr="00FA13A9" w:rsidTr="00906C5A">
        <w:trPr>
          <w:trHeight w:val="426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В с е г о   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5250251,20</w:t>
            </w:r>
          </w:p>
        </w:tc>
      </w:tr>
    </w:tbl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FA13A9" w:rsidRPr="00FA13A9" w:rsidRDefault="00FA13A9" w:rsidP="00FA13A9">
      <w:pPr>
        <w:spacing w:after="0" w:line="240" w:lineRule="auto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FA13A9" w:rsidRPr="00FA13A9" w:rsidRDefault="00FA13A9" w:rsidP="00FA13A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A13A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Приложение № 10 к решению</w:t>
      </w:r>
    </w:p>
    <w:p w:rsidR="00FA13A9" w:rsidRPr="00FA13A9" w:rsidRDefault="00FA13A9" w:rsidP="00FA13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A13A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Совета депутатов  Сибирского сельсовета</w:t>
      </w:r>
    </w:p>
    <w:p w:rsidR="00FA13A9" w:rsidRPr="00FA13A9" w:rsidRDefault="00FA13A9" w:rsidP="00FA13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A13A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от 17.12.2019 № 124</w:t>
      </w:r>
      <w:r w:rsidRPr="00FA13A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                                                                             </w:t>
      </w:r>
    </w:p>
    <w:p w:rsidR="00FA13A9" w:rsidRPr="00FA13A9" w:rsidRDefault="00FA13A9" w:rsidP="00FA13A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A13A9" w:rsidRPr="00FA13A9" w:rsidRDefault="00FA13A9" w:rsidP="00FA13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13A9" w:rsidRPr="00FA13A9" w:rsidRDefault="00FA13A9" w:rsidP="00FA13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Объем межбюджетных трансфертов передаваемых из районного бюджета</w:t>
      </w:r>
    </w:p>
    <w:p w:rsidR="00FA13A9" w:rsidRPr="00FA13A9" w:rsidRDefault="00FA13A9" w:rsidP="00FA13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2021-2022 года</w:t>
      </w:r>
    </w:p>
    <w:p w:rsidR="00FA13A9" w:rsidRPr="00FA13A9" w:rsidRDefault="00FA13A9" w:rsidP="00FA13A9">
      <w:pPr>
        <w:tabs>
          <w:tab w:val="left" w:pos="1980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65"/>
        <w:gridCol w:w="1488"/>
        <w:gridCol w:w="1559"/>
      </w:tblGrid>
      <w:tr w:rsidR="00FA13A9" w:rsidRPr="00FA13A9" w:rsidTr="00906C5A">
        <w:trPr>
          <w:trHeight w:val="242"/>
        </w:trPr>
        <w:tc>
          <w:tcPr>
            <w:tcW w:w="3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показателя</w:t>
            </w:r>
          </w:p>
        </w:tc>
        <w:tc>
          <w:tcPr>
            <w:tcW w:w="30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lang w:eastAsia="ru-RU"/>
              </w:rPr>
              <w:t>Сумма</w:t>
            </w:r>
          </w:p>
        </w:tc>
      </w:tr>
      <w:tr w:rsidR="00FA13A9" w:rsidRPr="00FA13A9" w:rsidTr="00906C5A">
        <w:trPr>
          <w:trHeight w:val="145"/>
        </w:trPr>
        <w:tc>
          <w:tcPr>
            <w:tcW w:w="3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2021г.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2022г.</w:t>
            </w:r>
          </w:p>
        </w:tc>
      </w:tr>
      <w:tr w:rsidR="00FA13A9" w:rsidRPr="00FA13A9" w:rsidTr="00906C5A">
        <w:trPr>
          <w:trHeight w:val="499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Дотация на выравнивание бюджетной обеспеченности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2 200 772,00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2 037 366,00</w:t>
            </w:r>
          </w:p>
        </w:tc>
      </w:tr>
      <w:tr w:rsidR="00FA13A9" w:rsidRPr="00FA13A9" w:rsidTr="00906C5A">
        <w:trPr>
          <w:trHeight w:val="1269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Субвенции бюджетам поселений на осуществление первичного воинского учета на территориях, где  отсутствуют военные комиссариаты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100 764,00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103 493,00</w:t>
            </w:r>
          </w:p>
        </w:tc>
      </w:tr>
      <w:tr w:rsidR="00FA13A9" w:rsidRPr="00FA13A9" w:rsidTr="00906C5A">
        <w:trPr>
          <w:trHeight w:val="1526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Субвенция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100,00</w:t>
            </w:r>
          </w:p>
        </w:tc>
      </w:tr>
      <w:tr w:rsidR="00FA13A9" w:rsidRPr="00FA13A9" w:rsidTr="00906C5A">
        <w:trPr>
          <w:trHeight w:val="257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lang w:eastAsia="ru-RU"/>
              </w:rPr>
              <w:t>Итого: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2 301 636,00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13A9" w:rsidRPr="00FA13A9" w:rsidRDefault="00FA13A9" w:rsidP="00FA13A9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/>
                <w:lang w:eastAsia="ru-RU"/>
              </w:rPr>
              <w:t>2 140 959,00</w:t>
            </w:r>
          </w:p>
        </w:tc>
      </w:tr>
    </w:tbl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FA13A9" w:rsidRPr="00FA13A9" w:rsidRDefault="00FA13A9" w:rsidP="00FA13A9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FA13A9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</w:t>
      </w: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FA13A9" w:rsidRPr="00FA13A9" w:rsidRDefault="00FA13A9" w:rsidP="00FA13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FA13A9" w:rsidRPr="00FA13A9" w:rsidRDefault="00FA13A9" w:rsidP="00FA13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FA13A9" w:rsidRPr="00FA13A9" w:rsidRDefault="00FA13A9" w:rsidP="00FA13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FA13A9" w:rsidRPr="00FA13A9" w:rsidRDefault="00FA13A9" w:rsidP="00FA13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FA13A9" w:rsidRPr="00FA13A9" w:rsidRDefault="00FA13A9" w:rsidP="00FA13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FA13A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Приложение № 11 к решению</w:t>
      </w:r>
    </w:p>
    <w:p w:rsidR="00FA13A9" w:rsidRPr="00FA13A9" w:rsidRDefault="00FA13A9" w:rsidP="00FA13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FA13A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Совета депутатов  Сибирского сельсовета</w:t>
      </w:r>
    </w:p>
    <w:p w:rsidR="00FA13A9" w:rsidRPr="00FA13A9" w:rsidRDefault="00FA13A9" w:rsidP="00FA13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FA13A9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от 17.12.2019 № 124  </w:t>
      </w:r>
    </w:p>
    <w:p w:rsidR="00FA13A9" w:rsidRPr="00FA13A9" w:rsidRDefault="00FA13A9" w:rsidP="00FA13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FA13A9" w:rsidRPr="00FA13A9" w:rsidRDefault="00FA13A9" w:rsidP="00FA13A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FA13A9" w:rsidRPr="00FA13A9" w:rsidRDefault="00FA13A9" w:rsidP="00FA13A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A13A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Источники финансирования дефицита бюджета на 2020 год и плановый период 2021- 2022 годов (тыс.руб.)</w:t>
      </w:r>
    </w:p>
    <w:tbl>
      <w:tblPr>
        <w:tblW w:w="9639" w:type="dxa"/>
        <w:tblInd w:w="108" w:type="dxa"/>
        <w:tblLook w:val="04A0" w:firstRow="1" w:lastRow="0" w:firstColumn="1" w:lastColumn="0" w:noHBand="0" w:noVBand="1"/>
      </w:tblPr>
      <w:tblGrid>
        <w:gridCol w:w="2835"/>
        <w:gridCol w:w="2127"/>
        <w:gridCol w:w="1701"/>
        <w:gridCol w:w="1559"/>
        <w:gridCol w:w="1417"/>
      </w:tblGrid>
      <w:tr w:rsidR="00FA13A9" w:rsidRPr="00FA13A9" w:rsidTr="00906C5A">
        <w:trPr>
          <w:trHeight w:val="27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A13A9" w:rsidRPr="00FA13A9" w:rsidTr="00906C5A">
        <w:trPr>
          <w:trHeight w:val="1790"/>
        </w:trPr>
        <w:tc>
          <w:tcPr>
            <w:tcW w:w="283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 xml:space="preserve">Наименование кода группы, подгруппы, статьи, вида источника финансирования дефицитов бюджетов </w:t>
            </w:r>
          </w:p>
        </w:tc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 xml:space="preserve">  КОД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 xml:space="preserve"> 2020</w:t>
            </w:r>
          </w:p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год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2021</w:t>
            </w: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год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2022</w:t>
            </w:r>
          </w:p>
          <w:p w:rsidR="00FA13A9" w:rsidRPr="00FA13A9" w:rsidRDefault="00FA13A9" w:rsidP="00FA13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год</w:t>
            </w:r>
          </w:p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A13A9" w:rsidRPr="00FA13A9" w:rsidTr="00906C5A">
        <w:trPr>
          <w:trHeight w:val="270"/>
        </w:trPr>
        <w:tc>
          <w:tcPr>
            <w:tcW w:w="283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A13A9" w:rsidRPr="00FA13A9" w:rsidTr="00906C5A">
        <w:trPr>
          <w:trHeight w:val="39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bookmarkStart w:id="0" w:name="RANGE!A12"/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Источники финансирования дефицита бюджетов - всего</w:t>
            </w:r>
            <w:bookmarkEnd w:id="0"/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000 01 00 00 00 00 0000 000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FA13A9" w:rsidRPr="00FA13A9" w:rsidTr="00906C5A">
        <w:trPr>
          <w:trHeight w:val="39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Изменение остатков средств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000 01 05 00 00 00 0000 000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FA13A9" w:rsidRPr="00FA13A9" w:rsidTr="00906C5A">
        <w:trPr>
          <w:trHeight w:val="39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Увеличение остатков средств бюджетов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000 01 05 00 00 00 0000 500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-5 245579,00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 xml:space="preserve"> -3 080046,00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-2 937799,00</w:t>
            </w:r>
          </w:p>
        </w:tc>
      </w:tr>
      <w:tr w:rsidR="00FA13A9" w:rsidRPr="00FA13A9" w:rsidTr="00906C5A">
        <w:trPr>
          <w:trHeight w:val="39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463 01 05 02 01 10 0000 510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- 5 245579,00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 xml:space="preserve">-3 080046,00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-2 937799,00</w:t>
            </w:r>
          </w:p>
        </w:tc>
      </w:tr>
      <w:tr w:rsidR="00FA13A9" w:rsidRPr="00FA13A9" w:rsidTr="00906C5A">
        <w:trPr>
          <w:trHeight w:val="390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Уменьшение остатков средств бюджетов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000 01 05 00 00 00 0000 600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5 245579,00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FA13A9">
              <w:rPr>
                <w:rFonts w:ascii="Times New Roman" w:eastAsia="Times New Roman" w:hAnsi="Times New Roman" w:cs="Times New Roman"/>
                <w:bCs/>
                <w:lang w:eastAsia="ru-RU"/>
              </w:rPr>
              <w:t>3 080046,00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FA13A9">
              <w:rPr>
                <w:rFonts w:ascii="Times New Roman" w:eastAsia="Times New Roman" w:hAnsi="Times New Roman" w:cs="Times New Roman"/>
                <w:bCs/>
                <w:lang w:eastAsia="ru-RU"/>
              </w:rPr>
              <w:t>2 937799,00</w:t>
            </w:r>
          </w:p>
        </w:tc>
      </w:tr>
      <w:tr w:rsidR="00FA13A9" w:rsidRPr="00FA13A9" w:rsidTr="00906C5A">
        <w:trPr>
          <w:trHeight w:val="405"/>
        </w:trPr>
        <w:tc>
          <w:tcPr>
            <w:tcW w:w="28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463 01 05 02 01 10 0000 610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>5 245579,00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FA13A9">
              <w:rPr>
                <w:rFonts w:ascii="Times New Roman" w:eastAsia="Times New Roman" w:hAnsi="Times New Roman" w:cs="Times New Roman"/>
                <w:bCs/>
                <w:lang w:eastAsia="ru-RU"/>
              </w:rPr>
              <w:t>3 080046,00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FA13A9" w:rsidRPr="00FA13A9" w:rsidRDefault="00FA13A9" w:rsidP="00FA13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A13A9">
              <w:rPr>
                <w:rFonts w:ascii="Times New Roman" w:eastAsia="Times New Roman" w:hAnsi="Times New Roman" w:cs="Times New Roman"/>
                <w:bCs/>
                <w:lang w:eastAsia="ru-RU"/>
              </w:rPr>
              <w:t>2 937799,00</w:t>
            </w:r>
            <w:r w:rsidRPr="00FA13A9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</w:p>
        </w:tc>
      </w:tr>
    </w:tbl>
    <w:p w:rsidR="00FA13A9" w:rsidRPr="00FA13A9" w:rsidRDefault="00FA13A9" w:rsidP="00FA13A9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70071B" w:rsidRPr="00A46989" w:rsidRDefault="0070071B" w:rsidP="00F11A6B">
      <w:pPr>
        <w:rPr>
          <w:rFonts w:ascii="Arial" w:hAnsi="Arial" w:cs="Arial"/>
          <w:sz w:val="24"/>
          <w:szCs w:val="24"/>
        </w:rPr>
      </w:pPr>
      <w:bookmarkStart w:id="1" w:name="_GoBack"/>
      <w:bookmarkEnd w:id="1"/>
    </w:p>
    <w:sectPr w:rsidR="0070071B" w:rsidRPr="00A46989" w:rsidSect="00603B2C"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099E" w:rsidRDefault="00FA13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099E" w:rsidRDefault="00FA13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099E" w:rsidRDefault="00FA13A9">
    <w:pPr>
      <w:pStyle w:val="a8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099E" w:rsidRDefault="00FA13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099E" w:rsidRDefault="00FA13A9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099E" w:rsidRDefault="00FA13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4800"/>
    <w:rsid w:val="00192E65"/>
    <w:rsid w:val="001E7615"/>
    <w:rsid w:val="0034533E"/>
    <w:rsid w:val="003A4800"/>
    <w:rsid w:val="004159F8"/>
    <w:rsid w:val="005B5FA6"/>
    <w:rsid w:val="0070071B"/>
    <w:rsid w:val="009C6BC8"/>
    <w:rsid w:val="00A46989"/>
    <w:rsid w:val="00A55494"/>
    <w:rsid w:val="00F11A6B"/>
    <w:rsid w:val="00F80EE1"/>
    <w:rsid w:val="00FA13A9"/>
    <w:rsid w:val="00FF5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86DAF4-2484-4AE3-9FCE-30A2211FB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59F8"/>
    <w:pPr>
      <w:spacing w:line="256" w:lineRule="auto"/>
    </w:pPr>
  </w:style>
  <w:style w:type="paragraph" w:styleId="1">
    <w:name w:val="heading 1"/>
    <w:basedOn w:val="a"/>
    <w:next w:val="a"/>
    <w:link w:val="10"/>
    <w:qFormat/>
    <w:rsid w:val="00FA13A9"/>
    <w:pPr>
      <w:keepNext/>
      <w:spacing w:after="0" w:line="240" w:lineRule="auto"/>
      <w:ind w:right="40"/>
      <w:jc w:val="center"/>
      <w:outlineLvl w:val="0"/>
    </w:pPr>
    <w:rPr>
      <w:rFonts w:ascii="Times New Roman" w:eastAsia="Calibri" w:hAnsi="Times New Roman" w:cs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13A9"/>
    <w:pPr>
      <w:keepNext/>
      <w:keepLines/>
      <w:spacing w:before="4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FA13A9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A13A9"/>
    <w:rPr>
      <w:rFonts w:ascii="Times New Roman" w:eastAsia="Calibri" w:hAnsi="Times New Roman" w:cs="Times New Roman"/>
      <w:b/>
      <w:sz w:val="28"/>
      <w:szCs w:val="20"/>
      <w:lang w:eastAsia="ru-RU"/>
    </w:rPr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FA13A9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FA13A9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FA13A9"/>
  </w:style>
  <w:style w:type="character" w:customStyle="1" w:styleId="20">
    <w:name w:val="Заголовок 2 Знак"/>
    <w:basedOn w:val="a0"/>
    <w:link w:val="2"/>
    <w:uiPriority w:val="9"/>
    <w:semiHidden/>
    <w:rsid w:val="00FA13A9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styleId="a3">
    <w:name w:val="Strong"/>
    <w:basedOn w:val="a0"/>
    <w:uiPriority w:val="22"/>
    <w:qFormat/>
    <w:rsid w:val="00FA13A9"/>
    <w:rPr>
      <w:b/>
      <w:bCs/>
    </w:rPr>
  </w:style>
  <w:style w:type="paragraph" w:styleId="a4">
    <w:name w:val="List Paragraph"/>
    <w:basedOn w:val="a"/>
    <w:uiPriority w:val="34"/>
    <w:qFormat/>
    <w:rsid w:val="00FA13A9"/>
    <w:pPr>
      <w:autoSpaceDE w:val="0"/>
      <w:autoSpaceDN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2">
    <w:name w:val="Body Text 2"/>
    <w:basedOn w:val="a"/>
    <w:link w:val="23"/>
    <w:semiHidden/>
    <w:unhideWhenUsed/>
    <w:rsid w:val="00FA13A9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0"/>
    <w:link w:val="22"/>
    <w:semiHidden/>
    <w:rsid w:val="00FA13A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6"/>
    <w:semiHidden/>
    <w:rsid w:val="00FA13A9"/>
    <w:rPr>
      <w:rFonts w:ascii="Times New Roman" w:eastAsia="Times New Roman" w:hAnsi="Times New Roman"/>
      <w:sz w:val="24"/>
      <w:szCs w:val="24"/>
    </w:rPr>
  </w:style>
  <w:style w:type="paragraph" w:styleId="a6">
    <w:name w:val="header"/>
    <w:basedOn w:val="a"/>
    <w:link w:val="a5"/>
    <w:semiHidden/>
    <w:unhideWhenUsed/>
    <w:rsid w:val="00FA13A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2">
    <w:name w:val="Верхний колонтитул Знак1"/>
    <w:basedOn w:val="a0"/>
    <w:uiPriority w:val="99"/>
    <w:semiHidden/>
    <w:rsid w:val="00FA13A9"/>
  </w:style>
  <w:style w:type="character" w:customStyle="1" w:styleId="a7">
    <w:name w:val="Нижний колонтитул Знак"/>
    <w:basedOn w:val="a0"/>
    <w:link w:val="a8"/>
    <w:semiHidden/>
    <w:rsid w:val="00FA13A9"/>
    <w:rPr>
      <w:rFonts w:ascii="Times New Roman" w:eastAsia="Times New Roman" w:hAnsi="Times New Roman"/>
      <w:sz w:val="24"/>
      <w:szCs w:val="24"/>
    </w:rPr>
  </w:style>
  <w:style w:type="paragraph" w:styleId="a8">
    <w:name w:val="footer"/>
    <w:basedOn w:val="a"/>
    <w:link w:val="a7"/>
    <w:semiHidden/>
    <w:unhideWhenUsed/>
    <w:rsid w:val="00FA13A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3">
    <w:name w:val="Нижний колонтитул Знак1"/>
    <w:basedOn w:val="a0"/>
    <w:uiPriority w:val="99"/>
    <w:semiHidden/>
    <w:rsid w:val="00FA13A9"/>
  </w:style>
  <w:style w:type="character" w:customStyle="1" w:styleId="a9">
    <w:name w:val="Название Знак"/>
    <w:basedOn w:val="a0"/>
    <w:link w:val="aa"/>
    <w:rsid w:val="00FA13A9"/>
    <w:rPr>
      <w:rFonts w:ascii="Times New Roman" w:eastAsia="Times New Roman" w:hAnsi="Times New Roman"/>
      <w:b/>
      <w:smallCaps/>
      <w:sz w:val="32"/>
    </w:rPr>
  </w:style>
  <w:style w:type="paragraph" w:styleId="aa">
    <w:name w:val="Title"/>
    <w:basedOn w:val="a"/>
    <w:link w:val="a9"/>
    <w:qFormat/>
    <w:rsid w:val="00FA13A9"/>
    <w:pPr>
      <w:spacing w:after="0" w:line="240" w:lineRule="auto"/>
      <w:jc w:val="center"/>
    </w:pPr>
    <w:rPr>
      <w:rFonts w:ascii="Times New Roman" w:eastAsia="Times New Roman" w:hAnsi="Times New Roman"/>
      <w:b/>
      <w:smallCaps/>
      <w:sz w:val="32"/>
    </w:rPr>
  </w:style>
  <w:style w:type="character" w:customStyle="1" w:styleId="14">
    <w:name w:val="Название Знак1"/>
    <w:basedOn w:val="a0"/>
    <w:uiPriority w:val="10"/>
    <w:rsid w:val="00FA13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b">
    <w:name w:val="Основной текст Знак"/>
    <w:basedOn w:val="a0"/>
    <w:link w:val="ac"/>
    <w:semiHidden/>
    <w:rsid w:val="00FA13A9"/>
    <w:rPr>
      <w:rFonts w:ascii="Times New Roman" w:eastAsia="Times New Roman" w:hAnsi="Times New Roman"/>
      <w:sz w:val="24"/>
      <w:szCs w:val="24"/>
    </w:rPr>
  </w:style>
  <w:style w:type="paragraph" w:styleId="ac">
    <w:name w:val="Body Text"/>
    <w:basedOn w:val="a"/>
    <w:link w:val="ab"/>
    <w:semiHidden/>
    <w:unhideWhenUsed/>
    <w:rsid w:val="00FA13A9"/>
    <w:pPr>
      <w:spacing w:after="12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5">
    <w:name w:val="Основной текст Знак1"/>
    <w:basedOn w:val="a0"/>
    <w:uiPriority w:val="99"/>
    <w:semiHidden/>
    <w:rsid w:val="00FA13A9"/>
  </w:style>
  <w:style w:type="character" w:customStyle="1" w:styleId="ad">
    <w:name w:val="Основной текст с отступом Знак"/>
    <w:basedOn w:val="a0"/>
    <w:link w:val="ae"/>
    <w:semiHidden/>
    <w:rsid w:val="00FA13A9"/>
    <w:rPr>
      <w:rFonts w:ascii="Times New Roman" w:eastAsia="Times New Roman" w:hAnsi="Times New Roman"/>
      <w:sz w:val="28"/>
      <w:szCs w:val="24"/>
    </w:rPr>
  </w:style>
  <w:style w:type="paragraph" w:styleId="ae">
    <w:name w:val="Body Text Indent"/>
    <w:basedOn w:val="a"/>
    <w:link w:val="ad"/>
    <w:semiHidden/>
    <w:unhideWhenUsed/>
    <w:rsid w:val="00FA13A9"/>
    <w:pPr>
      <w:spacing w:after="120" w:line="240" w:lineRule="auto"/>
      <w:ind w:left="283"/>
    </w:pPr>
    <w:rPr>
      <w:rFonts w:ascii="Times New Roman" w:eastAsia="Times New Roman" w:hAnsi="Times New Roman"/>
      <w:sz w:val="28"/>
      <w:szCs w:val="24"/>
    </w:rPr>
  </w:style>
  <w:style w:type="character" w:customStyle="1" w:styleId="16">
    <w:name w:val="Основной текст с отступом Знак1"/>
    <w:basedOn w:val="a0"/>
    <w:uiPriority w:val="99"/>
    <w:semiHidden/>
    <w:rsid w:val="00FA13A9"/>
  </w:style>
  <w:style w:type="character" w:customStyle="1" w:styleId="3">
    <w:name w:val="Основной текст с отступом 3 Знак"/>
    <w:basedOn w:val="a0"/>
    <w:link w:val="30"/>
    <w:semiHidden/>
    <w:rsid w:val="00FA13A9"/>
    <w:rPr>
      <w:rFonts w:ascii="Times New Roman" w:eastAsia="Times New Roman" w:hAnsi="Times New Roman"/>
      <w:sz w:val="28"/>
      <w:szCs w:val="24"/>
    </w:rPr>
  </w:style>
  <w:style w:type="paragraph" w:styleId="30">
    <w:name w:val="Body Text Indent 3"/>
    <w:basedOn w:val="a"/>
    <w:link w:val="3"/>
    <w:semiHidden/>
    <w:unhideWhenUsed/>
    <w:rsid w:val="00FA13A9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4"/>
    </w:rPr>
  </w:style>
  <w:style w:type="character" w:customStyle="1" w:styleId="31">
    <w:name w:val="Основной текст с отступом 3 Знак1"/>
    <w:basedOn w:val="a0"/>
    <w:uiPriority w:val="99"/>
    <w:semiHidden/>
    <w:rsid w:val="00FA13A9"/>
    <w:rPr>
      <w:sz w:val="16"/>
      <w:szCs w:val="16"/>
    </w:rPr>
  </w:style>
  <w:style w:type="character" w:customStyle="1" w:styleId="17">
    <w:name w:val="Заголовок №1_"/>
    <w:basedOn w:val="a0"/>
    <w:link w:val="18"/>
    <w:locked/>
    <w:rsid w:val="00FA13A9"/>
    <w:rPr>
      <w:b/>
      <w:bCs/>
      <w:spacing w:val="6"/>
      <w:shd w:val="clear" w:color="auto" w:fill="FFFFFF"/>
    </w:rPr>
  </w:style>
  <w:style w:type="paragraph" w:customStyle="1" w:styleId="18">
    <w:name w:val="Заголовок №1"/>
    <w:basedOn w:val="a"/>
    <w:link w:val="17"/>
    <w:rsid w:val="00FA13A9"/>
    <w:pPr>
      <w:widowControl w:val="0"/>
      <w:shd w:val="clear" w:color="auto" w:fill="FFFFFF"/>
      <w:spacing w:before="720" w:after="420" w:line="240" w:lineRule="atLeast"/>
      <w:jc w:val="both"/>
      <w:outlineLvl w:val="0"/>
    </w:pPr>
    <w:rPr>
      <w:b/>
      <w:bCs/>
      <w:spacing w:val="6"/>
    </w:rPr>
  </w:style>
  <w:style w:type="paragraph" w:styleId="af">
    <w:name w:val="Balloon Text"/>
    <w:basedOn w:val="a"/>
    <w:link w:val="af0"/>
    <w:uiPriority w:val="99"/>
    <w:semiHidden/>
    <w:unhideWhenUsed/>
    <w:rsid w:val="00FA13A9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0">
    <w:name w:val="Текст выноски Знак"/>
    <w:basedOn w:val="a0"/>
    <w:link w:val="af"/>
    <w:uiPriority w:val="99"/>
    <w:semiHidden/>
    <w:rsid w:val="00FA13A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10">
    <w:name w:val="Заголовок 2 Знак1"/>
    <w:basedOn w:val="a0"/>
    <w:link w:val="2"/>
    <w:uiPriority w:val="9"/>
    <w:semiHidden/>
    <w:rsid w:val="00FA13A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43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2.xml"/><Relationship Id="rId10" Type="http://schemas.openxmlformats.org/officeDocument/2006/relationships/fontTable" Target="fontTable.xml"/><Relationship Id="rId4" Type="http://schemas.openxmlformats.org/officeDocument/2006/relationships/header" Target="header1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33</Pages>
  <Words>9937</Words>
  <Characters>56642</Characters>
  <Application>Microsoft Office Word</Application>
  <DocSecurity>0</DocSecurity>
  <Lines>472</Lines>
  <Paragraphs>132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66447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7</cp:revision>
  <dcterms:created xsi:type="dcterms:W3CDTF">2019-12-11T04:07:00Z</dcterms:created>
  <dcterms:modified xsi:type="dcterms:W3CDTF">2020-01-09T02:27:00Z</dcterms:modified>
</cp:coreProperties>
</file>